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ca46" w14:paraId="9dfca46" w:rsidRDefault="00C24F2F" w:rsidP="00C24F2F" w:rsidR="00C24F2F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C24F2F" w:rsidP="00C24F2F" w:rsidR="00C24F2F">
      <w:pPr>
        <w:pStyle w:val="StandardWeb"/>
      </w:pPr>
      <w:r>
        <w:t>REPUBLIKA HRVATSKA</w:t>
      </w:r>
    </w:p>
    <w:p w:rsidRDefault="00C24F2F" w:rsidP="00C24F2F" w:rsidR="00C24F2F">
      <w:pPr>
        <w:pStyle w:val="StandardWeb"/>
      </w:pPr>
      <w:r>
        <w:t xml:space="preserve">TRGOVAČKI SUD U OSIJEKU </w:t>
      </w:r>
    </w:p>
    <w:p w:rsidRDefault="00C24F2F" w:rsidP="00C24F2F" w:rsidR="00C24F2F">
      <w:pPr>
        <w:pStyle w:val="StandardWeb"/>
      </w:pPr>
      <w:r>
        <w:t>STALNA SLUŽBA U  SLAVONSKOM BRODU            </w:t>
      </w:r>
      <w:r>
        <w:tab/>
      </w:r>
      <w:r>
        <w:tab/>
        <w:t xml:space="preserve">    Broj: 3 </w:t>
      </w:r>
      <w:r w:rsidR="002E05C8">
        <w:t>St-125/2016-</w:t>
      </w:r>
      <w:r w:rsidR="006B6985">
        <w:t>115</w:t>
      </w:r>
    </w:p>
    <w:p w:rsidRDefault="00C24F2F" w:rsidP="00C24F2F" w:rsidR="00C24F2F">
      <w:pPr>
        <w:pStyle w:val="StandardWeb"/>
      </w:pPr>
      <w:r>
        <w:t>Trg pobjede 13, 35000 SLAVONSKI BROD</w:t>
      </w:r>
    </w:p>
    <w:p w:rsidRDefault="00C24F2F" w:rsidP="006B6985" w:rsidR="00C24F2F">
      <w:pPr>
        <w:jc w:val="center"/>
        <w:rPr>
          <w:b/>
          <w:bCs/>
        </w:rPr>
      </w:pPr>
      <w:r>
        <w:rPr>
          <w:b/>
          <w:bCs/>
        </w:rPr>
        <w:br/>
      </w:r>
      <w:r w:rsidR="006B6985">
        <w:rPr>
          <w:b/>
          <w:bCs/>
        </w:rPr>
        <w:t xml:space="preserve">Z A K L J U Č A K </w:t>
      </w:r>
    </w:p>
    <w:p w:rsidRDefault="006B6985" w:rsidP="006B6985" w:rsidR="006B6985">
      <w:pPr>
        <w:jc w:val="center"/>
      </w:pPr>
    </w:p>
    <w:p w:rsidRDefault="002E05C8" w:rsidP="00DD72B1" w:rsidR="00DD72B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sucu Danijeli Martini Maoduš,  u stečajnom postupku nad dužnikom  </w:t>
      </w:r>
      <w:r>
        <w:rPr>
          <w:b/>
          <w:color w:val="222222"/>
        </w:rPr>
        <w:t>LUX-ART d.o.o. u stečaju, Slavonski Brod, N. Zrinskoga 67, OIB: 88506593146</w:t>
      </w:r>
      <w:r>
        <w:rPr>
          <w:color w:val="222222"/>
        </w:rPr>
        <w:t>, zastupano po  stečajnom upravitelju Željku Ferenčiću, 18. siječnja 2019.</w:t>
      </w:r>
    </w:p>
    <w:p w:rsidRDefault="006B6985" w:rsidP="00DD72B1" w:rsidR="006B6985">
      <w:pPr>
        <w:ind w:firstLine="708"/>
        <w:jc w:val="both"/>
        <w:rPr>
          <w:color w:val="222222"/>
        </w:rPr>
      </w:pPr>
    </w:p>
    <w:p w:rsidRDefault="006B6985" w:rsidP="006B6985" w:rsidR="006B6985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2E05C8" w:rsidP="00DD72B1" w:rsidR="002E05C8">
      <w:pPr>
        <w:ind w:firstLine="708"/>
        <w:jc w:val="both"/>
      </w:pPr>
    </w:p>
    <w:p w:rsidRDefault="006B6985" w:rsidP="006B6985" w:rsidR="006B6985" w:rsidRPr="006B6985">
      <w:pPr>
        <w:pStyle w:val="Odlomakpopisa"/>
        <w:numPr>
          <w:ilvl w:val="0"/>
          <w:numId w:val="1"/>
        </w:numPr>
        <w:shd w:fill="FFFFFF" w:color="auto" w:val="clear"/>
        <w:jc w:val="both"/>
      </w:pPr>
      <w:r w:rsidRPr="00336B60">
        <w:t>Određuje se završno ročište za</w:t>
      </w:r>
      <w:r>
        <w:t xml:space="preserve"> </w:t>
      </w:r>
      <w:r w:rsidRPr="00336B60">
        <w:t>dan</w:t>
      </w:r>
      <w:r>
        <w:t xml:space="preserve"> </w:t>
      </w:r>
      <w:r w:rsidRPr="004108FB">
        <w:rPr>
          <w:b/>
          <w:bCs/>
          <w:u w:val="single"/>
        </w:rPr>
        <w:t> </w:t>
      </w:r>
      <w:r>
        <w:rPr>
          <w:b/>
          <w:bCs/>
          <w:u w:val="single"/>
        </w:rPr>
        <w:t xml:space="preserve">19. veljače  </w:t>
      </w:r>
      <w:r w:rsidRPr="004108FB">
        <w:rPr>
          <w:b/>
          <w:bCs/>
          <w:u w:val="single"/>
        </w:rPr>
        <w:t>201</w:t>
      </w:r>
      <w:r>
        <w:rPr>
          <w:b/>
          <w:bCs/>
          <w:u w:val="single"/>
        </w:rPr>
        <w:t>9</w:t>
      </w:r>
      <w:r w:rsidRPr="004108FB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 xml:space="preserve">12,00 </w:t>
      </w:r>
      <w:r w:rsidRPr="004108FB">
        <w:rPr>
          <w:b/>
          <w:bCs/>
          <w:u w:val="single"/>
        </w:rPr>
        <w:t>sati u prostorijama ove stalne službe, III kat, soba 73, </w:t>
      </w:r>
      <w:hyperlink r:id="rId9" w:history="true">
        <w:r w:rsidRPr="006B6985">
          <w:rPr>
            <w:rStyle w:val="Hiperveza"/>
            <w:b/>
            <w:bCs/>
            <w:color w:val="auto"/>
          </w:rPr>
          <w:t>Trg pobjede 13, Slavonski Brod</w:t>
        </w:r>
      </w:hyperlink>
      <w:r w:rsidRPr="006B6985">
        <w:rPr>
          <w:b/>
          <w:bCs/>
          <w:u w:val="single"/>
        </w:rPr>
        <w:t>.</w:t>
      </w:r>
    </w:p>
    <w:p w:rsidRDefault="006B6985" w:rsidP="006B6985" w:rsidR="006B6985">
      <w:pPr>
        <w:pStyle w:val="Odlomakpopisa"/>
        <w:numPr>
          <w:ilvl w:val="0"/>
          <w:numId w:val="1"/>
        </w:numPr>
        <w:shd w:fill="FFFFFF" w:color="auto" w:val="clear"/>
        <w:jc w:val="both"/>
      </w:pPr>
      <w:r w:rsidRPr="00336B60">
        <w:t xml:space="preserve">Na ročište se pozivaju </w:t>
      </w:r>
      <w:r>
        <w:t>stečajni upravitelj</w:t>
      </w:r>
      <w:r w:rsidRPr="00336B60">
        <w:t>, svi vjerovnici i zainteresirane oso</w:t>
      </w:r>
      <w:r>
        <w:t>be koji se pozivaju staviti prigovore na završni popis i završni račun najkasnije na zakazanom ročištu.</w:t>
      </w:r>
    </w:p>
    <w:p w:rsidRDefault="006B6985" w:rsidP="006B6985" w:rsidR="006B6985" w:rsidRPr="00336B60">
      <w:pPr>
        <w:shd w:fill="FFFFFF" w:color="auto" w:val="clear"/>
        <w:ind w:firstLine="708"/>
        <w:jc w:val="both"/>
      </w:pPr>
      <w:r>
        <w:t xml:space="preserve">III. </w:t>
      </w:r>
      <w:r w:rsidRPr="00336B60">
        <w:t>Dnevni red završnog ročišta je slijedeći: </w:t>
      </w:r>
    </w:p>
    <w:p w:rsidRDefault="006B6985" w:rsidP="006B6985" w:rsidR="006B6985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proofErr w:type="spellStart"/>
      <w:r>
        <w:rPr>
          <w:b/>
        </w:rPr>
        <w:t>steč</w:t>
      </w:r>
      <w:proofErr w:type="spellEnd"/>
      <w:r>
        <w:rPr>
          <w:b/>
        </w:rPr>
        <w:t>. upravitelja</w:t>
      </w:r>
      <w:r w:rsidRPr="00336B60">
        <w:rPr>
          <w:b/>
        </w:rPr>
        <w:t> </w:t>
      </w:r>
    </w:p>
    <w:p w:rsidRDefault="006B6985" w:rsidP="006B6985" w:rsidR="006B6985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6B6985" w:rsidP="006B6985" w:rsidR="006B6985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6B6985" w:rsidP="006B6985" w:rsidR="006B6985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6B6985" w:rsidP="006B6985" w:rsidR="006B6985" w:rsidRPr="00336B60">
      <w:pPr>
        <w:shd w:fill="FFFFFF" w:color="auto" w:val="clear"/>
        <w:jc w:val="both"/>
      </w:pPr>
      <w:r w:rsidRPr="00336B60">
        <w:t> </w:t>
      </w:r>
    </w:p>
    <w:p w:rsidRDefault="006B6985" w:rsidP="006B6985" w:rsidR="006B6985" w:rsidRPr="00336B60">
      <w:pPr>
        <w:shd w:fill="FFFFFF" w:color="auto" w:val="clear"/>
        <w:jc w:val="center"/>
      </w:pPr>
      <w:r w:rsidRPr="00336B60">
        <w:t>Obrazloženje</w:t>
      </w:r>
    </w:p>
    <w:p w:rsidRDefault="006B6985" w:rsidP="006B6985" w:rsidR="006B6985" w:rsidRPr="00336B60">
      <w:pPr>
        <w:shd w:fill="FFFFFF" w:color="auto" w:val="clear"/>
        <w:jc w:val="both"/>
      </w:pPr>
      <w:r w:rsidRPr="00336B60">
        <w:t> </w:t>
      </w:r>
    </w:p>
    <w:p w:rsidRDefault="006B6985" w:rsidP="006B6985" w:rsidR="006B6985" w:rsidRP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>
        <w:t xml:space="preserve"> te je </w:t>
      </w:r>
      <w:proofErr w:type="spellStart"/>
      <w:r>
        <w:t>steč</w:t>
      </w:r>
      <w:proofErr w:type="spellEnd"/>
      <w:r>
        <w:t>. upravitelj dostavio završni račun. Nakon davanja suglasnosti za završnu diobu te potvrde završnog računa, određeno je završno ročište.</w:t>
      </w:r>
    </w:p>
    <w:p w:rsidRDefault="006B6985" w:rsidP="006B6985" w:rsidR="006B6985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6B6985" w:rsidP="006B6985" w:rsidR="006B6985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6B6985" w:rsidP="006B6985" w:rsidR="006B6985" w:rsidRPr="00336B60">
      <w:pPr>
        <w:shd w:fill="FFFFFF" w:color="auto" w:val="clear"/>
        <w:jc w:val="both"/>
      </w:pPr>
      <w:r w:rsidRPr="00336B60">
        <w:t> </w:t>
      </w:r>
      <w:r>
        <w:tab/>
      </w:r>
      <w:r w:rsidRPr="00336B60">
        <w:t>U Slav. Brodu </w:t>
      </w:r>
      <w:r>
        <w:t>18. siječnja 2019.</w:t>
      </w:r>
    </w:p>
    <w:p w:rsidRDefault="006B6985" w:rsidP="006B6985" w:rsidR="006B6985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6B6985" w:rsidP="006B6985" w:rsidR="006B6985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6B6985" w:rsidP="006B6985" w:rsidR="006B6985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6B6985" w:rsidP="006B6985" w:rsidR="006B6985" w:rsidRPr="00336B60">
      <w:pPr>
        <w:shd w:fill="FFFFFF" w:color="auto" w:val="clear"/>
      </w:pPr>
      <w:r w:rsidRPr="00336B60">
        <w:t> </w:t>
      </w:r>
    </w:p>
    <w:p w:rsidRDefault="006B6985" w:rsidP="006B6985" w:rsidR="006B6985" w:rsidRPr="00336B60">
      <w:pPr>
        <w:shd w:fill="FFFFFF" w:color="auto" w:val="clear"/>
      </w:pPr>
      <w:r w:rsidRPr="00336B60">
        <w:t>  </w:t>
      </w:r>
    </w:p>
    <w:p w:rsidRDefault="006B6985" w:rsidP="006B6985" w:rsidR="006B6985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083356"/>
    <w:rsid w:val="001068A6"/>
    <w:rsid w:val="00154B45"/>
    <w:rsid w:val="001564E1"/>
    <w:rsid w:val="0017190A"/>
    <w:rsid w:val="001A1856"/>
    <w:rsid w:val="002A6CB5"/>
    <w:rsid w:val="002B1B2F"/>
    <w:rsid w:val="002E05C8"/>
    <w:rsid w:val="002E06C8"/>
    <w:rsid w:val="002F342C"/>
    <w:rsid w:val="003C36EA"/>
    <w:rsid w:val="003E7804"/>
    <w:rsid w:val="004348F9"/>
    <w:rsid w:val="004C6CF2"/>
    <w:rsid w:val="004E6C41"/>
    <w:rsid w:val="00550680"/>
    <w:rsid w:val="00567243"/>
    <w:rsid w:val="0059726E"/>
    <w:rsid w:val="005E15FD"/>
    <w:rsid w:val="005F51BB"/>
    <w:rsid w:val="00685A26"/>
    <w:rsid w:val="006B05AB"/>
    <w:rsid w:val="006B6985"/>
    <w:rsid w:val="00700E1F"/>
    <w:rsid w:val="00727487"/>
    <w:rsid w:val="0075214A"/>
    <w:rsid w:val="00766B01"/>
    <w:rsid w:val="007A5DB2"/>
    <w:rsid w:val="00847260"/>
    <w:rsid w:val="00853C38"/>
    <w:rsid w:val="008634E6"/>
    <w:rsid w:val="008C68DD"/>
    <w:rsid w:val="009726FE"/>
    <w:rsid w:val="009B0456"/>
    <w:rsid w:val="00A00CEC"/>
    <w:rsid w:val="00A67DE2"/>
    <w:rsid w:val="00A86114"/>
    <w:rsid w:val="00AD139D"/>
    <w:rsid w:val="00BE5770"/>
    <w:rsid w:val="00C24F2F"/>
    <w:rsid w:val="00C37EAC"/>
    <w:rsid w:val="00C6693C"/>
    <w:rsid w:val="00CB77C7"/>
    <w:rsid w:val="00CC4093"/>
    <w:rsid w:val="00D16578"/>
    <w:rsid w:val="00DD72B1"/>
    <w:rsid w:val="00E737CC"/>
    <w:rsid w:val="00EF1084"/>
    <w:rsid w:val="00EF76C7"/>
    <w:rsid w:val="00F33956"/>
    <w:rsid w:val="00F428B8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6B6985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B6985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6B6985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42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C24F2F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6B6985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6B6985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6B6985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F42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St-125/2016-112</izvorni_sadrzaj>
    <derivirana_varijabla naziv="DomainObject.PredzadnjaOdlukaIzPredmeta.Oznaka_1">St-125/2016-112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215</properties:Words>
  <properties:Characters>1146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2019-01-18T12:24:00Z</dcterms:created>
  <dc:creator>wsadmin</dc:creator>
  <cp:lastModifiedBy>wsadmin</cp:lastModifiedBy>
  <cp:lastPrinted>2019-01-18T12:24:00Z</cp:lastPrinted>
  <dcterms:modified xmlns:xsi="http://www.w3.org/2001/XMLSchema-instance" xsi:type="dcterms:W3CDTF">2019-01-18T12:25:00Z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(ZAKLJUČAK ZAVRŠNO ROČIŠTE LUX ART.docx)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