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b0063" w14:paraId="aab0063" w:rsidRDefault="00E0767C" w:rsidP="00F44FF6" w:rsidR="00F44FF6">
      <w:pPr>
        <w:jc w:val="right"/>
        <w15:collapsed w:val="false"/>
      </w:pPr>
      <w:bookmarkStart w:name="_GoBack" w:id="0"/>
      <w:bookmarkEnd w:id="0"/>
      <w:r>
        <w:t xml:space="preserve">    13 St-775/16-15</w:t>
      </w:r>
    </w:p>
    <w:p w:rsidRDefault="00D73A99" w:rsidP="00F44FF6" w:rsidR="00F44FF6">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F44FF6" w:rsidP="00F44FF6" w:rsidR="00F44FF6"/>
    <w:p w:rsidRDefault="00F44FF6" w:rsidP="00F44FF6" w:rsidR="00F44FF6">
      <w:pPr>
        <w:ind w:hanging="720" w:left="360"/>
        <w:rPr>
          <w:b/>
        </w:rPr>
      </w:pPr>
      <w:r>
        <w:rPr>
          <w:b/>
        </w:rPr>
        <w:t xml:space="preserve">     REPUBLIKA HRVATSKA</w:t>
      </w:r>
    </w:p>
    <w:p w:rsidRDefault="00F44FF6" w:rsidP="00F44FF6" w:rsidR="00F44FF6">
      <w:pPr>
        <w:ind w:hanging="720" w:left="360"/>
        <w:rPr>
          <w:sz w:val="22"/>
          <w:szCs w:val="22"/>
        </w:rPr>
      </w:pPr>
      <w:r>
        <w:rPr>
          <w:sz w:val="22"/>
          <w:szCs w:val="22"/>
        </w:rPr>
        <w:t xml:space="preserve">     TRGOVAČKI SUD U OSIJEKU</w:t>
      </w:r>
    </w:p>
    <w:p w:rsidRDefault="00F44FF6" w:rsidP="00F44FF6" w:rsidR="00F44FF6">
      <w:pPr>
        <w:ind w:hanging="720" w:left="360"/>
        <w:rPr>
          <w:sz w:val="22"/>
          <w:szCs w:val="22"/>
        </w:rPr>
      </w:pPr>
      <w:r>
        <w:rPr>
          <w:sz w:val="22"/>
          <w:szCs w:val="22"/>
        </w:rPr>
        <w:t xml:space="preserve">     </w:t>
      </w:r>
      <w:r>
        <w:t xml:space="preserve">                                                                 </w:t>
      </w:r>
    </w:p>
    <w:p w:rsidRDefault="00404204" w:rsidP="00F44FF6" w:rsidR="00404204">
      <w:pPr>
        <w:jc w:val="both"/>
      </w:pPr>
    </w:p>
    <w:p w:rsidRDefault="00F44FF6" w:rsidP="00F44FF6" w:rsidR="00F44FF6">
      <w:pPr>
        <w:jc w:val="both"/>
      </w:pPr>
    </w:p>
    <w:p w:rsidRDefault="00F44FF6" w:rsidP="00F44FF6" w:rsidR="00F44FF6">
      <w:pPr>
        <w:jc w:val="center"/>
      </w:pPr>
      <w:r>
        <w:t xml:space="preserve">U   I M E   R E P U B L I K E   H R V A T S K E </w:t>
      </w:r>
    </w:p>
    <w:p w:rsidRDefault="00F44FF6" w:rsidP="00F44FF6" w:rsidR="00F44FF6">
      <w:pPr>
        <w:jc w:val="center"/>
      </w:pPr>
      <w:r>
        <w:t>R J E Š E N J E</w:t>
      </w:r>
    </w:p>
    <w:p w:rsidRDefault="00F44FF6" w:rsidP="00F44FF6" w:rsidR="00F44FF6">
      <w:pPr>
        <w:pStyle w:val="Tijeloteksta"/>
        <w:rPr>
          <w:b/>
          <w:bCs/>
        </w:rPr>
      </w:pPr>
    </w:p>
    <w:p w:rsidRDefault="00F44FF6" w:rsidP="00504A22" w:rsidR="00905850" w:rsidRPr="00905850">
      <w:pPr>
        <w:pStyle w:val="Tijeloteksta"/>
        <w:jc w:val="center"/>
        <w:rPr>
          <w:b/>
          <w:bCs/>
        </w:rPr>
      </w:pPr>
      <w:r>
        <w:tab/>
      </w:r>
    </w:p>
    <w:p w:rsidRDefault="00E0767C" w:rsidP="00D62196" w:rsidR="00905850">
      <w:pPr>
        <w:pStyle w:val="Tijeloteksta"/>
        <w:ind w:firstLine="708"/>
        <w:rPr>
          <w:b/>
          <w:bCs/>
        </w:rPr>
      </w:pPr>
      <w:r>
        <w:rPr>
          <w:color w:val="000000"/>
        </w:rPr>
        <w:t>Trgovački sud u Osijeku, po sucu pojedincu Jadranki Herman,  povodom prijedloga vjerovnika RH Ministarstvo financija Porezna uprava Područni ured Slavonije i Baranje, Porezno mjesto Vukovar, koga zastupa Županijsko državno odvjetništvo u Vukovaru, za otvaranje stečajnog postupka nad dužnikom BUMBA d.o.o. za trgovinu i usluge Vukovar, A. K. Miošića 11, MBS 030116610, OIB 53025979234</w:t>
      </w:r>
      <w:r w:rsidR="007868C6">
        <w:rPr>
          <w:bCs/>
        </w:rPr>
        <w:t>, dana</w:t>
      </w:r>
      <w:r w:rsidR="00AC3EFF">
        <w:rPr>
          <w:bCs/>
        </w:rPr>
        <w:t xml:space="preserve"> 3</w:t>
      </w:r>
      <w:r>
        <w:rPr>
          <w:bCs/>
        </w:rPr>
        <w:t>1</w:t>
      </w:r>
      <w:r w:rsidR="00AC3EFF">
        <w:rPr>
          <w:bCs/>
        </w:rPr>
        <w:t xml:space="preserve">. siječnja 2017. </w:t>
      </w:r>
    </w:p>
    <w:p w:rsidRDefault="00F44FF6" w:rsidP="00504A22" w:rsidR="005520C4">
      <w:pPr>
        <w:pStyle w:val="Tijeloteksta"/>
      </w:pPr>
      <w:r>
        <w:tab/>
        <w:t xml:space="preserve"> </w:t>
      </w:r>
    </w:p>
    <w:p w:rsidRDefault="00404204" w:rsidP="00504A22" w:rsidR="00404204" w:rsidRPr="006F202F">
      <w:pPr>
        <w:pStyle w:val="Tijeloteksta"/>
      </w:pPr>
    </w:p>
    <w:p w:rsidRDefault="004B741D" w:rsidP="004B741D" w:rsidR="004B741D" w:rsidRPr="006F202F">
      <w:pPr>
        <w:jc w:val="center"/>
      </w:pPr>
      <w:r w:rsidRPr="006F202F">
        <w:t>r i j e š i o   j e</w:t>
      </w:r>
    </w:p>
    <w:p w:rsidRDefault="004B741D" w:rsidP="004B741D" w:rsidR="004B741D">
      <w:pPr>
        <w:pStyle w:val="Tijeloteksta"/>
      </w:pPr>
      <w:r w:rsidRPr="006F202F">
        <w:tab/>
      </w:r>
    </w:p>
    <w:p w:rsidRDefault="009E22D1" w:rsidP="004B741D" w:rsidR="009E22D1" w:rsidRPr="006F202F">
      <w:pPr>
        <w:pStyle w:val="Tijeloteksta"/>
      </w:pPr>
    </w:p>
    <w:p w:rsidRDefault="00F44FF6" w:rsidP="00F10273" w:rsidR="00F10273" w:rsidRPr="00F10273">
      <w:pPr>
        <w:pStyle w:val="Tijeloteksta"/>
        <w:ind w:left="708"/>
      </w:pPr>
      <w:r>
        <w:t xml:space="preserve">ODBACUJE se </w:t>
      </w:r>
      <w:r w:rsidR="009F4A76">
        <w:t xml:space="preserve">prijedlog </w:t>
      </w:r>
      <w:r w:rsidR="009F4A76">
        <w:rPr>
          <w:color w:val="000000"/>
        </w:rPr>
        <w:t>RH Ministarstvo financija Porezna uprava Područni ured Slavonije i Baranje, Porezno mjesto Vukovar</w:t>
      </w:r>
      <w:r w:rsidR="009F4A76">
        <w:t>, od 22. veljače 2016</w:t>
      </w:r>
      <w:r w:rsidR="007868C6">
        <w:t xml:space="preserve">. godine, za </w:t>
      </w:r>
      <w:r w:rsidR="009F4A76">
        <w:t xml:space="preserve">otvaranje stečajnog postupka </w:t>
      </w:r>
      <w:r w:rsidR="00905850">
        <w:t xml:space="preserve">nad dužnikom </w:t>
      </w:r>
      <w:r w:rsidR="00E0767C">
        <w:rPr>
          <w:color w:val="000000"/>
        </w:rPr>
        <w:t>BUMBA d.o.o. za trgovinu i usluge Vukovar, A. K. Miošića 11, MBS 030116610, OIB 53025979234.</w:t>
      </w:r>
    </w:p>
    <w:p w:rsidRDefault="00530D29" w:rsidP="004B741D" w:rsidR="00530D29">
      <w:pPr>
        <w:pStyle w:val="Tijeloteksta"/>
        <w:rPr>
          <w:b/>
          <w:bCs/>
        </w:rPr>
      </w:pPr>
    </w:p>
    <w:p w:rsidRDefault="00504A22" w:rsidP="004B741D" w:rsidR="00504A22">
      <w:pPr>
        <w:pStyle w:val="Tijeloteksta"/>
        <w:rPr>
          <w:b/>
          <w:bCs/>
        </w:rPr>
      </w:pPr>
    </w:p>
    <w:p w:rsidRDefault="004B741D" w:rsidP="004B741D" w:rsidR="004B741D" w:rsidRPr="006F202F">
      <w:pPr>
        <w:pStyle w:val="Tijeloteksta"/>
        <w:jc w:val="center"/>
        <w:rPr>
          <w:bCs/>
        </w:rPr>
      </w:pPr>
      <w:r w:rsidRPr="006F202F">
        <w:rPr>
          <w:bCs/>
        </w:rPr>
        <w:t>Obrazloženje</w:t>
      </w:r>
    </w:p>
    <w:p w:rsidRDefault="009E22D1" w:rsidP="009E22D1" w:rsidR="009E22D1">
      <w:pPr>
        <w:jc w:val="both"/>
        <w:rPr>
          <w:b/>
          <w:bCs/>
        </w:rPr>
      </w:pPr>
    </w:p>
    <w:p w:rsidRDefault="00504A22" w:rsidP="009E22D1" w:rsidR="00504A22">
      <w:pPr>
        <w:jc w:val="both"/>
        <w:rPr>
          <w:b/>
          <w:bCs/>
        </w:rPr>
      </w:pPr>
    </w:p>
    <w:p w:rsidRDefault="008115A9" w:rsidP="008115A9" w:rsidR="008115A9" w:rsidRPr="00301A4D">
      <w:pPr>
        <w:ind w:firstLine="720"/>
        <w:jc w:val="both"/>
        <w:rPr>
          <w:bCs/>
        </w:rPr>
      </w:pPr>
      <w:r>
        <w:t>Dana 01. veljače 2016.  zaprimljen je na ovome sudu zahtjev  FINE Regionalni centar Osijek  Podružnica Osijek, Klasa: 110-07/1</w:t>
      </w:r>
      <w:r w:rsidR="004670CA">
        <w:t>6</w:t>
      </w:r>
      <w:r>
        <w:t>-01/04 Ur. broj 04-06-15-</w:t>
      </w:r>
      <w:r w:rsidR="004670CA">
        <w:t>2106 od 29. siječnja 2016.</w:t>
      </w:r>
      <w:r>
        <w:t xml:space="preserve"> godine, za provedbu skraćenog stečajnog postupka nad dužnikom </w:t>
      </w:r>
      <w:r w:rsidR="004670CA">
        <w:rPr>
          <w:color w:val="000000"/>
        </w:rPr>
        <w:t>BUMBA d.o.o. za trgovinu i usluge Vukovar, A. K. Miošića 11, MBS 030116610, OIB 53025979234.</w:t>
      </w:r>
    </w:p>
    <w:p w:rsidRDefault="008115A9" w:rsidP="008115A9" w:rsidR="008115A9">
      <w:pPr>
        <w:ind w:firstLine="720"/>
        <w:jc w:val="both"/>
      </w:pPr>
    </w:p>
    <w:p w:rsidRDefault="008115A9" w:rsidP="008115A9" w:rsidR="008115A9">
      <w:pPr>
        <w:ind w:firstLine="720"/>
        <w:jc w:val="both"/>
      </w:pPr>
      <w:r>
        <w:t xml:space="preserve">Dana </w:t>
      </w:r>
      <w:r w:rsidR="004670CA">
        <w:t>04. veljače 2016.</w:t>
      </w:r>
      <w:r>
        <w:t xml:space="preserve"> godine, sukladno članku 430. Stečajnog zakona (Narodne novine broj 71/15) Trgovački sud u sud u Osijeku,  pod poslovnim brojem St-</w:t>
      </w:r>
      <w:r w:rsidR="004670CA">
        <w:t>241/16-3</w:t>
      </w:r>
      <w:r>
        <w:t xml:space="preserve">, objavio je oglas  na mrežnoj stranici e-oglasna ploča sudova, kojim je pozvao osobe ovlaštene za zastupanje dužnika da u roku od 15 dana od dana objave oglasa podnesu  sudu  javnobilježnički  ovjerovljeni  popis  imovine  i  obveza na  propisanom obrascu, te vjerovnike da najkasnije u roku od 45 dana od objave oglasa predlože otvaranje stečajnog postupka i uplate predujam u iznosu od 10.000,00 kn za pokriće troškova tog postupka na žiro račun suda. </w:t>
      </w:r>
    </w:p>
    <w:p w:rsidRDefault="008115A9" w:rsidP="008115A9" w:rsidR="008115A9">
      <w:pPr>
        <w:jc w:val="both"/>
      </w:pPr>
    </w:p>
    <w:p w:rsidRDefault="008115A9" w:rsidP="008115A9" w:rsidR="00FB0D13">
      <w:pPr>
        <w:ind w:firstLine="720"/>
        <w:jc w:val="both"/>
        <w:rPr>
          <w:color w:val="000000"/>
        </w:rPr>
      </w:pPr>
      <w:r>
        <w:t xml:space="preserve">Podneskom zaprimljenim, kod ovog suda dana </w:t>
      </w:r>
      <w:r w:rsidR="004670CA">
        <w:t>22. veljače 2016.</w:t>
      </w:r>
      <w:r>
        <w:t xml:space="preserve"> godine, vjerovnik </w:t>
      </w:r>
      <w:r>
        <w:rPr>
          <w:bCs/>
        </w:rPr>
        <w:t xml:space="preserve">RH Ministarstvo financija, Porezna uprava, Područni ured Slavonija i Baranja, </w:t>
      </w:r>
      <w:r w:rsidR="004670CA">
        <w:rPr>
          <w:bCs/>
        </w:rPr>
        <w:t>Vukovar,</w:t>
      </w:r>
      <w:r>
        <w:rPr>
          <w:bCs/>
        </w:rPr>
        <w:t xml:space="preserve"> zastupana po </w:t>
      </w:r>
      <w:r>
        <w:t xml:space="preserve">Županijskom državnom odvjetništvu u </w:t>
      </w:r>
      <w:r w:rsidR="004670CA">
        <w:t>Vukovaru</w:t>
      </w:r>
      <w:r>
        <w:t xml:space="preserve"> podnio je prijedlog za otvaranje stečajnog postupka nad dužnikom </w:t>
      </w:r>
      <w:r w:rsidR="004670CA">
        <w:rPr>
          <w:color w:val="000000"/>
        </w:rPr>
        <w:t xml:space="preserve">BUMBA d.o.o. za trgovinu i usluge Vukovar, A. </w:t>
      </w:r>
    </w:p>
    <w:p w:rsidRDefault="00FB0D13" w:rsidP="00FB0D13" w:rsidR="00FB0D13">
      <w:pPr>
        <w:jc w:val="both"/>
        <w:rPr>
          <w:color w:val="000000"/>
        </w:rPr>
      </w:pPr>
    </w:p>
    <w:p w:rsidRDefault="00FB0D13" w:rsidP="00FB0D13" w:rsidR="00FB0D13">
      <w:pPr>
        <w:jc w:val="center"/>
        <w:rPr>
          <w:color w:val="000000"/>
        </w:rPr>
      </w:pPr>
      <w:r>
        <w:rPr>
          <w:color w:val="000000"/>
        </w:rPr>
        <w:t>2</w:t>
      </w:r>
    </w:p>
    <w:p w:rsidRDefault="00FB0D13" w:rsidP="00FB0D13" w:rsidR="00FB0D13">
      <w:pPr>
        <w:jc w:val="right"/>
      </w:pPr>
      <w:r>
        <w:t xml:space="preserve">    13 St-775/16-15</w:t>
      </w:r>
    </w:p>
    <w:p w:rsidRDefault="00FB0D13" w:rsidP="00FB0D13" w:rsidR="00FB0D13">
      <w:pPr>
        <w:jc w:val="center"/>
        <w:rPr>
          <w:color w:val="000000"/>
        </w:rPr>
      </w:pPr>
    </w:p>
    <w:p w:rsidRDefault="00FB0D13" w:rsidP="00FB0D13" w:rsidR="00FB0D13">
      <w:pPr>
        <w:jc w:val="center"/>
        <w:rPr>
          <w:color w:val="000000"/>
        </w:rPr>
      </w:pPr>
    </w:p>
    <w:p w:rsidRDefault="00FB0D13" w:rsidP="00FB0D13" w:rsidR="00FB0D13">
      <w:pPr>
        <w:jc w:val="both"/>
        <w:rPr>
          <w:color w:val="000000"/>
        </w:rPr>
      </w:pPr>
    </w:p>
    <w:p w:rsidRDefault="00FB0D13" w:rsidP="00FB0D13" w:rsidR="00FB0D13">
      <w:pPr>
        <w:jc w:val="both"/>
        <w:rPr>
          <w:color w:val="000000"/>
        </w:rPr>
      </w:pPr>
    </w:p>
    <w:p w:rsidRDefault="004670CA" w:rsidP="00FB0D13" w:rsidR="008115A9">
      <w:pPr>
        <w:jc w:val="both"/>
        <w:rPr>
          <w:bCs/>
        </w:rPr>
      </w:pPr>
      <w:r>
        <w:rPr>
          <w:color w:val="000000"/>
        </w:rPr>
        <w:t>K. Miošića 11</w:t>
      </w:r>
      <w:r w:rsidR="008115A9">
        <w:rPr>
          <w:bCs/>
        </w:rPr>
        <w:t xml:space="preserve">, uz koji prijedlog je dostavila dokaz o postojanju svoje tražbine i postojanju stečajnog razloga iz članka 6. stav 2. Stečajnog zakona: nesposobnosti za plaćanje. </w:t>
      </w:r>
    </w:p>
    <w:p w:rsidRDefault="002729CB" w:rsidP="008115A9" w:rsidR="002729CB">
      <w:pPr>
        <w:ind w:firstLine="720"/>
        <w:jc w:val="both"/>
        <w:rPr>
          <w:bCs/>
        </w:rPr>
      </w:pPr>
    </w:p>
    <w:p w:rsidRDefault="002729CB" w:rsidP="008115A9" w:rsidR="002729CB">
      <w:pPr>
        <w:ind w:firstLine="720"/>
        <w:jc w:val="both"/>
        <w:rPr>
          <w:bCs/>
        </w:rPr>
      </w:pPr>
      <w:r>
        <w:rPr>
          <w:bCs/>
        </w:rPr>
        <w:t>Dana 22. prosinca 2016. godine, osoba ovlaštena za zastupanje dužnika dostavila je u spis potvrdu FINE Vinkovci o blokadi računa i novčanih sredstava na dan 20. prosinac 2016. godine iz koje je razvidno da žiro račun dužnika nije blokiran, te je navedeno da stanje blokade iznosi 0,00 kn.</w:t>
      </w:r>
    </w:p>
    <w:p w:rsidRDefault="002729CB" w:rsidP="008115A9" w:rsidR="002729CB">
      <w:pPr>
        <w:ind w:firstLine="720"/>
        <w:jc w:val="both"/>
        <w:rPr>
          <w:bCs/>
        </w:rPr>
      </w:pPr>
    </w:p>
    <w:p w:rsidRDefault="002729CB" w:rsidP="008115A9" w:rsidR="002729CB">
      <w:pPr>
        <w:ind w:firstLine="720"/>
        <w:jc w:val="both"/>
        <w:rPr>
          <w:bCs/>
        </w:rPr>
      </w:pPr>
      <w:r>
        <w:rPr>
          <w:bCs/>
        </w:rPr>
        <w:t xml:space="preserve">Kako je uvidom u potvrdu FINE  Vinkovci od 20. prosinca 2016. godine utvrđeno da žiro račun dužnika nije blokiran, dužnik nema  nepodmirenih obveza na dan izdavanja iste potvrde, te kod dužnika nije ostvaren stečajni razlog predviđen člankom 5. Stečajnog zakona: nesposobnost za plaćanje, to je prijedlog za otvaranje stečajnog postupka nad dužnikom valjalo odbaciti. </w:t>
      </w:r>
    </w:p>
    <w:p w:rsidRDefault="00C2311B" w:rsidP="009E22D1" w:rsidR="00C2311B">
      <w:pPr>
        <w:pStyle w:val="Tijeloteksta"/>
        <w:jc w:val="center"/>
      </w:pPr>
    </w:p>
    <w:p w:rsidRDefault="00EA6830" w:rsidP="00EA6830" w:rsidR="00EA6830">
      <w:pPr>
        <w:jc w:val="center"/>
      </w:pPr>
      <w:r>
        <w:t xml:space="preserve">U Osijeku 31. siječanj 2017.  </w:t>
      </w:r>
    </w:p>
    <w:p w:rsidRDefault="00EA6830" w:rsidP="00EA6830" w:rsidR="00EA6830">
      <w:pPr>
        <w:jc w:val="center"/>
      </w:pPr>
    </w:p>
    <w:p w:rsidRDefault="00EA6830" w:rsidP="00EA6830" w:rsidR="00EA6830">
      <w:pPr>
        <w:jc w:val="both"/>
      </w:pPr>
      <w:r>
        <w:t xml:space="preserve"> </w:t>
      </w:r>
    </w:p>
    <w:p w:rsidRDefault="00EA6830" w:rsidP="00EA6830" w:rsidR="00EA6830">
      <w:pPr>
        <w:jc w:val="both"/>
      </w:pPr>
      <w:r>
        <w:t>Zapisničar</w:t>
      </w:r>
    </w:p>
    <w:p w:rsidRDefault="00EA6830" w:rsidP="00EA6830" w:rsidR="00EA6830">
      <w:pPr>
        <w:jc w:val="both"/>
      </w:pPr>
      <w:r>
        <w:t>Maja Kocijan</w:t>
      </w:r>
    </w:p>
    <w:p w:rsidRDefault="00EA6830" w:rsidP="00EA6830" w:rsidR="00EA6830">
      <w:pPr>
        <w:ind w:left="5760"/>
        <w:jc w:val="both"/>
      </w:pPr>
      <w:r>
        <w:t>STEČAJNI SUDAC</w:t>
      </w:r>
    </w:p>
    <w:p w:rsidRDefault="00EA6830" w:rsidP="00EA6830" w:rsidR="00EA6830">
      <w:pPr>
        <w:ind w:left="5760"/>
        <w:jc w:val="both"/>
      </w:pPr>
      <w:r>
        <w:t xml:space="preserve">  Jadranka Herman</w:t>
      </w:r>
    </w:p>
    <w:p w:rsidRDefault="00EA6830" w:rsidP="00EA6830" w:rsidR="00EA6830">
      <w:pPr>
        <w:jc w:val="both"/>
      </w:pPr>
    </w:p>
    <w:p w:rsidRDefault="00EA6830" w:rsidP="00EA6830" w:rsidR="00EA6830">
      <w:pPr>
        <w:jc w:val="both"/>
      </w:pPr>
    </w:p>
    <w:p w:rsidRDefault="00EA6830" w:rsidP="00EA6830" w:rsidR="00EA6830">
      <w:pPr>
        <w:jc w:val="both"/>
      </w:pPr>
    </w:p>
    <w:p w:rsidRDefault="00EA6830" w:rsidP="00EA6830" w:rsidR="00EA6830">
      <w:pPr>
        <w:jc w:val="both"/>
      </w:pPr>
      <w:r>
        <w:t>POUKA O PRAVNOM LIJEKU:</w:t>
      </w:r>
    </w:p>
    <w:p w:rsidRDefault="00EA6830" w:rsidP="00EA6830" w:rsidR="00EA6830">
      <w:pPr>
        <w:jc w:val="both"/>
      </w:pPr>
      <w:r>
        <w:t xml:space="preserve">Protiv ovog rješenja može nezadovoljna stranka uložiti žalbu Visokom trgovačkom sudu Republike Hrvatske u Zagrebu u roku od 8 dana pismeno u 3 primjerka putem ovoga suda. </w:t>
      </w:r>
    </w:p>
    <w:p w:rsidRDefault="00EA6830" w:rsidP="009E22D1" w:rsidR="00EA6830">
      <w:pPr>
        <w:pStyle w:val="Tijeloteksta"/>
        <w:jc w:val="center"/>
      </w:pPr>
    </w:p>
    <w:p w:rsidRDefault="00EA6830" w:rsidP="00EA6830" w:rsidR="00EA6830">
      <w:pPr>
        <w:pStyle w:val="Tijeloteksta"/>
        <w:jc w:val="left"/>
      </w:pPr>
      <w:r>
        <w:t>DNA :</w:t>
      </w:r>
    </w:p>
    <w:p w:rsidRDefault="00EA6830" w:rsidP="00EA6830" w:rsidR="00EA6830">
      <w:pPr>
        <w:pStyle w:val="Tijeloteksta"/>
        <w:numPr>
          <w:ilvl w:val="0"/>
          <w:numId w:val="10"/>
        </w:numPr>
        <w:jc w:val="left"/>
      </w:pPr>
      <w:r>
        <w:t>Predlagatelj RH Ministarstvo financija – po ŽDO Vukovar</w:t>
      </w:r>
    </w:p>
    <w:p w:rsidRDefault="00EA6830" w:rsidP="00EA6830" w:rsidR="00EA6830">
      <w:pPr>
        <w:pStyle w:val="Tijeloteksta"/>
        <w:numPr>
          <w:ilvl w:val="0"/>
          <w:numId w:val="10"/>
        </w:numPr>
        <w:jc w:val="left"/>
      </w:pPr>
      <w:r>
        <w:t>dužnik</w:t>
      </w:r>
    </w:p>
    <w:p w:rsidRDefault="00EA6830" w:rsidP="00EA6830" w:rsidR="00EA6830">
      <w:pPr>
        <w:pStyle w:val="Tijeloteksta"/>
        <w:numPr>
          <w:ilvl w:val="0"/>
          <w:numId w:val="10"/>
        </w:numPr>
        <w:jc w:val="left"/>
      </w:pPr>
      <w:r>
        <w:t>e-oglasna ploča suda</w:t>
      </w:r>
    </w:p>
    <w:p w:rsidRDefault="00EA6830" w:rsidP="00EA6830" w:rsidR="00EA6830">
      <w:pPr>
        <w:pStyle w:val="Tijeloteksta"/>
        <w:numPr>
          <w:ilvl w:val="0"/>
          <w:numId w:val="10"/>
        </w:numPr>
        <w:jc w:val="left"/>
      </w:pPr>
      <w:r>
        <w:t>RNDN – odbacivanjem</w:t>
      </w:r>
    </w:p>
    <w:p w:rsidRDefault="00EA6830" w:rsidP="00EA6830" w:rsidR="00EA6830">
      <w:pPr>
        <w:pStyle w:val="Tijeloteksta"/>
        <w:numPr>
          <w:ilvl w:val="0"/>
          <w:numId w:val="10"/>
        </w:numPr>
        <w:jc w:val="left"/>
      </w:pPr>
      <w:r>
        <w:t>kal. 1/3</w:t>
      </w:r>
    </w:p>
    <w:sectPr w:rsidSect="00504A22" w:rsidR="00EA6830">
      <w:headerReference w:type="even" r:id="rId11"/>
      <w:headerReference w:type="default" r:id="rId12"/>
      <w:pgSz w:h="16838" w:w="11906"/>
      <w:pgMar w:gutter="0" w:footer="708" w:header="708" w:left="1417" w:bottom="1135"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0C61" w:rsidR="008C0C61">
      <w:r>
        <w:separator/>
      </w:r>
    </w:p>
  </w:endnote>
  <w:endnote w:id="0" w:type="continuationSeparator">
    <w:p w:rsidRDefault="008C0C61" w:rsidR="008C0C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0C61" w:rsidR="008C0C61">
      <w:r>
        <w:separator/>
      </w:r>
    </w:p>
  </w:footnote>
  <w:footnote w:id="0" w:type="continuationSeparator">
    <w:p w:rsidRDefault="008C0C61" w:rsidR="008C0C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5">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6">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8B66A83"/>
    <w:multiLevelType w:val="hybridMultilevel"/>
    <w:tmpl w:val="DB4A1FC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56D1CE8"/>
    <w:multiLevelType w:val="hybridMultilevel"/>
    <w:tmpl w:val="DB4C8F74"/>
    <w:lvl w:tplc="7C764DE6" w:ilvl="0">
      <w:start w:val="1"/>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9">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0"/>
  </w:num>
  <w:num w:numId="6">
    <w:abstractNumId w:val="6"/>
  </w:num>
  <w:num w:numId="7">
    <w:abstractNumId w:val="3"/>
  </w:num>
  <w:num w:numId="8">
    <w:abstractNumId w:val="8"/>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74D2"/>
    <w:rsid w:val="0001202A"/>
    <w:rsid w:val="000237D4"/>
    <w:rsid w:val="00035EB9"/>
    <w:rsid w:val="0005238F"/>
    <w:rsid w:val="0005396D"/>
    <w:rsid w:val="00086232"/>
    <w:rsid w:val="000C20F1"/>
    <w:rsid w:val="000E414B"/>
    <w:rsid w:val="000F0279"/>
    <w:rsid w:val="000F281B"/>
    <w:rsid w:val="00145AC1"/>
    <w:rsid w:val="00150C53"/>
    <w:rsid w:val="00153A37"/>
    <w:rsid w:val="0016016C"/>
    <w:rsid w:val="00162216"/>
    <w:rsid w:val="00163019"/>
    <w:rsid w:val="00163784"/>
    <w:rsid w:val="00165932"/>
    <w:rsid w:val="00171514"/>
    <w:rsid w:val="00191536"/>
    <w:rsid w:val="0019752C"/>
    <w:rsid w:val="001A0170"/>
    <w:rsid w:val="001A6201"/>
    <w:rsid w:val="001C0C1A"/>
    <w:rsid w:val="001E75FC"/>
    <w:rsid w:val="002020D6"/>
    <w:rsid w:val="002142C7"/>
    <w:rsid w:val="00223C8E"/>
    <w:rsid w:val="00241B38"/>
    <w:rsid w:val="00251D48"/>
    <w:rsid w:val="00256AD8"/>
    <w:rsid w:val="002729CB"/>
    <w:rsid w:val="00291B9C"/>
    <w:rsid w:val="002A6BA9"/>
    <w:rsid w:val="002B7ED8"/>
    <w:rsid w:val="002C11B9"/>
    <w:rsid w:val="002C1C79"/>
    <w:rsid w:val="002D0B19"/>
    <w:rsid w:val="002D6CCC"/>
    <w:rsid w:val="00305243"/>
    <w:rsid w:val="00313F98"/>
    <w:rsid w:val="00316CAA"/>
    <w:rsid w:val="00327B99"/>
    <w:rsid w:val="00330C4A"/>
    <w:rsid w:val="00366021"/>
    <w:rsid w:val="00371963"/>
    <w:rsid w:val="003B0E86"/>
    <w:rsid w:val="003B750E"/>
    <w:rsid w:val="003C5CF7"/>
    <w:rsid w:val="003C7D6D"/>
    <w:rsid w:val="003D65A3"/>
    <w:rsid w:val="003D77DD"/>
    <w:rsid w:val="003E08E5"/>
    <w:rsid w:val="003E147C"/>
    <w:rsid w:val="003F28A4"/>
    <w:rsid w:val="00402DA3"/>
    <w:rsid w:val="00404204"/>
    <w:rsid w:val="004104B2"/>
    <w:rsid w:val="00423DEC"/>
    <w:rsid w:val="004522DB"/>
    <w:rsid w:val="004561BB"/>
    <w:rsid w:val="0046357B"/>
    <w:rsid w:val="004670CA"/>
    <w:rsid w:val="00476667"/>
    <w:rsid w:val="004806AD"/>
    <w:rsid w:val="00497410"/>
    <w:rsid w:val="004B741D"/>
    <w:rsid w:val="004D55B0"/>
    <w:rsid w:val="004E5065"/>
    <w:rsid w:val="00500BBD"/>
    <w:rsid w:val="00503ADF"/>
    <w:rsid w:val="00504A22"/>
    <w:rsid w:val="00515D89"/>
    <w:rsid w:val="00530D29"/>
    <w:rsid w:val="005520C4"/>
    <w:rsid w:val="0055624C"/>
    <w:rsid w:val="005919D1"/>
    <w:rsid w:val="00594138"/>
    <w:rsid w:val="005A43B2"/>
    <w:rsid w:val="005B403D"/>
    <w:rsid w:val="005C6A7D"/>
    <w:rsid w:val="005D085C"/>
    <w:rsid w:val="005D097C"/>
    <w:rsid w:val="005E0ADC"/>
    <w:rsid w:val="005F6804"/>
    <w:rsid w:val="00607E75"/>
    <w:rsid w:val="006235FB"/>
    <w:rsid w:val="00630062"/>
    <w:rsid w:val="0065204C"/>
    <w:rsid w:val="00680601"/>
    <w:rsid w:val="00684480"/>
    <w:rsid w:val="0068526F"/>
    <w:rsid w:val="00693CCD"/>
    <w:rsid w:val="006A56C2"/>
    <w:rsid w:val="006D0B54"/>
    <w:rsid w:val="006F1090"/>
    <w:rsid w:val="006F202F"/>
    <w:rsid w:val="007242CD"/>
    <w:rsid w:val="00725641"/>
    <w:rsid w:val="00725CAF"/>
    <w:rsid w:val="00735E24"/>
    <w:rsid w:val="00744607"/>
    <w:rsid w:val="0074711B"/>
    <w:rsid w:val="00767D6C"/>
    <w:rsid w:val="00773E30"/>
    <w:rsid w:val="007868C6"/>
    <w:rsid w:val="00794B6A"/>
    <w:rsid w:val="007C1241"/>
    <w:rsid w:val="007C6A1F"/>
    <w:rsid w:val="007D78C8"/>
    <w:rsid w:val="007F3066"/>
    <w:rsid w:val="00802A25"/>
    <w:rsid w:val="0080666F"/>
    <w:rsid w:val="00806BF7"/>
    <w:rsid w:val="008115A9"/>
    <w:rsid w:val="00817A0D"/>
    <w:rsid w:val="00845777"/>
    <w:rsid w:val="00857D02"/>
    <w:rsid w:val="008737C5"/>
    <w:rsid w:val="0088689D"/>
    <w:rsid w:val="008977A5"/>
    <w:rsid w:val="008C0C61"/>
    <w:rsid w:val="008E6DE9"/>
    <w:rsid w:val="008E7022"/>
    <w:rsid w:val="009001D6"/>
    <w:rsid w:val="00903B85"/>
    <w:rsid w:val="00905850"/>
    <w:rsid w:val="00914ECE"/>
    <w:rsid w:val="00931C98"/>
    <w:rsid w:val="00935547"/>
    <w:rsid w:val="009357CA"/>
    <w:rsid w:val="00942EF5"/>
    <w:rsid w:val="00961D63"/>
    <w:rsid w:val="0096470F"/>
    <w:rsid w:val="00967DC7"/>
    <w:rsid w:val="009807E2"/>
    <w:rsid w:val="00980E54"/>
    <w:rsid w:val="00994095"/>
    <w:rsid w:val="009A432E"/>
    <w:rsid w:val="009B28F2"/>
    <w:rsid w:val="009B3AE3"/>
    <w:rsid w:val="009B4C24"/>
    <w:rsid w:val="009C13EB"/>
    <w:rsid w:val="009C3345"/>
    <w:rsid w:val="009E1E79"/>
    <w:rsid w:val="009E22D1"/>
    <w:rsid w:val="009F1006"/>
    <w:rsid w:val="009F1B30"/>
    <w:rsid w:val="009F4A76"/>
    <w:rsid w:val="00A025E8"/>
    <w:rsid w:val="00A05068"/>
    <w:rsid w:val="00A07AC6"/>
    <w:rsid w:val="00A273DF"/>
    <w:rsid w:val="00A402F9"/>
    <w:rsid w:val="00A51687"/>
    <w:rsid w:val="00A91ED3"/>
    <w:rsid w:val="00AB56F9"/>
    <w:rsid w:val="00AC3EFF"/>
    <w:rsid w:val="00AC6DA2"/>
    <w:rsid w:val="00AD24AA"/>
    <w:rsid w:val="00AD3CD7"/>
    <w:rsid w:val="00AD486B"/>
    <w:rsid w:val="00AD5AE6"/>
    <w:rsid w:val="00AE5BDD"/>
    <w:rsid w:val="00B03ECC"/>
    <w:rsid w:val="00B26D91"/>
    <w:rsid w:val="00B2754A"/>
    <w:rsid w:val="00B30AB7"/>
    <w:rsid w:val="00B336FC"/>
    <w:rsid w:val="00B3614D"/>
    <w:rsid w:val="00B41152"/>
    <w:rsid w:val="00B41F79"/>
    <w:rsid w:val="00B72407"/>
    <w:rsid w:val="00B8018E"/>
    <w:rsid w:val="00B830D8"/>
    <w:rsid w:val="00BC33DE"/>
    <w:rsid w:val="00BD19B1"/>
    <w:rsid w:val="00BE1D31"/>
    <w:rsid w:val="00BF08D2"/>
    <w:rsid w:val="00BF1081"/>
    <w:rsid w:val="00C15361"/>
    <w:rsid w:val="00C2311B"/>
    <w:rsid w:val="00C234D6"/>
    <w:rsid w:val="00C3548B"/>
    <w:rsid w:val="00C67A6B"/>
    <w:rsid w:val="00C72BAC"/>
    <w:rsid w:val="00C9197B"/>
    <w:rsid w:val="00CA5EA9"/>
    <w:rsid w:val="00CB5B8B"/>
    <w:rsid w:val="00CB6CD7"/>
    <w:rsid w:val="00CD7910"/>
    <w:rsid w:val="00CE0912"/>
    <w:rsid w:val="00CF4431"/>
    <w:rsid w:val="00D04A04"/>
    <w:rsid w:val="00D178DC"/>
    <w:rsid w:val="00D217E4"/>
    <w:rsid w:val="00D46D73"/>
    <w:rsid w:val="00D62196"/>
    <w:rsid w:val="00D64559"/>
    <w:rsid w:val="00D73A99"/>
    <w:rsid w:val="00D74802"/>
    <w:rsid w:val="00D750F8"/>
    <w:rsid w:val="00D85A5F"/>
    <w:rsid w:val="00D86163"/>
    <w:rsid w:val="00DB7572"/>
    <w:rsid w:val="00DC1AD9"/>
    <w:rsid w:val="00DC512B"/>
    <w:rsid w:val="00DC7346"/>
    <w:rsid w:val="00DC7BF5"/>
    <w:rsid w:val="00DE58F9"/>
    <w:rsid w:val="00E0767C"/>
    <w:rsid w:val="00E129EE"/>
    <w:rsid w:val="00E1321F"/>
    <w:rsid w:val="00E20093"/>
    <w:rsid w:val="00E33E37"/>
    <w:rsid w:val="00E430E2"/>
    <w:rsid w:val="00E55AA4"/>
    <w:rsid w:val="00E70800"/>
    <w:rsid w:val="00EA6830"/>
    <w:rsid w:val="00EB3D75"/>
    <w:rsid w:val="00EB6600"/>
    <w:rsid w:val="00ED0232"/>
    <w:rsid w:val="00ED6358"/>
    <w:rsid w:val="00ED6A93"/>
    <w:rsid w:val="00F10273"/>
    <w:rsid w:val="00F24F23"/>
    <w:rsid w:val="00F32BFD"/>
    <w:rsid w:val="00F44FF6"/>
    <w:rsid w:val="00F618C3"/>
    <w:rsid w:val="00F76EF7"/>
    <w:rsid w:val="00F77818"/>
    <w:rsid w:val="00F80660"/>
    <w:rsid w:val="00F8686C"/>
    <w:rsid w:val="00FA3F8A"/>
    <w:rsid w:val="00FA4BB7"/>
    <w:rsid w:val="00FB0D13"/>
    <w:rsid w:val="00FB2A7D"/>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styleId="Naslov1" w:type="paragraph">
    <w:name w:val="heading 1"/>
    <w:basedOn w:val="Normal"/>
    <w:link w:val="Naslov1Char"/>
    <w:qFormat/>
    <w:rsid w:val="009E22D1"/>
    <w:pPr>
      <w:keepNext/>
      <w:jc w:val="center"/>
      <w:outlineLvl w:val="0"/>
    </w:pPr>
    <w:rPr>
      <w:b/>
      <w:bCs/>
      <w:kern w:val="36"/>
      <w:lang w:eastAsia="en-US" w:val="en-US"/>
    </w:rPr>
  </w:style>
  <w:style w:styleId="Naslov2" w:type="paragraph">
    <w:name w:val="heading 2"/>
    <w:basedOn w:val="Normal"/>
    <w:link w:val="Naslov2Char"/>
    <w:qFormat/>
    <w:rsid w:val="009E22D1"/>
    <w:pPr>
      <w:keepNext/>
      <w:jc w:val="both"/>
      <w:outlineLvl w:val="1"/>
    </w:pPr>
    <w:rPr>
      <w:b/>
      <w:bCs/>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customStyle="true" w:styleId="Naslov1Char" w:type="character">
    <w:name w:val="Naslov 1 Char"/>
    <w:link w:val="Naslov1"/>
    <w:rsid w:val="009E22D1"/>
    <w:rPr>
      <w:b/>
      <w:bCs/>
      <w:kern w:val="36"/>
      <w:sz w:val="24"/>
      <w:szCs w:val="24"/>
      <w:lang w:eastAsia="en-US" w:val="en-US"/>
    </w:rPr>
  </w:style>
  <w:style w:customStyle="true" w:styleId="Naslov2Char" w:type="character">
    <w:name w:val="Naslov 2 Char"/>
    <w:link w:val="Naslov2"/>
    <w:rsid w:val="009E22D1"/>
    <w:rPr>
      <w:b/>
      <w:bCs/>
      <w:sz w:val="24"/>
      <w:szCs w:val="24"/>
      <w:lang w:eastAsia="en-US" w:val="en-US"/>
    </w:rPr>
  </w:style>
  <w:style w:styleId="Tekstrezerviranogmjesta" w:type="character">
    <w:name w:val="Placeholder Text"/>
    <w:basedOn w:val="Zadanifontodlomka"/>
    <w:uiPriority w:val="99"/>
    <w:semiHidden/>
    <w:rsid w:val="00FB2A7D"/>
    <w:rPr>
      <w:color w:val="808080"/>
      <w:bdr w:space="0" w:sz="0" w:color="auto" w:val="none"/>
      <w:shd w:fill="auto" w:color="auto" w:val="clear"/>
    </w:rPr>
  </w:style>
  <w:style w:customStyle="true" w:styleId="eSPISCCParagraphDefaultFont" w:type="character">
    <w:name w:val="eSPIS_CC_Paragraph Default Font"/>
    <w:basedOn w:val="Zadanifontodlomka"/>
    <w:rsid w:val="00FB2A7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B2A7D"/>
    <w:rPr>
      <w:bdr w:space="0" w:sz="0" w:color="auto" w:val="none"/>
      <w:shd w:fill="FFFFCC" w:color="auto" w:val="clear"/>
      <w:lang w:val="hr-HR"/>
    </w:rPr>
  </w:style>
  <w:style w:customStyle="true" w:styleId="PozadinaSvijetloCrvena" w:type="character">
    <w:name w:val="Pozadina_SvijetloCrvena"/>
    <w:basedOn w:val="eSPISCCParagraphDefaultFont"/>
    <w:rsid w:val="00FB2A7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B2A7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styleId="Naslov1" w:type="paragraph">
    <w:name w:val="heading 1"/>
    <w:basedOn w:val="Normal"/>
    <w:link w:val="Naslov1Char"/>
    <w:qFormat/>
    <w:rsid w:val="009E22D1"/>
    <w:pPr>
      <w:keepNext/>
      <w:jc w:val="center"/>
      <w:outlineLvl w:val="0"/>
    </w:pPr>
    <w:rPr>
      <w:b/>
      <w:bCs/>
      <w:kern w:val="36"/>
      <w:lang w:eastAsia="en-US" w:val="en-US"/>
    </w:rPr>
  </w:style>
  <w:style w:styleId="Naslov2" w:type="paragraph">
    <w:name w:val="heading 2"/>
    <w:basedOn w:val="Normal"/>
    <w:link w:val="Naslov2Char"/>
    <w:qFormat/>
    <w:rsid w:val="009E22D1"/>
    <w:pPr>
      <w:keepNext/>
      <w:jc w:val="both"/>
      <w:outlineLvl w:val="1"/>
    </w:pPr>
    <w:rPr>
      <w:b/>
      <w:bCs/>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customStyle="1" w:styleId="Naslov1Char" w:type="character">
    <w:name w:val="Naslov 1 Char"/>
    <w:link w:val="Naslov1"/>
    <w:rsid w:val="009E22D1"/>
    <w:rPr>
      <w:b/>
      <w:bCs/>
      <w:kern w:val="36"/>
      <w:sz w:val="24"/>
      <w:szCs w:val="24"/>
      <w:lang w:eastAsia="en-US" w:val="en-US"/>
    </w:rPr>
  </w:style>
  <w:style w:customStyle="1" w:styleId="Naslov2Char" w:type="character">
    <w:name w:val="Naslov 2 Char"/>
    <w:link w:val="Naslov2"/>
    <w:rsid w:val="009E22D1"/>
    <w:rPr>
      <w:b/>
      <w:bCs/>
      <w:sz w:val="24"/>
      <w:szCs w:val="24"/>
      <w:lang w:eastAsia="en-US" w:val="en-US"/>
    </w:rPr>
  </w:style>
  <w:style w:styleId="Tekstrezerviranogmjesta" w:type="character">
    <w:name w:val="Placeholder Text"/>
    <w:basedOn w:val="Zadanifontodlomka"/>
    <w:uiPriority w:val="99"/>
    <w:semiHidden/>
    <w:rsid w:val="00FB2A7D"/>
    <w:rPr>
      <w:color w:val="808080"/>
      <w:bdr w:color="auto" w:space="0" w:sz="0" w:val="none"/>
      <w:shd w:color="auto" w:fill="auto" w:val="clear"/>
    </w:rPr>
  </w:style>
  <w:style w:customStyle="1" w:styleId="eSPISCCParagraphDefaultFont" w:type="character">
    <w:name w:val="eSPIS_CC_Paragraph Default Font"/>
    <w:basedOn w:val="Zadanifontodlomka"/>
    <w:rsid w:val="00FB2A7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2A7D"/>
    <w:rPr>
      <w:bdr w:color="auto" w:space="0" w:sz="0" w:val="none"/>
      <w:shd w:color="auto" w:fill="FFFFCC" w:val="clear"/>
      <w:lang w:val="hr-HR"/>
    </w:rPr>
  </w:style>
  <w:style w:customStyle="1" w:styleId="PozadinaSvijetloCrvena" w:type="character">
    <w:name w:val="Pozadina_SvijetloCrvena"/>
    <w:basedOn w:val="eSPISCCParagraphDefaultFont"/>
    <w:rsid w:val="00FB2A7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B2A7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2017.</izvorni_sadrzaj>
    <derivirana_varijabla naziv="DomainObject.DatumDonosenjaOdluke_1">31.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775</izvorni_sadrzaj>
    <derivirana_varijabla naziv="DomainObject.Predmet.Broj_1">775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St-775/2016</izvorni_sadrzaj>
    <derivirana_varijabla naziv="DomainObject.Predmet.OznakaBroj_1">St-775/2016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BUMBA društvo s ograničenom odgovornošću za trgovinu i usluge</izvorni_sadrzaj>
    <derivirana_varijabla naziv="DomainObject.Predmet.ProtustrankaFormated_1">  BUMBA društvo s ograničenom odgovornošću za trgovinu i usluge</derivirana_varijabla>
  </DomainObject.Predmet.ProtustrankaFormated>
  <DomainObject.Predmet.ProtustrankaFormatedOIB>
    <izvorni_sadrzaj>  BUMBA društvo s ograničenom odgovornošću za trgovinu i usluge, OIB 53025979234</izvorni_sadrzaj>
    <derivirana_varijabla naziv="DomainObject.Predmet.ProtustrankaFormatedOIB_1">  BUMBA društvo s ograničenom odgovornošću za trgovinu i usluge, OIB 53025979234</derivirana_varijabla>
  </DomainObject.Predmet.ProtustrankaFormatedOIB>
  <DomainObject.Predmet.ProtustrankaFormatedWithAdress>
    <izvorni_sadrzaj> BUMBA društvo s ograničenom odgovornošću za trgovinu i usluge, A. K. Miošića 11, 32000 Vukovar</izvorni_sadrzaj>
    <derivirana_varijabla naziv="DomainObject.Predmet.ProtustrankaFormatedWithAdress_1"> BUMBA društvo s ograničenom odgovornošću za trgovinu i usluge, A. K. Miošića 11, 32000 Vukovar</derivirana_varijabla>
  </DomainObject.Predmet.ProtustrankaFormatedWithAdress>
  <DomainObject.Predmet.ProtustrankaFormatedWithAdressOIB>
    <izvorni_sadrzaj> BUMBA društvo s ograničenom odgovornošću za trgovinu i usluge, OIB 53025979234, A. K. Miošića 11, 32000 Vukovar</izvorni_sadrzaj>
    <derivirana_varijabla naziv="DomainObject.Predmet.ProtustrankaFormatedWithAdressOIB_1"> BUMBA društvo s ograničenom odgovornošću za trgovinu i usluge, OIB 53025979234, A. K. Miošića 11, 32000 Vukovar</derivirana_varijabla>
  </DomainObject.Predmet.ProtustrankaFormatedWithAdressOIB>
  <DomainObject.Predmet.ProtustrankaWithAdress>
    <izvorni_sadrzaj>BUMBA društvo s ograničenom odgovornošću za trgovinu i usluge A. K. Miošića 11, 32000 Vukovar</izvorni_sadrzaj>
    <derivirana_varijabla naziv="DomainObject.Predmet.ProtustrankaWithAdress_1">BUMBA društvo s ograničenom odgovornošću za trgovinu i usluge A. K. Miošića 11, 32000 Vukovar</derivirana_varijabla>
  </DomainObject.Predmet.ProtustrankaWithAdress>
  <DomainObject.Predmet.ProtustrankaWithAdressOIB>
    <izvorni_sadrzaj>BUMBA društvo s ograničenom odgovornošću za trgovinu i usluge, OIB 53025979234, A. K. Miošića 11, 32000 Vukovar</izvorni_sadrzaj>
    <derivirana_varijabla naziv="DomainObject.Predmet.ProtustrankaWithAdressOIB_1">BUMBA društvo s ograničenom odgovornošću za trgovinu i usluge, OIB 53025979234, A. K. Miošića 11, 32000 Vukovar</derivirana_varijabla>
  </DomainObject.Predmet.ProtustrankaWithAdressOIB>
  <DomainObject.Predmet.ProtustrankaNazivFormated>
    <izvorni_sadrzaj>BUMBA društvo s ograničenom odgovornošću za trgovinu i usluge</izvorni_sadrzaj>
    <derivirana_varijabla naziv="DomainObject.Predmet.ProtustrankaNazivFormated_1">BUMBA društvo s ograničenom odgovornošću za trgovinu i usluge</derivirana_varijabla>
  </DomainObject.Predmet.ProtustrankaNazivFormated>
  <DomainObject.Predmet.ProtustrankaNazivFormatedOIB>
    <izvorni_sadrzaj>BUMBA društvo s ograničenom odgovornošću za trgovinu i usluge, OIB 53025979234</izvorni_sadrzaj>
    <derivirana_varijabla naziv="DomainObject.Predmet.ProtustrankaNazivFormatedOIB_1">BUMBA društvo s ograničenom odgovornošću za trgovinu i usluge, OIB 53025979234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POREZNO MJESTO VUKOVAR</izvorni_sadrzaj>
    <derivirana_varijabla naziv="DomainObject.Predmet.StrankaFormated_1">  RH MF POREZNA UPRAVA POREZNO MJESTO VUKOVAR</derivirana_varijabla>
  </DomainObject.Predmet.StrankaFormated>
  <DomainObject.Predmet.StrankaFormatedOIB>
    <izvorni_sadrzaj>  RH MF POREZNA UPRAVA POREZNO MJESTO VUKOVAR, OIB 18683136487</izvorni_sadrzaj>
    <derivirana_varijabla naziv="DomainObject.Predmet.StrankaFormatedOIB_1">  RH MF POREZNA UPRAVA POREZNO MJESTO VUKOVAR, OIB 18683136487</derivirana_varijabla>
  </DomainObject.Predmet.StrankaFormatedOIB>
  <DomainObject.Predmet.StrankaFormatedWithAdress>
    <izvorni_sadrzaj> RH MF POREZNA UPRAVA POREZNO MJESTO VUKOVAR</izvorni_sadrzaj>
    <derivirana_varijabla naziv="DomainObject.Predmet.StrankaFormatedWithAdress_1"> RH MF POREZNA UPRAVA POREZNO MJESTO VUKOVAR</derivirana_varijabla>
  </DomainObject.Predmet.StrankaFormatedWithAdress>
  <DomainObject.Predmet.StrankaFormatedWithAdressOIB>
    <izvorni_sadrzaj> RH MF POREZNA UPRAVA POREZNO MJESTO VUKOVAR, OIB 18683136487</izvorni_sadrzaj>
    <derivirana_varijabla naziv="DomainObject.Predmet.StrankaFormatedWithAdressOIB_1"> RH MF POREZNA UPRAVA POREZNO MJESTO VUKOVAR, OIB 18683136487</derivirana_varijabla>
  </DomainObject.Predmet.StrankaFormatedWithAdressOIB>
  <DomainObject.Predmet.StrankaWithAdress>
    <izvorni_sadrzaj>RH MF POREZNA UPRAVA POREZNO MJESTO VUKOVAR </izvorni_sadrzaj>
    <derivirana_varijabla naziv="DomainObject.Predmet.StrankaWithAdress_1">RH MF POREZNA UPRAVA POREZNO MJESTO VUKOVAR </derivirana_varijabla>
  </DomainObject.Predmet.StrankaWithAdress>
  <DomainObject.Predmet.StrankaWithAdressOIB>
    <izvorni_sadrzaj>RH MF POREZNA UPRAVA POREZNO MJESTO VUKOVAR, OIB 18683136487</izvorni_sadrzaj>
    <derivirana_varijabla naziv="DomainObject.Predmet.StrankaWithAdressOIB_1">RH MF POREZNA UPRAVA POREZNO MJESTO VUKOVAR, OIB 18683136487</derivirana_varijabla>
  </DomainObject.Predmet.StrankaWithAdressOIB>
  <DomainObject.Predmet.StrankaNazivFormated>
    <izvorni_sadrzaj>RH MF POREZNA UPRAVA POREZNO MJESTO VUKOVAR</izvorni_sadrzaj>
    <derivirana_varijabla naziv="DomainObject.Predmet.StrankaNazivFormated_1">RH MF POREZNA UPRAVA POREZNO MJESTO VUKOVAR</derivirana_varijabla>
  </DomainObject.Predmet.StrankaNazivFormated>
  <DomainObject.Predmet.StrankaNazivFormatedOIB>
    <izvorni_sadrzaj>RH MF POREZNA UPRAVA POREZNO MJESTO VUKOVAR, OIB 18683136487</izvorni_sadrzaj>
    <derivirana_varijabla naziv="DomainObject.Predmet.StrankaNazivFormatedOIB_1">RH MF POREZNA UPRAVA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POREZNA UPRAVA POREZNO MJESTO VUKOVAR</item>
    </izvorni_sadrzaj>
    <derivirana_varijabla naziv="DomainObject.Predmet.StrankaListFormated_1">
      <item>RH MF POREZNA UPRAVA POREZNO MJESTO VUKOVAR</item>
    </derivirana_varijabla>
  </DomainObject.Predmet.StrankaListFormated>
  <DomainObject.Predmet.StrankaListFormatedOIB>
    <izvorni_sadrzaj>
      <item>RH MF POREZNA UPRAVA POREZNO MJESTO VUKOVAR, OIB 18683136487</item>
    </izvorni_sadrzaj>
    <derivirana_varijabla naziv="DomainObject.Predmet.StrankaListFormatedOIB_1">
      <item>RH MF POREZNA UPRAVA POREZNO MJESTO VUKOVAR, OIB 18683136487</item>
    </derivirana_varijabla>
  </DomainObject.Predmet.StrankaListFormatedOIB>
  <DomainObject.Predmet.StrankaListFormatedWithAdress>
    <izvorni_sadrzaj>
      <item>RH MF POREZNA UPRAVA POREZNO MJESTO VUKOVAR</item>
    </izvorni_sadrzaj>
    <derivirana_varijabla naziv="DomainObject.Predmet.StrankaListFormatedWithAdress_1">
      <item>RH MF POREZNA UPRAVA POREZNO MJESTO VUKOVAR</item>
    </derivirana_varijabla>
  </DomainObject.Predmet.StrankaListFormatedWithAdress>
  <DomainObject.Predmet.StrankaListFormatedWithAdressOIB>
    <izvorni_sadrzaj>
      <item>RH MF POREZNA UPRAVA POREZNO MJESTO VUKOVAR, OIB 18683136487</item>
    </izvorni_sadrzaj>
    <derivirana_varijabla naziv="DomainObject.Predmet.StrankaListFormatedWithAdressOIB_1">
      <item>RH MF POREZNA UPRAVA POREZNO MJESTO VUKOVAR, OIB 18683136487</item>
    </derivirana_varijabla>
  </DomainObject.Predmet.StrankaListFormatedWithAdressOIB>
  <DomainObject.Predmet.StrankaListNazivFormated>
    <izvorni_sadrzaj>
      <item>RH MF POREZNA UPRAVA POREZNO MJESTO VUKOVAR</item>
    </izvorni_sadrzaj>
    <derivirana_varijabla naziv="DomainObject.Predmet.StrankaListNazivFormated_1">
      <item>RH MF POREZNA UPRAVA POREZNO MJESTO VUKOVAR</item>
    </derivirana_varijabla>
  </DomainObject.Predmet.StrankaListNazivFormated>
  <DomainObject.Predmet.StrankaListNazivFormatedOIB>
    <izvorni_sadrzaj>
      <item>RH MF POREZNA UPRAVA POREZNO MJESTO VUKOVAR, OIB 18683136487</item>
    </izvorni_sadrzaj>
    <derivirana_varijabla naziv="DomainObject.Predmet.StrankaListNazivFormatedOIB_1">
      <item>RH MF POREZNA UPRAVA POREZNO MJESTO VUKOVAR, OIB 18683136487</item>
    </derivirana_varijabla>
  </DomainObject.Predmet.StrankaListNazivFormatedOIB>
  <DomainObject.Predmet.ProtuStrankaListFormated>
    <izvorni_sadrzaj>
      <item>BUMBA društvo s ograničenom odgovornošću za trgovinu i usluge</item>
    </izvorni_sadrzaj>
    <derivirana_varijabla naziv="DomainObject.Predmet.ProtuStrankaListFormated_1">
      <item>BUMBA društvo s ograničenom odgovornošću za trgovinu i usluge</item>
    </derivirana_varijabla>
  </DomainObject.Predmet.ProtuStrankaListFormated>
  <DomainObject.Predmet.ProtuStrankaListFormatedOIB>
    <izvorni_sadrzaj>
      <item>BUMBA društvo s ograničenom odgovornošću za trgovinu i usluge, OIB 53025979234</item>
    </izvorni_sadrzaj>
    <derivirana_varijabla naziv="DomainObject.Predmet.ProtuStrankaListFormatedOIB_1">
      <item>BUMBA društvo s ograničenom odgovornošću za trgovinu i usluge, OIB 53025979234</item>
    </derivirana_varijabla>
  </DomainObject.Predmet.ProtuStrankaListFormatedOIB>
  <DomainObject.Predmet.ProtuStrankaListFormatedWithAdress>
    <izvorni_sadrzaj>
      <item>BUMBA društvo s ograničenom odgovornošću za trgovinu i usluge, A. K. Miošića 11, 32000 Vukovar</item>
    </izvorni_sadrzaj>
    <derivirana_varijabla naziv="DomainObject.Predmet.ProtuStrankaListFormatedWithAdress_1">
      <item>BUMBA društvo s ograničenom odgovornošću za trgovinu i usluge, A. K. Miošića 11, 32000 Vukovar</item>
    </derivirana_varijabla>
  </DomainObject.Predmet.ProtuStrankaListFormatedWithAdress>
  <DomainObject.Predmet.ProtuStrankaListFormatedWithAdressOIB>
    <izvorni_sadrzaj>
      <item>BUMBA društvo s ograničenom odgovornošću za trgovinu i usluge, OIB 53025979234, A. K. Miošića 11, 32000 Vukovar</item>
    </izvorni_sadrzaj>
    <derivirana_varijabla naziv="DomainObject.Predmet.ProtuStrankaListFormatedWithAdressOIB_1">
      <item>BUMBA društvo s ograničenom odgovornošću za trgovinu i usluge, OIB 53025979234, A. K. Miošića 11, 32000 Vukovar</item>
    </derivirana_varijabla>
  </DomainObject.Predmet.ProtuStrankaListFormatedWithAdressOIB>
  <DomainObject.Predmet.ProtuStrankaListNazivFormated>
    <izvorni_sadrzaj>
      <item>BUMBA društvo s ograničenom odgovornošću za trgovinu i usluge</item>
    </izvorni_sadrzaj>
    <derivirana_varijabla naziv="DomainObject.Predmet.ProtuStrankaListNazivFormated_1">
      <item>BUMBA društvo s ograničenom odgovornošću za trgovinu i usluge</item>
    </derivirana_varijabla>
  </DomainObject.Predmet.ProtuStrankaListNazivFormated>
  <DomainObject.Predmet.ProtuStrankaListNazivFormatedOIB>
    <izvorni_sadrzaj>
      <item>BUMBA društvo s ograničenom odgovornošću za trgovinu i usluge, OIB 53025979234</item>
    </izvorni_sadrzaj>
    <derivirana_varijabla naziv="DomainObject.Predmet.ProtuStrankaListNazivFormatedOIB_1">
      <item>BUMBA društvo s ograničenom odgovornošću za trgovinu i usluge, OIB 53025979234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2017.</izvorni_sadrzaj>
    <derivirana_varijabla naziv="DomainObject.Datum_1">31. siječnja 2017.</derivirana_varijabla>
  </DomainObject.Datum>
  <DomainObject.PoslovniBrojDokumenta>
    <izvorni_sadrzaj/>
    <derivirana_varijabla naziv="DomainObject.PoslovniBrojDokumenta_1"/>
  </DomainObject.PoslovniBrojDokumenta>
  <DomainObject.Predmet.StrankaIDrugi>
    <izvorni_sadrzaj>RH MF POREZNA UPRAVA POREZNO MJESTO VUKOVAR</izvorni_sadrzaj>
    <derivirana_varijabla naziv="DomainObject.Predmet.StrankaIDrugi_1">RH MF POREZNA UPRAVA POREZNO MJESTO VUKOVAR</derivirana_varijabla>
  </DomainObject.Predmet.StrankaIDrugi>
  <DomainObject.Predmet.ProtustrankaIDrugi>
    <izvorni_sadrzaj>BUMBA društvo s ograničenom odgovornošću za trgovinu i usluge</izvorni_sadrzaj>
    <derivirana_varijabla naziv="DomainObject.Predmet.ProtustrankaIDrugi_1">BUMBA društvo s ograničenom odgovornošću za trgovinu i usluge</derivirana_varijabla>
  </DomainObject.Predmet.ProtustrankaIDrugi>
  <DomainObject.Predmet.StrankaIDrugiAdressOIB>
    <izvorni_sadrzaj>RH MF POREZNA UPRAVA POREZNO MJESTO VUKOVAR, OIB 18683136487</izvorni_sadrzaj>
    <derivirana_varijabla naziv="DomainObject.Predmet.StrankaIDrugiAdressOIB_1">RH MF POREZNA UPRAVA POREZNO MJESTO VUKOVAR, OIB 18683136487</derivirana_varijabla>
  </DomainObject.Predmet.StrankaIDrugiAdressOIB>
  <DomainObject.Predmet.ProtustrankaIDrugiAdressOIB>
    <izvorni_sadrzaj>BUMBA društvo s ograničenom odgovornošću za trgovinu i usluge, OIB 53025979234, A. K. Miošića 11, 32000 Vukovar</izvorni_sadrzaj>
    <derivirana_varijabla naziv="DomainObject.Predmet.ProtustrankaIDrugiAdressOIB_1">BUMBA društvo s ograničenom odgovornošću za trgovinu i usluge, OIB 53025979234, A. K. Miošića 11,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BUMBA društvo s ograničenom odgovornošću za trgovinu i usluge</item>
      <item>RH MF POREZNA UPRAVA POREZNO MJESTO VUKOVAR</item>
    </izvorni_sadrzaj>
    <derivirana_varijabla naziv="DomainObject.Predmet.SudioniciListNaziv_1">
      <item>BUMBA društvo s ograničenom odgovornošću za trgovinu i usluge</item>
      <item>RH MF POREZNA UPRAVA POREZNO MJESTO VUKOVAR</item>
    </derivirana_varijabla>
  </DomainObject.Predmet.SudioniciListNaziv>
  <DomainObject.Predmet.SudioniciListAdressOIB>
    <izvorni_sadrzaj>
      <item>BUMBA društvo s ograničenom odgovornošću za trgovinu i usluge, OIB 53025979234, A. K. Miošića 11,32000 Vukovar</item>
      <item>RH MF POREZNA UPRAVA POREZNO MJESTO VUKOVAR, OIB 18683136487</item>
    </izvorni_sadrzaj>
    <derivirana_varijabla naziv="DomainObject.Predmet.SudioniciListAdressOIB_1">
      <item>BUMBA društvo s ograničenom odgovornošću za trgovinu i usluge, OIB 53025979234, A. K. Miošića 11,32000 Vukovar</item>
      <item>RH MF POREZNA UPRAVA POREZNO MJESTO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53025979234</item>
      <item>, OIB 18683136487</item>
    </izvorni_sadrzaj>
    <derivirana_varijabla naziv="DomainObject.Predmet.SudioniciListNazivOIB_1">
      <item>, OIB 53025979234</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5EF52D-8517-47B7-8C07-45943A1E5C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532</properties:Words>
  <properties:Characters>2847</properties:Characters>
  <properties:Lines>90</properties:Lines>
  <properties:Paragraphs>30</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3479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2017-01-31T10:00:00Z</dcterms:created>
  <dc:creator>hermanj</dc:creator>
  <cp:lastModifiedBy>Maja Kocijan</cp:lastModifiedBy>
  <cp:lastPrinted>2017-01-31T10:17:00Z</cp:lastPrinted>
  <dcterms:modified xmlns:xsi="http://www.w3.org/2001/XMLSchema-instance" xsi:type="dcterms:W3CDTF">2017-01-31T10:20:00Z</dcterms:modified>
  <cp:revision>4</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