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76b99" w14:paraId="9676b99" w:rsidRDefault="00C42814" w:rsidP="00C42814" w:rsidR="002C1D9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</w:t>
      </w:r>
    </w:p>
    <w:p w:rsidRDefault="002C1D98" w:rsidP="00C42814" w:rsidR="002C1D98">
      <w:pPr>
        <w:rPr>
          <w:rStyle w:val="Naglaeno"/>
        </w:rPr>
      </w:pPr>
    </w:p>
    <w:p w:rsidRDefault="00C42814" w:rsidP="00C42814" w:rsidR="00C42814">
      <w:r>
        <w:rPr>
          <w:rStyle w:val="Naglaeno"/>
        </w:rPr>
        <w:t xml:space="preserve">   </w:t>
      </w:r>
      <w:r>
        <w:rPr>
          <w:b/>
          <w:bCs/>
          <w:noProof/>
          <w:lang w:eastAsia="hr-HR" w:val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2814" w:rsidP="00C42814" w:rsidR="00C42814"/>
    <w:p w:rsidRDefault="00C42814" w:rsidP="00C42814" w:rsidR="00C4281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C42814" w:rsidP="00C42814" w:rsidR="00C4281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EE48E9" w:rsidP="00C42814" w:rsidR="00EE48E9"/>
    <w:p w:rsidRDefault="002C1D98" w:rsidP="00C42814" w:rsidR="002C1D98"/>
    <w:p w:rsidRDefault="00EE48E9" w:rsidP="00C42814" w:rsidR="00EE48E9"/>
    <w:p w:rsidRDefault="00C42814" w:rsidP="00C42814" w:rsidR="00C42814">
      <w:pPr>
        <w:jc w:val="center"/>
      </w:pPr>
      <w:r>
        <w:t>R E P U B L I K A   H R V A T S K A</w:t>
      </w:r>
    </w:p>
    <w:p w:rsidRDefault="002C1D98" w:rsidP="00C42814" w:rsidR="002C1D98">
      <w:pPr>
        <w:jc w:val="center"/>
      </w:pPr>
    </w:p>
    <w:p w:rsidRDefault="00C42814" w:rsidP="00C42814" w:rsidR="00C42814">
      <w:pPr>
        <w:jc w:val="center"/>
      </w:pPr>
      <w:r>
        <w:t>R J E Š E N J E</w:t>
      </w:r>
    </w:p>
    <w:p w:rsidRDefault="00EE48E9" w:rsidP="00C42814" w:rsidR="00EE48E9">
      <w:pPr>
        <w:rPr>
          <w:b/>
        </w:rPr>
      </w:pPr>
    </w:p>
    <w:p w:rsidRDefault="002C1D98" w:rsidP="00C42814" w:rsidR="002C1D98">
      <w:pPr>
        <w:rPr>
          <w:b/>
        </w:rPr>
      </w:pPr>
    </w:p>
    <w:p w:rsidRDefault="00C42814" w:rsidP="00EE48E9" w:rsidR="00EE48E9">
      <w:pPr>
        <w:pStyle w:val="Tijeloteksta"/>
      </w:pPr>
      <w:r>
        <w:tab/>
        <w:t xml:space="preserve">Trgovački sud u Osijeku, po sucu pojedincu Jadranki Herman kao stečajnom sucu, u stečajnom postupku nad dužnikom </w:t>
      </w:r>
      <w:r w:rsidR="00920B82">
        <w:t>FILAKOV  d.o.o. za proizvodnju, trgovinu i usluge</w:t>
      </w:r>
      <w:r w:rsidR="00313F01">
        <w:t>, u stečaju</w:t>
      </w:r>
      <w:r w:rsidR="00920B82">
        <w:t>, Vladimira Nazora 3E, Gajić, MBS: 030116183, OIB: 32867090710</w:t>
      </w:r>
      <w:r>
        <w:t>,  dana</w:t>
      </w:r>
      <w:r w:rsidR="00313F01">
        <w:t xml:space="preserve"> 7. veljače 2018. </w:t>
      </w:r>
      <w:r>
        <w:t xml:space="preserve">      </w:t>
      </w:r>
    </w:p>
    <w:p w:rsidRDefault="002C1D98" w:rsidP="00EE48E9" w:rsidR="002C1D98">
      <w:pPr>
        <w:pStyle w:val="Tijeloteksta"/>
      </w:pPr>
    </w:p>
    <w:p w:rsidRDefault="00C42814" w:rsidP="00C42814" w:rsidR="00C42814">
      <w:pPr>
        <w:jc w:val="center"/>
      </w:pPr>
      <w:r>
        <w:t>r i j e š i o   j e</w:t>
      </w:r>
    </w:p>
    <w:p w:rsidRDefault="00EE48E9" w:rsidP="00373856" w:rsidR="00EE48E9">
      <w:pPr>
        <w:rPr>
          <w:lang w:val="hr-HR"/>
        </w:rPr>
      </w:pPr>
    </w:p>
    <w:p w:rsidRDefault="002C1D98" w:rsidP="00373856" w:rsidR="002C1D98" w:rsidRPr="00F870B7">
      <w:pPr>
        <w:rPr>
          <w:lang w:val="hr-HR"/>
        </w:rPr>
      </w:pPr>
    </w:p>
    <w:p w:rsidRDefault="00373856" w:rsidP="0095160F" w:rsidR="00ED5F96" w:rsidRPr="0095160F">
      <w:pPr>
        <w:ind w:firstLine="720"/>
        <w:rPr>
          <w:lang w:val="hr-HR"/>
        </w:rPr>
      </w:pPr>
      <w:r w:rsidRPr="00F870B7">
        <w:rPr>
          <w:lang w:val="hr-HR"/>
        </w:rPr>
        <w:t xml:space="preserve">1. </w:t>
      </w:r>
      <w:r w:rsidR="0011551A" w:rsidRPr="00F870B7">
        <w:t>Utvr</w:t>
      </w:r>
      <w:r w:rsidR="0011551A" w:rsidRPr="00F870B7">
        <w:rPr>
          <w:lang w:val="hr-HR"/>
        </w:rPr>
        <w:t>đ</w:t>
      </w:r>
      <w:r w:rsidR="0011551A" w:rsidRPr="00F870B7">
        <w:t>uju</w:t>
      </w:r>
      <w:r w:rsidR="0011551A" w:rsidRPr="00F870B7">
        <w:rPr>
          <w:lang w:val="hr-HR"/>
        </w:rPr>
        <w:t xml:space="preserve"> </w:t>
      </w:r>
      <w:r w:rsidR="0011551A" w:rsidRPr="00F870B7">
        <w:t>se</w:t>
      </w:r>
      <w:r w:rsidR="0011551A" w:rsidRPr="00F870B7">
        <w:rPr>
          <w:lang w:val="hr-HR"/>
        </w:rPr>
        <w:t xml:space="preserve"> </w:t>
      </w:r>
      <w:r w:rsidR="0011551A" w:rsidRPr="00F870B7">
        <w:t>slijede</w:t>
      </w:r>
      <w:r w:rsidR="0011551A" w:rsidRPr="00F870B7">
        <w:rPr>
          <w:lang w:val="hr-HR"/>
        </w:rPr>
        <w:t>ć</w:t>
      </w:r>
      <w:r w:rsidR="0011551A" w:rsidRPr="00F870B7">
        <w:t>e</w:t>
      </w:r>
      <w:r w:rsidR="0011551A" w:rsidRPr="00F870B7">
        <w:rPr>
          <w:lang w:val="hr-HR"/>
        </w:rPr>
        <w:t xml:space="preserve"> </w:t>
      </w:r>
      <w:r w:rsidR="0011551A" w:rsidRPr="00F870B7">
        <w:t>tra</w:t>
      </w:r>
      <w:r w:rsidR="0011551A" w:rsidRPr="00F870B7">
        <w:rPr>
          <w:lang w:val="hr-HR"/>
        </w:rPr>
        <w:t>ž</w:t>
      </w:r>
      <w:r w:rsidR="0011551A" w:rsidRPr="00F870B7">
        <w:t>bine</w:t>
      </w:r>
      <w:r w:rsidR="0011551A" w:rsidRPr="00F870B7">
        <w:rPr>
          <w:lang w:val="hr-HR"/>
        </w:rPr>
        <w:t xml:space="preserve"> </w:t>
      </w:r>
      <w:r w:rsidR="0011551A" w:rsidRPr="00F870B7">
        <w:t>vi</w:t>
      </w:r>
      <w:r w:rsidR="0011551A" w:rsidRPr="00F870B7">
        <w:rPr>
          <w:lang w:val="hr-HR"/>
        </w:rPr>
        <w:t>š</w:t>
      </w:r>
      <w:r w:rsidR="0011551A" w:rsidRPr="00F870B7">
        <w:t>ih</w:t>
      </w:r>
      <w:r w:rsidR="0011551A" w:rsidRPr="00F870B7">
        <w:rPr>
          <w:lang w:val="hr-HR"/>
        </w:rPr>
        <w:t xml:space="preserve"> </w:t>
      </w:r>
      <w:r w:rsidR="0011551A" w:rsidRPr="00F870B7">
        <w:t>isplatnih</w:t>
      </w:r>
      <w:r w:rsidR="0011551A" w:rsidRPr="00F870B7">
        <w:rPr>
          <w:lang w:val="hr-HR"/>
        </w:rPr>
        <w:t xml:space="preserve"> </w:t>
      </w:r>
      <w:r w:rsidR="0011551A" w:rsidRPr="00F870B7">
        <w:t>redova</w:t>
      </w:r>
      <w:r w:rsidR="0011551A" w:rsidRPr="00F870B7">
        <w:rPr>
          <w:lang w:val="hr-HR"/>
        </w:rPr>
        <w:t>:</w:t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</w:p>
    <w:p w:rsidRDefault="00EE48E9" w:rsidP="00DF110D" w:rsidR="00EE48E9">
      <w:pPr>
        <w:rPr>
          <w:b/>
        </w:rPr>
      </w:pPr>
    </w:p>
    <w:p w:rsidRDefault="002C1D98" w:rsidP="00DF110D" w:rsidR="002C1D98" w:rsidRPr="00F870B7">
      <w:pPr>
        <w:rPr>
          <w:b/>
        </w:rPr>
      </w:pPr>
    </w:p>
    <w:p w:rsidRDefault="00C42814" w:rsidP="00335E8E" w:rsidR="001F1AB1" w:rsidRPr="00C96E02">
      <w:pPr>
        <w:jc w:val="center"/>
      </w:pPr>
      <w:r>
        <w:t>I</w:t>
      </w:r>
      <w:r w:rsidR="001F1AB1" w:rsidRPr="00C96E02">
        <w:t xml:space="preserve">  VIŠI  ISPLATNI  RED</w:t>
      </w:r>
    </w:p>
    <w:p w:rsidRDefault="00A3487D" w:rsidP="006E7773" w:rsidR="00A3487D" w:rsidRPr="00F870B7">
      <w:pPr>
        <w:rPr>
          <w:b/>
        </w:rPr>
      </w:pPr>
    </w:p>
    <w:p w:rsidRDefault="00ED5F96" w:rsidP="003A7626" w:rsidR="00ED5F96">
      <w:pPr>
        <w:rPr>
          <w:b/>
        </w:rPr>
      </w:pPr>
    </w:p>
    <w:p w:rsidRDefault="002C1D98" w:rsidP="003A7626" w:rsidR="002C1D98">
      <w:pPr>
        <w:rPr>
          <w:b/>
        </w:rPr>
      </w:pPr>
    </w:p>
    <w:tbl>
      <w:tblPr>
        <w:tblpPr w:tblpY="1" w:tblpXSpec="center" w:vertAnchor="text" w:bottomFromText="160" w:rightFromText="180" w:leftFromText="180"/>
        <w:tblOverlap w:val="never"/>
        <w:tblW w:type="pct" w:w="554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5"/>
        <w:gridCol w:w="4431"/>
        <w:gridCol w:w="1610"/>
        <w:gridCol w:w="1614"/>
        <w:gridCol w:w="1735"/>
      </w:tblGrid>
      <w:tr w:rsidTr="006F3A71" w:rsidR="006F3A71" w:rsidRPr="006C3B99">
        <w:tc>
          <w:tcPr>
            <w:tcW w:type="pct" w:w="3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F3A71" w:rsidR="006F3A71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Red.</w:t>
            </w:r>
          </w:p>
          <w:p w:rsidRDefault="006F3A71" w:rsidR="006F3A71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broj</w:t>
            </w:r>
          </w:p>
        </w:tc>
        <w:tc>
          <w:tcPr>
            <w:tcW w:type="pct" w:w="22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F3A71" w:rsidP="006F3A71" w:rsidR="006F3A71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6F3A71" w:rsidP="006F3A71" w:rsidR="006F3A71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STEČAJNI VJEROVNIK</w:t>
            </w:r>
          </w:p>
          <w:p w:rsidRDefault="00E36CDF" w:rsidP="006F3A71" w:rsidR="00E36CDF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F3A71" w:rsidP="00DE5B43" w:rsidR="006F3A71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  <w:p w:rsidRDefault="006F3A71" w:rsidP="00DE5B43" w:rsidR="006F3A71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F3A71" w:rsidP="00DE5B43" w:rsidR="006F3A71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Priznato</w:t>
            </w:r>
          </w:p>
          <w:p w:rsidRDefault="006F3A71" w:rsidP="00DE5B43" w:rsidR="006F3A71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8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F3A71" w:rsidP="00DE5B43" w:rsidR="006F3A71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Osporeno</w:t>
            </w:r>
          </w:p>
          <w:p w:rsidRDefault="006F3A71" w:rsidP="00DE5B43" w:rsidR="006F3A71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</w:tr>
      <w:tr w:rsidTr="006F3A71" w:rsidR="006F3A71" w:rsidRPr="006C3B99">
        <w:tc>
          <w:tcPr>
            <w:tcW w:type="pct" w:w="3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F3A71" w:rsidR="006F3A71" w:rsidRPr="005D390E">
            <w:pPr>
              <w:pStyle w:val="Bezproreda"/>
              <w:spacing w:lineRule="auto" w:line="256"/>
              <w:rPr>
                <w:rFonts w:cs="Times New Roman" w:hAnsi="Times New Roman" w:ascii="Times New Roman"/>
                <w:sz w:val="24"/>
                <w:szCs w:val="24"/>
              </w:rPr>
            </w:pPr>
            <w:r w:rsidRPr="005D390E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  <w:p w:rsidRDefault="006F3A71" w:rsidR="006F3A71" w:rsidRPr="005D390E">
            <w:pPr>
              <w:pStyle w:val="Bezproreda"/>
              <w:spacing w:lineRule="auto" w:line="256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22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D390E" w:rsidP="005D390E" w:rsidR="005D390E" w:rsidRPr="005D390E">
            <w:pPr>
              <w:pStyle w:val="Standard"/>
              <w:rPr>
                <w:rFonts w:cs="Times New Roman" w:eastAsia="Times New Roman"/>
                <w:color w:val="000000"/>
                <w:lang w:eastAsia="hr-HR"/>
              </w:rPr>
            </w:pPr>
            <w:r w:rsidRPr="005D390E">
              <w:rPr>
                <w:rFonts w:cs="Times New Roman" w:eastAsia="Times New Roman"/>
                <w:color w:val="000000"/>
                <w:lang w:eastAsia="hr-HR"/>
              </w:rPr>
              <w:t>DUBRAVKA POLOŠKI</w:t>
            </w:r>
          </w:p>
          <w:p w:rsidRDefault="005D390E" w:rsidP="005D390E" w:rsidR="005D390E" w:rsidRPr="005D390E">
            <w:pPr>
              <w:pStyle w:val="Standard"/>
              <w:rPr>
                <w:rFonts w:cs="Times New Roman" w:eastAsia="Times New Roman"/>
                <w:color w:val="000000"/>
                <w:lang w:eastAsia="hr-HR"/>
              </w:rPr>
            </w:pPr>
            <w:r w:rsidRPr="005D390E">
              <w:rPr>
                <w:rFonts w:cs="Times New Roman" w:eastAsia="Times New Roman"/>
                <w:color w:val="000000"/>
                <w:lang w:eastAsia="hr-HR"/>
              </w:rPr>
              <w:t>OIB: 57173128711</w:t>
            </w:r>
          </w:p>
          <w:p w:rsidRDefault="005D390E" w:rsidP="005D390E" w:rsidR="00364338" w:rsidRPr="005D390E">
            <w:pPr>
              <w:pStyle w:val="Bezproreda"/>
              <w:spacing w:lineRule="auto" w:line="256"/>
              <w:rPr>
                <w:rFonts w:cs="Times New Roman" w:hAnsi="Times New Roman" w:ascii="Times New Roman"/>
                <w:sz w:val="24"/>
                <w:szCs w:val="24"/>
              </w:rPr>
            </w:pPr>
            <w:r w:rsidRPr="005D390E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Đakovo, M. Cepelića 7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D390E" w:rsidP="00266C16" w:rsidR="005D390E" w:rsidRPr="005D390E">
            <w:pPr>
              <w:pStyle w:val="Bezproreda"/>
              <w:spacing w:lineRule="auto" w:line="25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5D390E" w:rsidP="00266C16" w:rsidR="006F3A71" w:rsidRPr="005D390E">
            <w:pPr>
              <w:pStyle w:val="Bezproreda"/>
              <w:spacing w:lineRule="auto" w:line="25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D390E">
              <w:rPr>
                <w:rFonts w:cs="Times New Roman" w:hAnsi="Times New Roman" w:ascii="Times New Roman"/>
                <w:sz w:val="24"/>
                <w:szCs w:val="24"/>
              </w:rPr>
              <w:t>2.443,04</w:t>
            </w:r>
          </w:p>
        </w:tc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D390E" w:rsidP="00266C16" w:rsidR="005D390E" w:rsidRPr="005D390E">
            <w:pPr>
              <w:pStyle w:val="Bezproreda"/>
              <w:spacing w:lineRule="auto" w:line="25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5D390E" w:rsidP="00266C16" w:rsidR="006F3A71" w:rsidRPr="005D390E">
            <w:pPr>
              <w:pStyle w:val="Bezproreda"/>
              <w:spacing w:lineRule="auto" w:line="25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D390E">
              <w:rPr>
                <w:rFonts w:cs="Times New Roman" w:hAnsi="Times New Roman" w:ascii="Times New Roman"/>
                <w:sz w:val="24"/>
                <w:szCs w:val="24"/>
              </w:rPr>
              <w:t>2.443,04</w:t>
            </w:r>
          </w:p>
        </w:tc>
        <w:tc>
          <w:tcPr>
            <w:tcW w:type="pct" w:w="8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D390E" w:rsidP="00266C16" w:rsidR="005D390E" w:rsidRPr="005D390E">
            <w:pPr>
              <w:pStyle w:val="Bezproreda"/>
              <w:spacing w:lineRule="auto" w:line="25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364338" w:rsidP="00266C16" w:rsidR="006F3A71" w:rsidRPr="005D390E">
            <w:pPr>
              <w:pStyle w:val="Bezproreda"/>
              <w:spacing w:lineRule="auto" w:line="25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D390E">
              <w:rPr>
                <w:rFonts w:cs="Times New Roman" w:hAnsi="Times New Roman" w:ascii="Times New Roman"/>
                <w:sz w:val="24"/>
                <w:szCs w:val="24"/>
              </w:rPr>
              <w:t>-</w:t>
            </w:r>
          </w:p>
        </w:tc>
      </w:tr>
      <w:tr w:rsidTr="006F3A71" w:rsidR="00364338" w:rsidRPr="006C3B99">
        <w:tc>
          <w:tcPr>
            <w:tcW w:type="pct" w:w="3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4338" w:rsidR="00364338" w:rsidRPr="005D390E">
            <w:pPr>
              <w:pStyle w:val="Bezproreda"/>
              <w:spacing w:lineRule="auto" w:line="256"/>
              <w:rPr>
                <w:rFonts w:cs="Times New Roman" w:hAnsi="Times New Roman" w:ascii="Times New Roman"/>
                <w:sz w:val="24"/>
                <w:szCs w:val="24"/>
              </w:rPr>
            </w:pPr>
            <w:r w:rsidRPr="005D390E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22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D390E" w:rsidP="005D390E" w:rsidR="005D390E" w:rsidRPr="005D390E">
            <w:pPr>
              <w:pStyle w:val="Standard"/>
              <w:rPr>
                <w:rFonts w:cs="Times New Roman" w:eastAsia="Times New Roman"/>
                <w:color w:val="000000"/>
                <w:lang w:eastAsia="hr-HR"/>
              </w:rPr>
            </w:pPr>
            <w:r w:rsidRPr="005D390E">
              <w:rPr>
                <w:rFonts w:cs="Times New Roman" w:eastAsia="Times New Roman"/>
                <w:color w:val="000000"/>
                <w:lang w:eastAsia="hr-HR"/>
              </w:rPr>
              <w:t>ANTUN MITROVIĆ</w:t>
            </w:r>
          </w:p>
          <w:p w:rsidRDefault="005D390E" w:rsidP="005D390E" w:rsidR="005D390E" w:rsidRPr="005D390E">
            <w:pPr>
              <w:pStyle w:val="Standard"/>
              <w:rPr>
                <w:rFonts w:cs="Times New Roman" w:eastAsia="Times New Roman"/>
                <w:color w:val="000000"/>
                <w:lang w:eastAsia="hr-HR"/>
              </w:rPr>
            </w:pPr>
            <w:r w:rsidRPr="005D390E">
              <w:rPr>
                <w:rFonts w:cs="Times New Roman" w:eastAsia="Times New Roman"/>
                <w:color w:val="000000"/>
                <w:lang w:eastAsia="hr-HR"/>
              </w:rPr>
              <w:t>OIB 47600340293</w:t>
            </w:r>
          </w:p>
          <w:p w:rsidRDefault="005D390E" w:rsidP="005D390E" w:rsidR="00364338" w:rsidRPr="005D390E">
            <w:pPr>
              <w:pStyle w:val="Bezproreda"/>
              <w:spacing w:lineRule="auto" w:line="256"/>
              <w:rPr>
                <w:rFonts w:cs="Times New Roman" w:hAnsi="Times New Roman" w:ascii="Times New Roman"/>
                <w:sz w:val="24"/>
                <w:szCs w:val="24"/>
              </w:rPr>
            </w:pPr>
            <w:r w:rsidRPr="005D390E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Satnica Đakovačka, Vladimira Nazora 2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D390E" w:rsidP="00266C16" w:rsidR="005D390E" w:rsidRPr="005D390E">
            <w:pPr>
              <w:pStyle w:val="Bezproreda"/>
              <w:spacing w:lineRule="auto" w:line="25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5D390E" w:rsidP="00266C16" w:rsidR="00364338" w:rsidRPr="005D390E">
            <w:pPr>
              <w:pStyle w:val="Bezproreda"/>
              <w:spacing w:lineRule="auto" w:line="25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D390E">
              <w:rPr>
                <w:rFonts w:cs="Times New Roman" w:hAnsi="Times New Roman" w:ascii="Times New Roman"/>
                <w:sz w:val="24"/>
                <w:szCs w:val="24"/>
              </w:rPr>
              <w:t>8.680,00</w:t>
            </w:r>
          </w:p>
        </w:tc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D390E" w:rsidP="00266C16" w:rsidR="005D390E" w:rsidRPr="005D390E">
            <w:pPr>
              <w:pStyle w:val="Bezproreda"/>
              <w:spacing w:lineRule="auto" w:line="25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5D390E" w:rsidP="00266C16" w:rsidR="00364338" w:rsidRPr="005D390E">
            <w:pPr>
              <w:pStyle w:val="Bezproreda"/>
              <w:spacing w:lineRule="auto" w:line="25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D390E">
              <w:rPr>
                <w:rFonts w:cs="Times New Roman" w:hAnsi="Times New Roman" w:ascii="Times New Roman"/>
                <w:sz w:val="24"/>
                <w:szCs w:val="24"/>
              </w:rPr>
              <w:t>8.680,00</w:t>
            </w:r>
          </w:p>
        </w:tc>
        <w:tc>
          <w:tcPr>
            <w:tcW w:type="pct" w:w="8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D390E" w:rsidP="00266C16" w:rsidR="005D390E" w:rsidRPr="005D390E">
            <w:pPr>
              <w:pStyle w:val="Bezproreda"/>
              <w:spacing w:lineRule="auto" w:line="25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266C16" w:rsidP="00266C16" w:rsidR="00364338" w:rsidRPr="005D390E">
            <w:pPr>
              <w:pStyle w:val="Bezproreda"/>
              <w:spacing w:lineRule="auto" w:line="25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D390E">
              <w:rPr>
                <w:rFonts w:cs="Times New Roman" w:hAnsi="Times New Roman" w:ascii="Times New Roman"/>
                <w:sz w:val="24"/>
                <w:szCs w:val="24"/>
              </w:rPr>
              <w:t>-</w:t>
            </w:r>
          </w:p>
        </w:tc>
      </w:tr>
      <w:tr w:rsidTr="006F3A71" w:rsidR="00266C16" w:rsidRPr="006C3B99">
        <w:tc>
          <w:tcPr>
            <w:tcW w:type="pct" w:w="3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66C16" w:rsidR="00266C16" w:rsidRPr="005D390E">
            <w:pPr>
              <w:pStyle w:val="Bezproreda"/>
              <w:spacing w:lineRule="auto" w:line="256"/>
              <w:rPr>
                <w:rFonts w:cs="Times New Roman" w:hAnsi="Times New Roman" w:ascii="Times New Roman"/>
                <w:sz w:val="24"/>
                <w:szCs w:val="24"/>
              </w:rPr>
            </w:pPr>
            <w:r w:rsidRPr="005D390E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22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D390E" w:rsidP="005D390E" w:rsidR="005D390E" w:rsidRPr="005D390E">
            <w:pPr>
              <w:pStyle w:val="Standard"/>
              <w:rPr>
                <w:rFonts w:cs="Times New Roman" w:eastAsia="Times New Roman"/>
                <w:color w:val="000000"/>
                <w:lang w:eastAsia="hr-HR"/>
              </w:rPr>
            </w:pPr>
            <w:r w:rsidRPr="005D390E">
              <w:rPr>
                <w:rFonts w:cs="Times New Roman" w:eastAsia="Times New Roman"/>
                <w:color w:val="000000"/>
                <w:lang w:eastAsia="hr-HR"/>
              </w:rPr>
              <w:t>RH MF POREZNA UPRAVA,</w:t>
            </w:r>
          </w:p>
          <w:p w:rsidRDefault="005D390E" w:rsidP="005D390E" w:rsidR="005D390E" w:rsidRPr="005D390E">
            <w:pPr>
              <w:pStyle w:val="Standard"/>
              <w:rPr>
                <w:rFonts w:cs="Times New Roman" w:eastAsia="Times New Roman"/>
                <w:color w:val="000000"/>
                <w:lang w:eastAsia="hr-HR"/>
              </w:rPr>
            </w:pPr>
            <w:r w:rsidRPr="005D390E">
              <w:rPr>
                <w:rFonts w:cs="Times New Roman" w:eastAsia="Times New Roman"/>
                <w:color w:val="000000"/>
                <w:lang w:eastAsia="hr-HR"/>
              </w:rPr>
              <w:t>PODUČNI URED OSIJEK</w:t>
            </w:r>
          </w:p>
          <w:p w:rsidRDefault="005D390E" w:rsidP="005D390E" w:rsidR="005D390E" w:rsidRPr="005D390E">
            <w:pPr>
              <w:pStyle w:val="Standard"/>
              <w:rPr>
                <w:rFonts w:cs="Times New Roman" w:eastAsia="Times New Roman"/>
                <w:color w:val="000000"/>
                <w:lang w:eastAsia="hr-HR"/>
              </w:rPr>
            </w:pPr>
            <w:r w:rsidRPr="005D390E">
              <w:rPr>
                <w:rFonts w:cs="Times New Roman" w:eastAsia="Times New Roman"/>
                <w:color w:val="000000"/>
                <w:lang w:eastAsia="hr-HR"/>
              </w:rPr>
              <w:t>OIB 18683136487</w:t>
            </w:r>
          </w:p>
          <w:p w:rsidRDefault="005D390E" w:rsidP="005D390E" w:rsidR="00266C16" w:rsidRPr="005D390E">
            <w:pPr>
              <w:pStyle w:val="Bezproreda"/>
              <w:spacing w:lineRule="auto" w:line="256"/>
              <w:rPr>
                <w:rFonts w:cs="Times New Roman" w:hAnsi="Times New Roman" w:ascii="Times New Roman"/>
                <w:sz w:val="24"/>
                <w:szCs w:val="24"/>
              </w:rPr>
            </w:pPr>
            <w:r w:rsidRPr="005D390E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Zagreb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D390E" w:rsidP="00266C16" w:rsidR="005D390E" w:rsidRPr="005D390E">
            <w:pPr>
              <w:pStyle w:val="Bezproreda"/>
              <w:spacing w:lineRule="auto" w:line="256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5D390E" w:rsidP="00266C16" w:rsidR="00266C16" w:rsidRPr="005D390E">
            <w:pPr>
              <w:pStyle w:val="Bezproreda"/>
              <w:spacing w:lineRule="auto" w:line="25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D390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2.966,25    </w:t>
            </w:r>
          </w:p>
        </w:tc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D390E" w:rsidP="00266C16" w:rsidR="005D390E" w:rsidRPr="005D390E">
            <w:pPr>
              <w:pStyle w:val="Bezproreda"/>
              <w:spacing w:lineRule="auto" w:line="25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5D390E" w:rsidP="00266C16" w:rsidR="00266C16" w:rsidRPr="005D390E">
            <w:pPr>
              <w:pStyle w:val="Bezproreda"/>
              <w:spacing w:lineRule="auto" w:line="25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D390E">
              <w:rPr>
                <w:rFonts w:cs="Times New Roman" w:hAnsi="Times New Roman" w:ascii="Times New Roman"/>
                <w:sz w:val="24"/>
                <w:szCs w:val="24"/>
              </w:rPr>
              <w:t>2.966,25</w:t>
            </w:r>
          </w:p>
        </w:tc>
        <w:tc>
          <w:tcPr>
            <w:tcW w:type="pct" w:w="8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D390E" w:rsidP="00266C16" w:rsidR="005D390E" w:rsidRPr="005D390E">
            <w:pPr>
              <w:pStyle w:val="Bezproreda"/>
              <w:spacing w:lineRule="auto" w:line="25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266C16" w:rsidP="00266C16" w:rsidR="00266C16" w:rsidRPr="005D390E">
            <w:pPr>
              <w:pStyle w:val="Bezproreda"/>
              <w:spacing w:lineRule="auto" w:line="25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D390E">
              <w:rPr>
                <w:rFonts w:cs="Times New Roman"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5D390E" w:rsidP="003A7626" w:rsidR="005D390E"/>
    <w:p w:rsidRDefault="002C1D98" w:rsidP="003A7626" w:rsidR="002C1D98"/>
    <w:p w:rsidRDefault="002C1D98" w:rsidP="003A7626" w:rsidR="002C1D98"/>
    <w:p w:rsidRDefault="003C4D14" w:rsidP="003A7626" w:rsidR="003C4D14" w:rsidRPr="006C3B99"/>
    <w:p w:rsidRDefault="00ED5F96" w:rsidP="00693D42" w:rsidR="00C84570">
      <w:pPr>
        <w:jc w:val="center"/>
      </w:pPr>
      <w:r>
        <w:t>II</w:t>
      </w:r>
      <w:r w:rsidRPr="00C96E02">
        <w:t xml:space="preserve">  VIŠI  ISPLATNI  RED</w:t>
      </w:r>
    </w:p>
    <w:p w:rsidRDefault="002C1D98" w:rsidP="003A7626" w:rsidR="002C1D98">
      <w:pPr>
        <w:rPr>
          <w:b/>
        </w:rPr>
      </w:pPr>
    </w:p>
    <w:p w:rsidRDefault="002C1D98" w:rsidP="003A7626" w:rsidR="002C1D98">
      <w:pPr>
        <w:rPr>
          <w:b/>
        </w:rPr>
      </w:pPr>
    </w:p>
    <w:tbl>
      <w:tblPr>
        <w:tblW w:type="dxa" w:w="10065"/>
        <w:tblInd w:type="dxa" w:w="-459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709"/>
        <w:gridCol w:w="4394"/>
        <w:gridCol w:w="1560"/>
        <w:gridCol w:w="1559"/>
        <w:gridCol w:w="1843"/>
      </w:tblGrid>
      <w:tr w:rsidTr="00E36CDF" w:rsidR="00C744A9">
        <w:trPr>
          <w:trHeight w:val="764"/>
        </w:trPr>
        <w:tc>
          <w:tcPr>
            <w:tcW w:type="dxa" w:w="709"/>
            <w:tcBorders>
              <w:top w:space="0" w:sz="4" w:color="auto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44A9" w:rsidR="00C744A9" w:rsidRPr="00E36CDF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E36CDF">
              <w:rPr>
                <w:rFonts w:cs="Times New Roman" w:eastAsia="Times New Roman"/>
                <w:color w:val="000000"/>
                <w:lang w:eastAsia="hr-HR"/>
              </w:rPr>
              <w:t>Red.</w:t>
            </w:r>
          </w:p>
          <w:p w:rsidRDefault="00C744A9" w:rsidR="00C744A9" w:rsidRPr="00E36CDF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E36CDF">
              <w:rPr>
                <w:rFonts w:cs="Times New Roman" w:eastAsia="Times New Roman"/>
                <w:color w:val="000000"/>
                <w:lang w:eastAsia="hr-HR"/>
              </w:rPr>
              <w:t>broj</w:t>
            </w:r>
          </w:p>
        </w:tc>
        <w:tc>
          <w:tcPr>
            <w:tcW w:type="dxa" w:w="4394"/>
            <w:tcBorders>
              <w:top w:space="0" w:sz="4" w:color="auto" w:val="single"/>
              <w:left w:val="nil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44A9" w:rsidR="00C744A9" w:rsidRPr="00E36CDF">
            <w:pPr>
              <w:pStyle w:val="Standard"/>
              <w:rPr>
                <w:rFonts w:cs="Times New Roman" w:eastAsia="Times New Roman"/>
                <w:color w:val="000000"/>
                <w:lang w:eastAsia="hr-HR"/>
              </w:rPr>
            </w:pPr>
            <w:r w:rsidRPr="00E36CDF">
              <w:rPr>
                <w:rFonts w:cs="Times New Roman" w:eastAsia="Times New Roman"/>
                <w:color w:val="000000"/>
                <w:lang w:eastAsia="hr-HR"/>
              </w:rPr>
              <w:t>STEČAJNI VJEROVNIK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36CDF" w:rsidP="00E36CDF" w:rsidR="00C744A9" w:rsidRPr="00E36CDF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E36CDF">
              <w:rPr>
                <w:rFonts w:cs="Times New Roman" w:eastAsia="Times New Roman"/>
                <w:color w:val="000000"/>
                <w:lang w:eastAsia="hr-HR"/>
              </w:rPr>
              <w:t>Prijavljeno</w:t>
            </w:r>
          </w:p>
          <w:p w:rsidRDefault="00E36CDF" w:rsidP="00E36CDF" w:rsidR="00E36CDF" w:rsidRPr="00E36CDF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E36CDF">
              <w:rPr>
                <w:rFonts w:cs="Times New Roman" w:eastAsia="Times New Roman"/>
                <w:color w:val="000000"/>
                <w:lang w:eastAsia="hr-HR"/>
              </w:rPr>
              <w:t>u kn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E36CDF" w:rsidP="00E36CDF" w:rsidR="00E36CDF" w:rsidRPr="00E36CDF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</w:p>
          <w:p w:rsidRDefault="00E36CDF" w:rsidP="00E36CDF" w:rsidR="00C744A9" w:rsidRPr="00E36CDF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E36CDF">
              <w:rPr>
                <w:rFonts w:cs="Times New Roman" w:eastAsia="Times New Roman"/>
                <w:color w:val="000000"/>
                <w:lang w:eastAsia="hr-HR"/>
              </w:rPr>
              <w:t>Priznato</w:t>
            </w:r>
          </w:p>
          <w:p w:rsidRDefault="00E36CDF" w:rsidP="00E36CDF" w:rsidR="00E36CDF" w:rsidRPr="00E36CDF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E36CDF">
              <w:rPr>
                <w:rFonts w:cs="Times New Roman" w:eastAsia="Times New Roman"/>
                <w:color w:val="000000"/>
                <w:lang w:eastAsia="hr-HR"/>
              </w:rPr>
              <w:t>u kn</w:t>
            </w:r>
          </w:p>
          <w:p w:rsidRDefault="00E36CDF" w:rsidP="00E36CDF" w:rsidR="00E36CDF" w:rsidRPr="00E36CDF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E36CDF" w:rsidP="00E36CDF" w:rsidR="00E36CDF" w:rsidRPr="00E36CDF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</w:p>
          <w:p w:rsidRDefault="00E36CDF" w:rsidP="00E36CDF" w:rsidR="00C744A9" w:rsidRPr="00E36CDF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E36CDF">
              <w:rPr>
                <w:rFonts w:cs="Times New Roman" w:eastAsia="Times New Roman"/>
                <w:color w:val="000000"/>
                <w:lang w:eastAsia="hr-HR"/>
              </w:rPr>
              <w:t>Osporeno</w:t>
            </w:r>
          </w:p>
          <w:p w:rsidRDefault="00E36CDF" w:rsidP="00E36CDF" w:rsidR="00E36CDF" w:rsidRPr="00E36CDF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E36CDF">
              <w:rPr>
                <w:rFonts w:cs="Times New Roman" w:eastAsia="Times New Roman"/>
                <w:color w:val="000000"/>
                <w:lang w:eastAsia="hr-HR"/>
              </w:rPr>
              <w:t>u kn</w:t>
            </w:r>
          </w:p>
        </w:tc>
      </w:tr>
      <w:tr w:rsidTr="00E36CDF" w:rsidR="00481643">
        <w:trPr>
          <w:trHeight w:val="945"/>
        </w:trPr>
        <w:tc>
          <w:tcPr>
            <w:tcW w:type="dxa" w:w="709"/>
            <w:tcBorders>
              <w:top w:val="nil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81643" w:rsidR="00481643" w:rsidRPr="00E36CDF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E36CDF">
              <w:rPr>
                <w:rFonts w:cs="Times New Roman" w:eastAsia="Times New Roman"/>
                <w:color w:val="000000"/>
                <w:lang w:eastAsia="hr-HR"/>
              </w:rPr>
              <w:t>1.</w:t>
            </w:r>
          </w:p>
        </w:tc>
        <w:tc>
          <w:tcPr>
            <w:tcW w:type="dxa" w:w="4394"/>
            <w:tcBorders>
              <w:top w:val="nil"/>
              <w:left w:val="nil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81643" w:rsidR="00481643" w:rsidRPr="00E36CDF">
            <w:pPr>
              <w:pStyle w:val="Standard"/>
              <w:rPr>
                <w:rFonts w:cs="Times New Roman" w:eastAsia="Times New Roman"/>
                <w:color w:val="000000"/>
                <w:lang w:eastAsia="hr-HR"/>
              </w:rPr>
            </w:pPr>
            <w:r w:rsidRPr="00E36CDF">
              <w:rPr>
                <w:rFonts w:cs="Times New Roman" w:eastAsia="Times New Roman"/>
                <w:color w:val="000000"/>
                <w:lang w:eastAsia="hr-HR"/>
              </w:rPr>
              <w:t>ADDIKO BANK d.d.</w:t>
            </w:r>
          </w:p>
          <w:p w:rsidRDefault="00481643" w:rsidR="00481643" w:rsidRPr="00E36CDF">
            <w:pPr>
              <w:pStyle w:val="Standard"/>
              <w:rPr>
                <w:rFonts w:cs="Times New Roman" w:eastAsia="Times New Roman"/>
                <w:color w:val="000000"/>
                <w:lang w:eastAsia="hr-HR"/>
              </w:rPr>
            </w:pPr>
            <w:r w:rsidRPr="00E36CDF">
              <w:rPr>
                <w:rFonts w:cs="Times New Roman" w:eastAsia="Times New Roman"/>
                <w:color w:val="000000"/>
                <w:lang w:eastAsia="hr-HR"/>
              </w:rPr>
              <w:t>OIB14036333877</w:t>
            </w:r>
          </w:p>
          <w:p w:rsidRDefault="00481643" w:rsidR="00481643" w:rsidRPr="00E36CDF">
            <w:pPr>
              <w:pStyle w:val="Standard"/>
              <w:rPr>
                <w:rFonts w:cs="Times New Roman" w:eastAsia="Times New Roman"/>
                <w:color w:val="000000"/>
                <w:lang w:eastAsia="hr-HR"/>
              </w:rPr>
            </w:pPr>
            <w:r w:rsidRPr="00E36CDF">
              <w:rPr>
                <w:rFonts w:cs="Times New Roman" w:eastAsia="Times New Roman"/>
                <w:color w:val="000000"/>
                <w:lang w:eastAsia="hr-HR"/>
              </w:rPr>
              <w:t>Zagreb, Slavonska 6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B5894" w:rsidR="00481643" w:rsidRPr="00E36CDF">
            <w:pPr>
              <w:pStyle w:val="Standard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 xml:space="preserve">   384.438,82 </w:t>
            </w:r>
            <w:r w:rsidR="00481643" w:rsidRPr="00E36CDF">
              <w:rPr>
                <w:rFonts w:cs="Times New Roman" w:eastAsia="Times New Roman"/>
                <w:color w:val="000000"/>
                <w:lang w:eastAsia="hr-HR"/>
              </w:rPr>
              <w:t xml:space="preserve"> 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3C4D14" w:rsidP="002C1D98" w:rsidR="003C4D14">
            <w:pPr>
              <w:pStyle w:val="Standard"/>
              <w:rPr>
                <w:rFonts w:cs="Times New Roman" w:eastAsia="Times New Roman"/>
                <w:color w:val="000000"/>
                <w:lang w:eastAsia="hr-HR"/>
              </w:rPr>
            </w:pPr>
          </w:p>
          <w:p w:rsidRDefault="003C4D14" w:rsidR="008B5894">
            <w:pPr>
              <w:pStyle w:val="Standard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384.438,82</w:t>
            </w:r>
          </w:p>
          <w:p w:rsidRDefault="008B5894" w:rsidR="00481643" w:rsidRPr="00E36CDF">
            <w:pPr>
              <w:pStyle w:val="Standard"/>
              <w:rPr>
                <w:rFonts w:cs="Times New Roman" w:eastAsia="Times New Roman"/>
                <w:color w:val="000000"/>
                <w:lang w:eastAsia="hr-HR"/>
              </w:rPr>
            </w:pPr>
            <w:r w:rsidRPr="00E36CDF">
              <w:rPr>
                <w:rFonts w:cs="Times New Roman" w:eastAsia="Times New Roman"/>
                <w:color w:val="000000"/>
                <w:lang w:eastAsia="hr-HR"/>
              </w:rPr>
              <w:t xml:space="preserve">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481643" w:rsidR="00481643" w:rsidRPr="00E36CDF">
            <w:pPr>
              <w:pStyle w:val="Standard"/>
              <w:rPr>
                <w:rFonts w:cs="Times New Roman" w:eastAsia="Times New Roman"/>
                <w:color w:val="000000"/>
                <w:lang w:eastAsia="hr-HR"/>
              </w:rPr>
            </w:pPr>
          </w:p>
        </w:tc>
      </w:tr>
      <w:tr w:rsidTr="00E36CDF" w:rsidR="00481643">
        <w:trPr>
          <w:trHeight w:val="630"/>
        </w:trPr>
        <w:tc>
          <w:tcPr>
            <w:tcW w:type="dxa" w:w="709"/>
            <w:tcBorders>
              <w:top w:val="nil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81643" w:rsidR="00481643" w:rsidRPr="00E36CDF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E36CDF">
              <w:rPr>
                <w:rFonts w:cs="Times New Roman" w:eastAsia="Times New Roman"/>
                <w:color w:val="000000"/>
                <w:lang w:eastAsia="hr-HR"/>
              </w:rPr>
              <w:t>2.</w:t>
            </w:r>
          </w:p>
        </w:tc>
        <w:tc>
          <w:tcPr>
            <w:tcW w:type="dxa" w:w="4394"/>
            <w:tcBorders>
              <w:top w:val="nil"/>
              <w:left w:val="nil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81643" w:rsidR="00481643" w:rsidRPr="00E36CDF">
            <w:pPr>
              <w:pStyle w:val="Standard"/>
              <w:rPr>
                <w:rFonts w:cs="Times New Roman" w:eastAsia="Times New Roman"/>
                <w:color w:val="000000"/>
                <w:lang w:eastAsia="hr-HR"/>
              </w:rPr>
            </w:pPr>
            <w:r w:rsidRPr="00E36CDF">
              <w:rPr>
                <w:rFonts w:cs="Times New Roman" w:eastAsia="Times New Roman"/>
                <w:color w:val="000000"/>
                <w:lang w:eastAsia="hr-HR"/>
              </w:rPr>
              <w:t>VARGON d.o.o.</w:t>
            </w:r>
          </w:p>
          <w:p w:rsidRDefault="00481643" w:rsidR="00481643" w:rsidRPr="00E36CDF">
            <w:pPr>
              <w:pStyle w:val="Standard"/>
              <w:rPr>
                <w:rFonts w:cs="Times New Roman" w:eastAsia="Times New Roman"/>
                <w:color w:val="000000"/>
                <w:lang w:eastAsia="hr-HR"/>
              </w:rPr>
            </w:pPr>
            <w:r w:rsidRPr="00E36CDF">
              <w:rPr>
                <w:rFonts w:cs="Times New Roman" w:eastAsia="Times New Roman"/>
                <w:color w:val="000000"/>
                <w:lang w:eastAsia="hr-HR"/>
              </w:rPr>
              <w:t>OIB 12345076041</w:t>
            </w:r>
          </w:p>
          <w:p w:rsidRDefault="00481643" w:rsidR="00481643" w:rsidRPr="00E36CDF">
            <w:pPr>
              <w:pStyle w:val="Standard"/>
              <w:rPr>
                <w:rFonts w:cs="Times New Roman" w:eastAsia="Times New Roman"/>
                <w:color w:val="000000"/>
                <w:lang w:eastAsia="hr-HR"/>
              </w:rPr>
            </w:pPr>
            <w:r w:rsidRPr="00E36CDF">
              <w:rPr>
                <w:rFonts w:cs="Times New Roman" w:eastAsia="Times New Roman"/>
                <w:color w:val="000000"/>
                <w:lang w:eastAsia="hr-HR"/>
              </w:rPr>
              <w:t>Kukuljanovo, Kukuljanovo 352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81643" w:rsidP="008B5894" w:rsidR="00481643" w:rsidRPr="00E36CDF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E36CDF">
              <w:rPr>
                <w:rFonts w:cs="Times New Roman" w:eastAsia="Times New Roman"/>
                <w:color w:val="000000"/>
                <w:lang w:eastAsia="hr-HR"/>
              </w:rPr>
              <w:t>2.953,06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481643" w:rsidP="00F93198" w:rsidR="00481643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</w:p>
          <w:p w:rsidRDefault="00F93198" w:rsidP="00F93198" w:rsidR="00F93198" w:rsidRPr="00E36CDF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2.953,06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F93198" w:rsidP="00F93198" w:rsidR="00481643" w:rsidRPr="00E36CDF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-</w:t>
            </w:r>
          </w:p>
        </w:tc>
      </w:tr>
      <w:tr w:rsidTr="00E36CDF" w:rsidR="00481643">
        <w:trPr>
          <w:trHeight w:val="630"/>
        </w:trPr>
        <w:tc>
          <w:tcPr>
            <w:tcW w:type="dxa" w:w="709"/>
            <w:tcBorders>
              <w:top w:val="nil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81643" w:rsidR="00481643" w:rsidRPr="00E36CDF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E36CDF">
              <w:rPr>
                <w:rFonts w:cs="Times New Roman" w:eastAsia="Times New Roman"/>
                <w:color w:val="000000"/>
                <w:lang w:eastAsia="hr-HR"/>
              </w:rPr>
              <w:t>3.</w:t>
            </w:r>
          </w:p>
        </w:tc>
        <w:tc>
          <w:tcPr>
            <w:tcW w:type="dxa" w:w="4394"/>
            <w:tcBorders>
              <w:top w:val="nil"/>
              <w:left w:val="nil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81643" w:rsidR="00481643" w:rsidRPr="00E36CDF">
            <w:pPr>
              <w:pStyle w:val="Standard"/>
              <w:rPr>
                <w:rFonts w:cs="Times New Roman" w:eastAsia="Times New Roman"/>
                <w:color w:val="000000"/>
                <w:lang w:eastAsia="hr-HR"/>
              </w:rPr>
            </w:pPr>
            <w:r w:rsidRPr="00E36CDF">
              <w:rPr>
                <w:rFonts w:cs="Times New Roman" w:eastAsia="Times New Roman"/>
                <w:color w:val="000000"/>
                <w:lang w:eastAsia="hr-HR"/>
              </w:rPr>
              <w:t>HEP-OPSKRBA d.o.o.</w:t>
            </w:r>
          </w:p>
          <w:p w:rsidRDefault="00481643" w:rsidR="00481643" w:rsidRPr="00E36CDF">
            <w:pPr>
              <w:pStyle w:val="Standard"/>
              <w:rPr>
                <w:rFonts w:cs="Times New Roman" w:eastAsia="Times New Roman"/>
                <w:color w:val="000000"/>
                <w:lang w:eastAsia="hr-HR"/>
              </w:rPr>
            </w:pPr>
            <w:r w:rsidRPr="00E36CDF">
              <w:rPr>
                <w:rFonts w:cs="Times New Roman" w:eastAsia="Times New Roman"/>
                <w:color w:val="000000"/>
                <w:lang w:eastAsia="hr-HR"/>
              </w:rPr>
              <w:t>OIB 63073332379</w:t>
            </w:r>
          </w:p>
          <w:p w:rsidRDefault="00481643" w:rsidR="00481643" w:rsidRPr="00E36CDF">
            <w:pPr>
              <w:pStyle w:val="Standard"/>
              <w:rPr>
                <w:rFonts w:cs="Times New Roman" w:eastAsia="Times New Roman"/>
                <w:color w:val="000000"/>
                <w:lang w:eastAsia="hr-HR"/>
              </w:rPr>
            </w:pPr>
            <w:r w:rsidRPr="00E36CDF">
              <w:rPr>
                <w:rFonts w:cs="Times New Roman" w:eastAsia="Times New Roman"/>
                <w:color w:val="000000"/>
                <w:lang w:eastAsia="hr-HR"/>
              </w:rPr>
              <w:t>Zagreb, Ul. grada Vukovara 37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81643" w:rsidP="008B5894" w:rsidR="00481643" w:rsidRPr="00E36CDF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E36CDF">
              <w:rPr>
                <w:rFonts w:cs="Times New Roman" w:eastAsia="Times New Roman"/>
                <w:color w:val="000000"/>
                <w:lang w:eastAsia="hr-HR"/>
              </w:rPr>
              <w:t>473,00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F93198" w:rsidP="00F93198" w:rsidR="00F93198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</w:p>
          <w:p w:rsidRDefault="00F93198" w:rsidP="00F93198" w:rsidR="00481643" w:rsidRPr="00E36CDF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473,00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F93198" w:rsidP="00F93198" w:rsidR="00481643" w:rsidRPr="00E36CDF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-</w:t>
            </w:r>
          </w:p>
        </w:tc>
      </w:tr>
      <w:tr w:rsidTr="00E36CDF" w:rsidR="00481643">
        <w:trPr>
          <w:trHeight w:val="630"/>
        </w:trPr>
        <w:tc>
          <w:tcPr>
            <w:tcW w:type="dxa" w:w="709"/>
            <w:tcBorders>
              <w:top w:val="nil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81643" w:rsidR="00481643" w:rsidRPr="00E36CDF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E36CDF">
              <w:rPr>
                <w:rFonts w:cs="Times New Roman" w:eastAsia="Times New Roman"/>
                <w:color w:val="000000"/>
                <w:lang w:eastAsia="hr-HR"/>
              </w:rPr>
              <w:t>4.</w:t>
            </w:r>
          </w:p>
        </w:tc>
        <w:tc>
          <w:tcPr>
            <w:tcW w:type="dxa" w:w="4394"/>
            <w:tcBorders>
              <w:top w:val="nil"/>
              <w:left w:val="nil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81643" w:rsidR="00481643" w:rsidRPr="00E36CDF">
            <w:pPr>
              <w:pStyle w:val="Standard"/>
              <w:rPr>
                <w:rFonts w:cs="Times New Roman" w:eastAsia="Times New Roman"/>
                <w:color w:val="000000"/>
                <w:lang w:eastAsia="hr-HR"/>
              </w:rPr>
            </w:pPr>
            <w:r w:rsidRPr="00E36CDF">
              <w:rPr>
                <w:rFonts w:cs="Times New Roman" w:eastAsia="Times New Roman"/>
                <w:color w:val="000000"/>
                <w:lang w:eastAsia="hr-HR"/>
              </w:rPr>
              <w:t>FINANCIJSKA AGENCIJA</w:t>
            </w:r>
          </w:p>
          <w:p w:rsidRDefault="00481643" w:rsidR="00481643" w:rsidRPr="00E36CDF">
            <w:pPr>
              <w:pStyle w:val="Standard"/>
              <w:rPr>
                <w:rFonts w:cs="Times New Roman" w:eastAsia="Times New Roman"/>
                <w:color w:val="000000"/>
                <w:lang w:eastAsia="hr-HR"/>
              </w:rPr>
            </w:pPr>
            <w:r w:rsidRPr="00E36CDF">
              <w:rPr>
                <w:rFonts w:cs="Times New Roman" w:eastAsia="Times New Roman"/>
                <w:color w:val="000000"/>
                <w:lang w:eastAsia="hr-HR"/>
              </w:rPr>
              <w:t>OIB 85821130368</w:t>
            </w:r>
          </w:p>
          <w:p w:rsidRDefault="00481643" w:rsidR="00481643" w:rsidRPr="00E36CDF">
            <w:pPr>
              <w:pStyle w:val="Standard"/>
              <w:rPr>
                <w:rFonts w:cs="Times New Roman" w:eastAsia="Times New Roman"/>
                <w:color w:val="000000"/>
                <w:lang w:eastAsia="hr-HR"/>
              </w:rPr>
            </w:pPr>
            <w:r w:rsidRPr="00E36CDF">
              <w:rPr>
                <w:rFonts w:cs="Times New Roman" w:eastAsia="Times New Roman"/>
                <w:color w:val="000000"/>
                <w:lang w:eastAsia="hr-HR"/>
              </w:rPr>
              <w:t>Zagreb, Ulica grada Vukovara 70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81643" w:rsidP="008B5894" w:rsidR="00481643" w:rsidRPr="00E36CDF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E36CDF">
              <w:rPr>
                <w:rFonts w:cs="Times New Roman" w:eastAsia="Times New Roman"/>
                <w:color w:val="000000"/>
                <w:lang w:eastAsia="hr-HR"/>
              </w:rPr>
              <w:t>834,94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481643" w:rsidP="00F93198" w:rsidR="00481643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</w:p>
          <w:p w:rsidRDefault="00F93198" w:rsidP="00F93198" w:rsidR="00F93198" w:rsidRPr="00E36CDF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834,94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F93198" w:rsidP="00F93198" w:rsidR="00481643" w:rsidRPr="00E36CDF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-</w:t>
            </w:r>
          </w:p>
        </w:tc>
      </w:tr>
      <w:tr w:rsidTr="00E36CDF" w:rsidR="00481643">
        <w:trPr>
          <w:trHeight w:val="1260"/>
        </w:trPr>
        <w:tc>
          <w:tcPr>
            <w:tcW w:type="dxa" w:w="709"/>
            <w:tcBorders>
              <w:top w:val="nil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81643" w:rsidR="00481643" w:rsidRPr="00E36CDF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E36CDF">
              <w:rPr>
                <w:rFonts w:cs="Times New Roman" w:eastAsia="Times New Roman"/>
                <w:color w:val="000000"/>
                <w:lang w:eastAsia="hr-HR"/>
              </w:rPr>
              <w:t>5.</w:t>
            </w:r>
          </w:p>
        </w:tc>
        <w:tc>
          <w:tcPr>
            <w:tcW w:type="dxa" w:w="4394"/>
            <w:tcBorders>
              <w:top w:val="nil"/>
              <w:left w:val="nil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81643" w:rsidR="00481643" w:rsidRPr="00E36CDF">
            <w:pPr>
              <w:pStyle w:val="Standard"/>
              <w:rPr>
                <w:rFonts w:cs="Times New Roman" w:eastAsia="Times New Roman"/>
                <w:color w:val="000000"/>
                <w:lang w:eastAsia="hr-HR"/>
              </w:rPr>
            </w:pPr>
            <w:r w:rsidRPr="00E36CDF">
              <w:rPr>
                <w:rFonts w:cs="Times New Roman" w:eastAsia="Times New Roman"/>
                <w:color w:val="000000"/>
                <w:lang w:eastAsia="hr-HR"/>
              </w:rPr>
              <w:t>RH MF POREZNA UPRAVA, PODUČNI URED OSIJEK</w:t>
            </w:r>
          </w:p>
          <w:p w:rsidRDefault="00481643" w:rsidR="00481643" w:rsidRPr="00E36CDF">
            <w:pPr>
              <w:pStyle w:val="Standard"/>
              <w:rPr>
                <w:rFonts w:cs="Times New Roman" w:eastAsia="Times New Roman"/>
                <w:color w:val="000000"/>
                <w:lang w:eastAsia="hr-HR"/>
              </w:rPr>
            </w:pPr>
            <w:r w:rsidRPr="00E36CDF">
              <w:rPr>
                <w:rFonts w:cs="Times New Roman" w:eastAsia="Times New Roman"/>
                <w:color w:val="000000"/>
                <w:lang w:eastAsia="hr-HR"/>
              </w:rPr>
              <w:t>OIB 18683136487</w:t>
            </w:r>
          </w:p>
          <w:p w:rsidRDefault="00481643" w:rsidR="00481643" w:rsidRPr="00E36CDF">
            <w:pPr>
              <w:pStyle w:val="Standard"/>
              <w:rPr>
                <w:rFonts w:cs="Times New Roman" w:eastAsia="Times New Roman"/>
                <w:color w:val="000000"/>
                <w:lang w:eastAsia="hr-HR"/>
              </w:rPr>
            </w:pPr>
            <w:r w:rsidRPr="00E36CDF">
              <w:rPr>
                <w:rFonts w:cs="Times New Roman" w:eastAsia="Times New Roman"/>
                <w:color w:val="000000"/>
                <w:lang w:eastAsia="hr-HR"/>
              </w:rPr>
              <w:t>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93198" w:rsidP="008B5894" w:rsidR="00F93198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</w:p>
          <w:p w:rsidRDefault="00481643" w:rsidP="008B5894" w:rsidR="00481643" w:rsidRPr="00E36CDF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E36CDF">
              <w:rPr>
                <w:rFonts w:cs="Times New Roman" w:eastAsia="Times New Roman"/>
                <w:color w:val="000000"/>
                <w:lang w:eastAsia="hr-HR"/>
              </w:rPr>
              <w:t>46.476,12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481643" w:rsidP="00F93198" w:rsidR="00481643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</w:p>
          <w:p w:rsidRDefault="00F93198" w:rsidP="00F93198" w:rsidR="00F93198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</w:p>
          <w:p w:rsidRDefault="00F93198" w:rsidP="00F93198" w:rsidR="00F93198" w:rsidRPr="00E36CDF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46.476,12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F93198" w:rsidP="00F93198" w:rsidR="00481643" w:rsidRPr="00E36CDF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-</w:t>
            </w:r>
          </w:p>
        </w:tc>
      </w:tr>
      <w:tr w:rsidTr="00E36CDF" w:rsidR="00481643">
        <w:trPr>
          <w:trHeight w:val="945"/>
        </w:trPr>
        <w:tc>
          <w:tcPr>
            <w:tcW w:type="dxa" w:w="709"/>
            <w:tcBorders>
              <w:top w:val="nil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81643" w:rsidR="00481643" w:rsidRPr="00E36CDF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E36CDF">
              <w:rPr>
                <w:rFonts w:cs="Times New Roman" w:eastAsia="Times New Roman"/>
                <w:color w:val="000000"/>
                <w:lang w:eastAsia="hr-HR"/>
              </w:rPr>
              <w:t>6.</w:t>
            </w:r>
          </w:p>
        </w:tc>
        <w:tc>
          <w:tcPr>
            <w:tcW w:type="dxa" w:w="4394"/>
            <w:tcBorders>
              <w:top w:val="nil"/>
              <w:left w:val="nil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81643" w:rsidR="00481643" w:rsidRPr="00E36CDF">
            <w:pPr>
              <w:pStyle w:val="Standard"/>
              <w:rPr>
                <w:rFonts w:cs="Times New Roman" w:eastAsia="Times New Roman"/>
                <w:color w:val="000000"/>
                <w:lang w:eastAsia="hr-HR"/>
              </w:rPr>
            </w:pPr>
            <w:r w:rsidRPr="00E36CDF">
              <w:rPr>
                <w:rFonts w:cs="Times New Roman" w:eastAsia="Times New Roman"/>
                <w:color w:val="000000"/>
                <w:lang w:eastAsia="hr-HR"/>
              </w:rPr>
              <w:t>HRVATSKE VODE, pravna osoba za upravljanje vodama</w:t>
            </w:r>
          </w:p>
          <w:p w:rsidRDefault="00481643" w:rsidR="00481643" w:rsidRPr="00E36CDF">
            <w:pPr>
              <w:pStyle w:val="Standard"/>
              <w:rPr>
                <w:rFonts w:cs="Times New Roman" w:eastAsia="Times New Roman"/>
                <w:color w:val="000000"/>
                <w:lang w:eastAsia="hr-HR"/>
              </w:rPr>
            </w:pPr>
            <w:r w:rsidRPr="00E36CDF">
              <w:rPr>
                <w:rFonts w:cs="Times New Roman" w:eastAsia="Times New Roman"/>
                <w:color w:val="000000"/>
                <w:lang w:eastAsia="hr-HR"/>
              </w:rPr>
              <w:t>OIB 28921383001</w:t>
            </w:r>
          </w:p>
          <w:p w:rsidRDefault="00481643" w:rsidR="00481643" w:rsidRPr="00E36CDF">
            <w:pPr>
              <w:pStyle w:val="Standard"/>
              <w:rPr>
                <w:rFonts w:cs="Times New Roman" w:eastAsia="Times New Roman"/>
                <w:color w:val="000000"/>
                <w:lang w:eastAsia="hr-HR"/>
              </w:rPr>
            </w:pPr>
            <w:r w:rsidRPr="00E36CDF">
              <w:rPr>
                <w:rFonts w:cs="Times New Roman" w:eastAsia="Times New Roman"/>
                <w:color w:val="000000"/>
                <w:lang w:eastAsia="hr-HR"/>
              </w:rPr>
              <w:t>Zagreb, Ulica grada Vukovara 220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93198" w:rsidP="008B5894" w:rsidR="00F93198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</w:p>
          <w:p w:rsidRDefault="00481643" w:rsidP="008B5894" w:rsidR="00481643" w:rsidRPr="00E36CDF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E36CDF">
              <w:rPr>
                <w:rFonts w:cs="Times New Roman" w:eastAsia="Times New Roman"/>
                <w:color w:val="000000"/>
                <w:lang w:eastAsia="hr-HR"/>
              </w:rPr>
              <w:t>1.401,52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481643" w:rsidP="00F93198" w:rsidR="00481643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</w:p>
          <w:p w:rsidRDefault="00F93198" w:rsidP="00F93198" w:rsidR="00F93198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</w:p>
          <w:p w:rsidRDefault="00F93198" w:rsidP="00F93198" w:rsidR="00F93198" w:rsidRPr="00E36CDF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1.401,52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F93198" w:rsidP="00F93198" w:rsidR="00481643" w:rsidRPr="00E36CDF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-</w:t>
            </w:r>
          </w:p>
        </w:tc>
      </w:tr>
      <w:tr w:rsidTr="00E36CDF" w:rsidR="00481643">
        <w:trPr>
          <w:trHeight w:val="964"/>
        </w:trPr>
        <w:tc>
          <w:tcPr>
            <w:tcW w:type="dxa" w:w="709"/>
            <w:tcBorders>
              <w:top w:val="nil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81643" w:rsidR="00481643" w:rsidRPr="00E36CDF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E36CDF">
              <w:rPr>
                <w:rFonts w:cs="Times New Roman" w:eastAsia="Times New Roman"/>
                <w:color w:val="000000"/>
                <w:lang w:eastAsia="hr-HR"/>
              </w:rPr>
              <w:t>7.</w:t>
            </w:r>
          </w:p>
        </w:tc>
        <w:tc>
          <w:tcPr>
            <w:tcW w:type="dxa" w:w="4394"/>
            <w:tcBorders>
              <w:top w:val="nil"/>
              <w:left w:val="nil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81643" w:rsidR="00481643" w:rsidRPr="00E36CDF">
            <w:pPr>
              <w:pStyle w:val="Standard"/>
              <w:rPr>
                <w:rFonts w:cs="Times New Roman" w:eastAsia="Times New Roman"/>
                <w:color w:val="000000"/>
                <w:lang w:eastAsia="hr-HR"/>
              </w:rPr>
            </w:pPr>
            <w:r w:rsidRPr="00E36CDF">
              <w:rPr>
                <w:rFonts w:cs="Times New Roman" w:eastAsia="Times New Roman"/>
                <w:color w:val="000000"/>
                <w:lang w:eastAsia="hr-HR"/>
              </w:rPr>
              <w:t>VODOTERM d.o.o.</w:t>
            </w:r>
          </w:p>
          <w:p w:rsidRDefault="00481643" w:rsidR="00481643" w:rsidRPr="00E36CDF">
            <w:pPr>
              <w:pStyle w:val="Standard"/>
              <w:rPr>
                <w:rFonts w:cs="Times New Roman" w:eastAsia="Times New Roman"/>
                <w:color w:val="000000"/>
                <w:lang w:eastAsia="hr-HR"/>
              </w:rPr>
            </w:pPr>
            <w:r w:rsidRPr="00E36CDF">
              <w:rPr>
                <w:rFonts w:cs="Times New Roman" w:eastAsia="Times New Roman"/>
                <w:color w:val="000000"/>
                <w:lang w:eastAsia="hr-HR"/>
              </w:rPr>
              <w:t>90155786082</w:t>
            </w:r>
          </w:p>
          <w:p w:rsidRDefault="00481643" w:rsidR="00481643" w:rsidRPr="00E36CDF">
            <w:pPr>
              <w:pStyle w:val="Standard"/>
              <w:rPr>
                <w:rFonts w:cs="Times New Roman" w:eastAsia="Times New Roman"/>
                <w:color w:val="000000"/>
                <w:lang w:eastAsia="hr-HR"/>
              </w:rPr>
            </w:pPr>
            <w:r w:rsidRPr="00E36CDF">
              <w:rPr>
                <w:rFonts w:cs="Times New Roman" w:eastAsia="Times New Roman"/>
                <w:color w:val="000000"/>
                <w:lang w:eastAsia="hr-HR"/>
              </w:rPr>
              <w:t>Bjelovar, Klokočevac 137a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81643" w:rsidP="008B5894" w:rsidR="00481643" w:rsidRPr="00E36CDF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E36CDF">
              <w:rPr>
                <w:rFonts w:cs="Times New Roman" w:eastAsia="Times New Roman"/>
                <w:color w:val="000000"/>
                <w:lang w:eastAsia="hr-HR"/>
              </w:rPr>
              <w:t>41.231,09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481643" w:rsidP="00F93198" w:rsidR="00481643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</w:p>
          <w:p w:rsidRDefault="00F93198" w:rsidP="00F93198" w:rsidR="00F93198" w:rsidRPr="00E36CDF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41.231,09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F93198" w:rsidP="00F93198" w:rsidR="00481643" w:rsidRPr="00E36CDF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-</w:t>
            </w:r>
          </w:p>
        </w:tc>
      </w:tr>
      <w:tr w:rsidTr="00E36CDF" w:rsidR="00481643">
        <w:trPr>
          <w:trHeight w:val="945"/>
        </w:trPr>
        <w:tc>
          <w:tcPr>
            <w:tcW w:type="dxa" w:w="709"/>
            <w:tcBorders>
              <w:top w:val="nil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81643" w:rsidR="00481643" w:rsidRPr="00E36CDF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E36CDF">
              <w:rPr>
                <w:rFonts w:cs="Times New Roman" w:eastAsia="Times New Roman"/>
                <w:color w:val="000000"/>
                <w:lang w:eastAsia="hr-HR"/>
              </w:rPr>
              <w:t>8.</w:t>
            </w:r>
          </w:p>
        </w:tc>
        <w:tc>
          <w:tcPr>
            <w:tcW w:type="dxa" w:w="4394"/>
            <w:tcBorders>
              <w:top w:val="nil"/>
              <w:left w:val="nil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81643" w:rsidR="00481643" w:rsidRPr="00E36CDF">
            <w:pPr>
              <w:pStyle w:val="Standard"/>
              <w:rPr>
                <w:rFonts w:cs="Times New Roman" w:eastAsia="Times New Roman"/>
                <w:color w:val="000000"/>
                <w:lang w:eastAsia="hr-HR"/>
              </w:rPr>
            </w:pPr>
            <w:r w:rsidRPr="00E36CDF">
              <w:rPr>
                <w:rFonts w:cs="Times New Roman" w:eastAsia="Times New Roman"/>
                <w:color w:val="000000"/>
                <w:lang w:eastAsia="hr-HR"/>
              </w:rPr>
              <w:t>VELDIĆ-PROMET d.o.o.</w:t>
            </w:r>
          </w:p>
          <w:p w:rsidRDefault="00481643" w:rsidR="00481643" w:rsidRPr="00E36CDF">
            <w:pPr>
              <w:pStyle w:val="Standard"/>
              <w:rPr>
                <w:rFonts w:cs="Times New Roman" w:eastAsia="Times New Roman"/>
                <w:color w:val="000000"/>
                <w:lang w:eastAsia="hr-HR"/>
              </w:rPr>
            </w:pPr>
            <w:r w:rsidRPr="00E36CDF">
              <w:rPr>
                <w:rFonts w:cs="Times New Roman" w:eastAsia="Times New Roman"/>
                <w:color w:val="000000"/>
                <w:lang w:eastAsia="hr-HR"/>
              </w:rPr>
              <w:t>39281147133</w:t>
            </w:r>
          </w:p>
          <w:p w:rsidRDefault="00481643" w:rsidR="00481643" w:rsidRPr="00E36CDF">
            <w:pPr>
              <w:pStyle w:val="Standard"/>
              <w:rPr>
                <w:rFonts w:cs="Times New Roman" w:eastAsia="Times New Roman"/>
                <w:color w:val="000000"/>
                <w:lang w:eastAsia="hr-HR"/>
              </w:rPr>
            </w:pPr>
            <w:r w:rsidRPr="00E36CDF">
              <w:rPr>
                <w:rFonts w:cs="Times New Roman" w:eastAsia="Times New Roman"/>
                <w:color w:val="000000"/>
                <w:lang w:eastAsia="hr-HR"/>
              </w:rPr>
              <w:t>Mičevac, Velika Gorica, Špičićeva 7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81643" w:rsidP="008B5894" w:rsidR="00481643" w:rsidRPr="00E36CDF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E36CDF">
              <w:rPr>
                <w:rFonts w:cs="Times New Roman" w:eastAsia="Times New Roman"/>
                <w:color w:val="000000"/>
                <w:lang w:eastAsia="hr-HR"/>
              </w:rPr>
              <w:t>206.481,38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481643" w:rsidP="00F93198" w:rsidR="00481643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</w:p>
          <w:p w:rsidRDefault="00F93198" w:rsidP="00F93198" w:rsidR="00F93198" w:rsidRPr="00E36CDF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206.481,38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F93198" w:rsidP="00F93198" w:rsidR="00481643" w:rsidRPr="00E36CDF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-</w:t>
            </w:r>
          </w:p>
        </w:tc>
      </w:tr>
      <w:tr w:rsidTr="00E36CDF" w:rsidR="00481643">
        <w:trPr>
          <w:trHeight w:val="1260"/>
        </w:trPr>
        <w:tc>
          <w:tcPr>
            <w:tcW w:type="dxa" w:w="709"/>
            <w:tcBorders>
              <w:top w:val="nil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81643" w:rsidR="00481643" w:rsidRPr="00E36CDF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E36CDF">
              <w:rPr>
                <w:rFonts w:cs="Times New Roman" w:eastAsia="Times New Roman"/>
                <w:color w:val="000000"/>
                <w:lang w:eastAsia="hr-HR"/>
              </w:rPr>
              <w:t>9.</w:t>
            </w:r>
          </w:p>
        </w:tc>
        <w:tc>
          <w:tcPr>
            <w:tcW w:type="dxa" w:w="4394"/>
            <w:tcBorders>
              <w:top w:val="nil"/>
              <w:left w:val="nil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481643" w:rsidR="00481643" w:rsidRPr="00E36CDF">
            <w:pPr>
              <w:pStyle w:val="Standard"/>
              <w:rPr>
                <w:rFonts w:cs="Times New Roman" w:eastAsia="Times New Roman"/>
                <w:color w:val="000000"/>
                <w:lang w:eastAsia="hr-HR"/>
              </w:rPr>
            </w:pPr>
            <w:r w:rsidRPr="00E36CDF">
              <w:rPr>
                <w:rFonts w:cs="Times New Roman" w:eastAsia="Times New Roman"/>
                <w:color w:val="000000"/>
                <w:lang w:eastAsia="hr-HR"/>
              </w:rPr>
              <w:t>ANTUN MITROVIĆ</w:t>
            </w:r>
          </w:p>
          <w:p w:rsidRDefault="00481643" w:rsidR="00481643" w:rsidRPr="00E36CDF">
            <w:pPr>
              <w:pStyle w:val="Standard"/>
              <w:rPr>
                <w:rFonts w:cs="Times New Roman" w:eastAsia="Times New Roman"/>
                <w:color w:val="000000"/>
                <w:lang w:eastAsia="hr-HR"/>
              </w:rPr>
            </w:pPr>
            <w:r w:rsidRPr="00E36CDF">
              <w:rPr>
                <w:rFonts w:cs="Times New Roman" w:eastAsia="Times New Roman"/>
                <w:color w:val="000000"/>
                <w:lang w:eastAsia="hr-HR"/>
              </w:rPr>
              <w:t>47600340293</w:t>
            </w:r>
          </w:p>
          <w:p w:rsidRDefault="00481643" w:rsidR="00481643" w:rsidRPr="00E36CDF">
            <w:pPr>
              <w:pStyle w:val="Standard"/>
              <w:rPr>
                <w:rFonts w:cs="Times New Roman" w:eastAsia="Times New Roman"/>
                <w:color w:val="000000"/>
                <w:lang w:eastAsia="hr-HR"/>
              </w:rPr>
            </w:pPr>
            <w:r w:rsidRPr="00E36CDF">
              <w:rPr>
                <w:rFonts w:cs="Times New Roman" w:eastAsia="Times New Roman"/>
                <w:color w:val="000000"/>
                <w:lang w:eastAsia="hr-HR"/>
              </w:rPr>
              <w:t>Satnica Đakovačka, Vladimira Nazora 2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93198" w:rsidP="008B5894" w:rsidR="00F93198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</w:p>
          <w:p w:rsidRDefault="00481643" w:rsidP="008B5894" w:rsidR="00481643" w:rsidRPr="00E36CDF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E36CDF">
              <w:rPr>
                <w:rFonts w:cs="Times New Roman" w:eastAsia="Times New Roman"/>
                <w:color w:val="000000"/>
                <w:lang w:eastAsia="hr-HR"/>
              </w:rPr>
              <w:t>37.348,78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481643" w:rsidP="00F93198" w:rsidR="00481643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</w:p>
          <w:p w:rsidRDefault="00F93198" w:rsidP="00F93198" w:rsidR="00F93198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</w:p>
          <w:p w:rsidRDefault="00F93198" w:rsidP="00F93198" w:rsidR="00F93198" w:rsidRPr="00E36CDF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37.348,78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F93198" w:rsidP="00F93198" w:rsidR="00481643" w:rsidRPr="00E36CDF">
            <w:pPr>
              <w:pStyle w:val="Standard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-</w:t>
            </w:r>
          </w:p>
        </w:tc>
      </w:tr>
    </w:tbl>
    <w:p w:rsidRDefault="009330B7" w:rsidP="00B111A4" w:rsidR="009330B7">
      <w:pPr>
        <w:ind w:left="1980"/>
        <w:jc w:val="right"/>
        <w:rPr>
          <w:bCs/>
        </w:rPr>
      </w:pPr>
    </w:p>
    <w:p w:rsidRDefault="00B111A4" w:rsidP="00B111A4" w:rsidR="00B111A4" w:rsidRPr="00F870B7">
      <w:pPr>
        <w:ind w:left="1980"/>
        <w:jc w:val="right"/>
      </w:pPr>
      <w:r w:rsidRPr="00F870B7">
        <w:rPr>
          <w:bCs/>
        </w:rPr>
        <w:t>,</w:t>
      </w:r>
      <w:r w:rsidRPr="00F870B7">
        <w:t xml:space="preserve"> </w:t>
      </w:r>
    </w:p>
    <w:p w:rsidRDefault="00B111A4" w:rsidP="00B878B0" w:rsidR="00A91287">
      <w:pPr>
        <w:numPr>
          <w:ilvl w:val="0"/>
          <w:numId w:val="6"/>
        </w:numPr>
        <w:jc w:val="both"/>
      </w:pPr>
      <w:r w:rsidRPr="00F870B7">
        <w:t xml:space="preserve">Upućuju se vjerovnici, čije su tražbine u cijelosti ili djelomično osporene, da radi dokazivanja osnovanosti osporenih tražbina pokrenu pred nadležnim sudom parnicu </w:t>
      </w:r>
    </w:p>
    <w:p w:rsidRDefault="00B111A4" w:rsidP="00BD1BEE" w:rsidR="001E4164">
      <w:pPr>
        <w:ind w:left="708"/>
        <w:jc w:val="both"/>
      </w:pPr>
      <w:r w:rsidRPr="00F870B7">
        <w:t>u roku od 8 dana</w:t>
      </w:r>
      <w:r w:rsidR="00A35F57">
        <w:t xml:space="preserve"> od dana pravomoćnosti ovog rješenja, </w:t>
      </w:r>
      <w:r w:rsidRPr="00F870B7">
        <w:t xml:space="preserve"> jer će se u protivnom </w:t>
      </w:r>
      <w:r w:rsidR="00A35F57">
        <w:t xml:space="preserve">smatrati </w:t>
      </w:r>
      <w:r w:rsidRPr="00F870B7">
        <w:t xml:space="preserve"> da su odustali od prava na vođenje parnice, odnosno da u istom roku zatraže nastavak parnice ukoliko je o osporenom potraživanju vođena prije otvaranja stečajnog postupka nad dužnikom.</w:t>
      </w:r>
    </w:p>
    <w:p w:rsidRDefault="002C1D98" w:rsidP="00BD1BEE" w:rsidR="002C1D98">
      <w:pPr>
        <w:ind w:left="708"/>
        <w:jc w:val="both"/>
      </w:pPr>
    </w:p>
    <w:p w:rsidRDefault="002C1D98" w:rsidP="00BD1BEE" w:rsidR="002C1D98">
      <w:pPr>
        <w:ind w:left="708"/>
        <w:jc w:val="both"/>
      </w:pPr>
    </w:p>
    <w:p w:rsidRDefault="001E4164" w:rsidP="001E4164" w:rsidR="001E4164" w:rsidRPr="00F870B7">
      <w:pPr>
        <w:jc w:val="both"/>
      </w:pPr>
    </w:p>
    <w:p w:rsidRDefault="00B111A4" w:rsidP="00EE48E9" w:rsidR="00A91287" w:rsidRPr="00EE48E9">
      <w:pPr>
        <w:ind w:left="708"/>
        <w:jc w:val="both"/>
      </w:pPr>
      <w:r w:rsidRPr="00F870B7">
        <w:t>Vjerovnici su dužni dostaviti stečajnom sucu, u istom roku, dokaze o pokretanju parnice, odnosno o prijedlogu za nastavak pokrenutih parnica.</w:t>
      </w:r>
    </w:p>
    <w:p w:rsidRDefault="0095160F" w:rsidP="00493337" w:rsidR="0095160F">
      <w:pPr>
        <w:pStyle w:val="Tijeloteksta"/>
        <w:rPr>
          <w:bCs/>
        </w:rPr>
      </w:pPr>
    </w:p>
    <w:p w:rsidRDefault="0095160F" w:rsidP="00493337" w:rsidR="0095160F" w:rsidRPr="00F870B7">
      <w:pPr>
        <w:pStyle w:val="Tijeloteksta"/>
        <w:rPr>
          <w:bCs/>
        </w:rPr>
      </w:pPr>
    </w:p>
    <w:p w:rsidRDefault="00B111A4" w:rsidP="00B111A4" w:rsidR="00B111A4" w:rsidRPr="001E4164">
      <w:pPr>
        <w:pStyle w:val="Tijeloteksta"/>
        <w:jc w:val="center"/>
        <w:rPr>
          <w:bCs/>
        </w:rPr>
      </w:pPr>
      <w:r w:rsidRPr="001E4164">
        <w:rPr>
          <w:bCs/>
        </w:rPr>
        <w:t>Obrazloženje</w:t>
      </w:r>
    </w:p>
    <w:p w:rsidRDefault="00A91287" w:rsidP="00B111A4" w:rsidR="00A91287">
      <w:pPr>
        <w:pStyle w:val="Tijeloteksta"/>
      </w:pPr>
    </w:p>
    <w:p w:rsidRDefault="0095160F" w:rsidP="00B111A4" w:rsidR="0095160F" w:rsidRPr="00F870B7">
      <w:pPr>
        <w:pStyle w:val="Tijeloteksta"/>
      </w:pPr>
    </w:p>
    <w:p w:rsidRDefault="00A3487D" w:rsidP="001E4164" w:rsidR="00B111A4">
      <w:pPr>
        <w:pStyle w:val="Tijeloteksta"/>
        <w:ind w:firstLine="708"/>
      </w:pPr>
      <w:r w:rsidRPr="00F870B7">
        <w:t xml:space="preserve">Dana </w:t>
      </w:r>
      <w:r w:rsidR="003C4D14">
        <w:t>15</w:t>
      </w:r>
      <w:r w:rsidR="00F04538">
        <w:t xml:space="preserve">. veljače 2018. </w:t>
      </w:r>
      <w:r w:rsidR="001E4164">
        <w:t xml:space="preserve"> godin</w:t>
      </w:r>
      <w:r w:rsidR="00441FA5">
        <w:t>e održano je</w:t>
      </w:r>
      <w:r w:rsidR="00B111A4" w:rsidRPr="00F870B7">
        <w:t xml:space="preserve"> ispi</w:t>
      </w:r>
      <w:r w:rsidR="003C4D14">
        <w:t xml:space="preserve">tno ročište na kojem je stečajna upraviteljica dala </w:t>
      </w:r>
      <w:r w:rsidR="00B111A4" w:rsidRPr="00F870B7">
        <w:t xml:space="preserve"> izjašnjenje o prispjelim tražbinama, prema njihovim iznosima i isplatnim redovima.</w:t>
      </w:r>
    </w:p>
    <w:p w:rsidRDefault="00A91287" w:rsidP="001E4164" w:rsidR="00A91287" w:rsidRPr="00F870B7">
      <w:pPr>
        <w:pStyle w:val="Tijeloteksta"/>
        <w:ind w:firstLine="708"/>
      </w:pPr>
    </w:p>
    <w:p w:rsidRDefault="00B111A4" w:rsidP="003C4D14" w:rsidR="00B111A4">
      <w:pPr>
        <w:ind w:firstLine="708"/>
        <w:jc w:val="both"/>
      </w:pPr>
      <w:r w:rsidRPr="00F870B7">
        <w:t>Ste</w:t>
      </w:r>
      <w:r w:rsidRPr="00F870B7">
        <w:rPr>
          <w:lang w:val="hr-HR"/>
        </w:rPr>
        <w:t>č</w:t>
      </w:r>
      <w:r w:rsidR="003C4D14">
        <w:t>ajna</w:t>
      </w:r>
      <w:r w:rsidRPr="00F870B7">
        <w:rPr>
          <w:lang w:val="hr-HR"/>
        </w:rPr>
        <w:t xml:space="preserve"> </w:t>
      </w:r>
      <w:r w:rsidRPr="00F870B7">
        <w:t>upravitelj</w:t>
      </w:r>
      <w:r w:rsidR="003C4D14">
        <w:t xml:space="preserve">ica sastavila </w:t>
      </w:r>
      <w:r w:rsidR="00D425A8">
        <w:t xml:space="preserve">je </w:t>
      </w:r>
      <w:r w:rsidRPr="00F870B7">
        <w:t>tablicu</w:t>
      </w:r>
      <w:r w:rsidRPr="00F870B7">
        <w:rPr>
          <w:lang w:val="hr-HR"/>
        </w:rPr>
        <w:t xml:space="preserve"> </w:t>
      </w:r>
      <w:r w:rsidRPr="00F870B7">
        <w:t xml:space="preserve">ispitanih tražbina u koju je za svaku prijavljenu tražbinu </w:t>
      </w:r>
      <w:r w:rsidR="00D425A8">
        <w:t xml:space="preserve">unijet podatak o tome u kojoj </w:t>
      </w:r>
      <w:r w:rsidRPr="00F870B7">
        <w:t xml:space="preserve"> mjeri</w:t>
      </w:r>
      <w:r w:rsidR="00D425A8">
        <w:t xml:space="preserve"> je </w:t>
      </w:r>
      <w:r w:rsidRPr="00F870B7">
        <w:t>tražbina utvrđena prema svom iznosu i redu, te koji je pravni osnov prijavljene tražbine i razlog osporavanja.</w:t>
      </w:r>
    </w:p>
    <w:p w:rsidRDefault="00D425A8" w:rsidP="001E4164" w:rsidR="00D425A8" w:rsidRPr="00F870B7">
      <w:pPr>
        <w:ind w:firstLine="708"/>
        <w:jc w:val="both"/>
      </w:pPr>
    </w:p>
    <w:p w:rsidRDefault="00755F3F" w:rsidP="001E4164" w:rsidR="00B111A4">
      <w:pPr>
        <w:ind w:firstLine="708"/>
        <w:jc w:val="both"/>
      </w:pPr>
      <w:r>
        <w:t>Na ročištu se stečajna</w:t>
      </w:r>
      <w:r w:rsidR="00B111A4" w:rsidRPr="00F870B7">
        <w:t xml:space="preserve"> upravitelj</w:t>
      </w:r>
      <w:r>
        <w:t>ica izjašnjavala</w:t>
      </w:r>
      <w:r w:rsidR="00B111A4" w:rsidRPr="00F870B7">
        <w:t xml:space="preserve"> pojedinačno o svakoj prijavljenoj tražbini.</w:t>
      </w:r>
    </w:p>
    <w:p w:rsidRDefault="00D425A8" w:rsidP="001E4164" w:rsidR="00D425A8" w:rsidRPr="00F870B7">
      <w:pPr>
        <w:ind w:firstLine="708"/>
        <w:jc w:val="both"/>
      </w:pPr>
    </w:p>
    <w:p w:rsidRDefault="00755F3F" w:rsidP="001E4164" w:rsidR="00F870B7">
      <w:pPr>
        <w:ind w:firstLine="708"/>
        <w:jc w:val="both"/>
      </w:pPr>
      <w:r>
        <w:t xml:space="preserve">Tražbine koje je priznala stečajna upraviteljica, a </w:t>
      </w:r>
      <w:r w:rsidR="00B111A4" w:rsidRPr="00F870B7">
        <w:t>nije ih osporio niti jedan od vjerovnika nazočnih n</w:t>
      </w:r>
      <w:r w:rsidR="001E4164">
        <w:t>a ročištu, smatraju se prema članku</w:t>
      </w:r>
      <w:r w:rsidR="00EE12AB">
        <w:t xml:space="preserve"> 263</w:t>
      </w:r>
      <w:r w:rsidR="00B111A4" w:rsidRPr="00F870B7">
        <w:t>. Stečajnog zakona</w:t>
      </w:r>
      <w:r w:rsidR="00EE12AB">
        <w:t xml:space="preserve"> (Narodne novine 71/15) </w:t>
      </w:r>
      <w:r w:rsidR="00B111A4" w:rsidRPr="00F870B7">
        <w:t xml:space="preserve"> utvrđenim, kako je to nave</w:t>
      </w:r>
      <w:r w:rsidR="001E4164">
        <w:t xml:space="preserve">deno u </w:t>
      </w:r>
      <w:r w:rsidR="00EE12AB">
        <w:t xml:space="preserve">izreci ovog rješenja.               </w:t>
      </w:r>
    </w:p>
    <w:p w:rsidRDefault="00EE12AB" w:rsidP="001E4164" w:rsidR="00EE12AB" w:rsidRPr="00F870B7">
      <w:pPr>
        <w:ind w:firstLine="708"/>
        <w:jc w:val="both"/>
      </w:pPr>
    </w:p>
    <w:p w:rsidRDefault="00B111A4" w:rsidP="00F870B7" w:rsidR="00F870B7">
      <w:pPr>
        <w:ind w:firstLine="708"/>
        <w:jc w:val="both"/>
      </w:pPr>
      <w:r w:rsidRPr="00F870B7">
        <w:t>St</w:t>
      </w:r>
      <w:r w:rsidR="00A3487D" w:rsidRPr="00F870B7">
        <w:t>ečajn</w:t>
      </w:r>
      <w:r w:rsidR="00755F3F">
        <w:t xml:space="preserve">a upraviteljica osporila </w:t>
      </w:r>
      <w:r w:rsidR="00A3487D" w:rsidRPr="00F870B7">
        <w:t xml:space="preserve">je u </w:t>
      </w:r>
      <w:r w:rsidR="00755F3F">
        <w:t>I</w:t>
      </w:r>
      <w:r w:rsidR="008024FD">
        <w:t xml:space="preserve"> </w:t>
      </w:r>
      <w:r w:rsidRPr="00F870B7">
        <w:t>višem isplatnom redu :</w:t>
      </w:r>
    </w:p>
    <w:p w:rsidRDefault="0095160F" w:rsidP="00F870B7" w:rsidR="0095160F">
      <w:pPr>
        <w:ind w:firstLine="708"/>
        <w:jc w:val="both"/>
      </w:pPr>
    </w:p>
    <w:p w:rsidRDefault="00755F3F" w:rsidP="00755F3F" w:rsidR="00755F3F" w:rsidRPr="00887CC7">
      <w:pPr>
        <w:pStyle w:val="Odlomakpopisa"/>
        <w:numPr>
          <w:ilvl w:val="0"/>
          <w:numId w:val="12"/>
        </w:numPr>
        <w:jc w:val="both"/>
      </w:pPr>
      <w:r w:rsidRPr="00887CC7">
        <w:t>djelomično tražbinu vjerovnika RH MF Porezna uprava Područni ured Osijek, OIB 18683136487, koji vjerovnik je prijavio tražbinu u iznosu od 2.966,25 kn. Priznat mu je iznos od 1.726,25 kn, a osporen iznos od 1.240,00 kn. Razlog osporavanja – osporeni iznos odnosi se na doprinos za MIO i sadržan je</w:t>
      </w:r>
      <w:r>
        <w:t>, priznat</w:t>
      </w:r>
      <w:r w:rsidRPr="00887CC7">
        <w:t xml:space="preserve"> u bruto plaći radnika. </w:t>
      </w:r>
    </w:p>
    <w:p w:rsidRDefault="00EE12AB" w:rsidP="00B878B0" w:rsidR="00EE12AB" w:rsidRPr="001E4164">
      <w:pPr>
        <w:jc w:val="both"/>
      </w:pPr>
    </w:p>
    <w:p w:rsidRDefault="001E4164" w:rsidP="001E4164" w:rsidR="00DD5CBD">
      <w:pPr>
        <w:ind w:firstLine="708"/>
        <w:jc w:val="both"/>
      </w:pPr>
      <w:r>
        <w:t xml:space="preserve">Kako ovo osporavanje nije moglo biti otklonjeno </w:t>
      </w:r>
      <w:r w:rsidR="00B111A4" w:rsidRPr="00F870B7">
        <w:t xml:space="preserve">na ročištu, niti su to vjerovnici </w:t>
      </w:r>
      <w:r>
        <w:t>pokušali, valjalo je vjerovnika čija je tražbina</w:t>
      </w:r>
      <w:r w:rsidR="00B111A4" w:rsidRPr="00F870B7">
        <w:t xml:space="preserve"> dje</w:t>
      </w:r>
      <w:r>
        <w:t>lomično ili u cijelosti osporena</w:t>
      </w:r>
      <w:r w:rsidR="00B111A4" w:rsidRPr="00F870B7">
        <w:t xml:space="preserve">, </w:t>
      </w:r>
      <w:r w:rsidR="00CA176E">
        <w:t xml:space="preserve">uputiti primjenom odredbe </w:t>
      </w:r>
      <w:r>
        <w:t>članka</w:t>
      </w:r>
      <w:r w:rsidR="00CA176E">
        <w:t xml:space="preserve"> 266</w:t>
      </w:r>
      <w:r w:rsidR="00B111A4" w:rsidRPr="00F870B7">
        <w:t>. st</w:t>
      </w:r>
      <w:r w:rsidR="00CA176E">
        <w:t>av</w:t>
      </w:r>
      <w:r w:rsidR="00B111A4" w:rsidRPr="00F870B7">
        <w:t xml:space="preserve"> 1.</w:t>
      </w:r>
      <w:r w:rsidR="00A35F57">
        <w:t xml:space="preserve"> u vezi s člankom 267. stav 1. </w:t>
      </w:r>
      <w:r w:rsidR="00B111A4" w:rsidRPr="00F870B7">
        <w:t xml:space="preserve"> Stečajnog zakona na pokretanje parnice radi utvrđivanja osnovanom ospore</w:t>
      </w:r>
      <w:r>
        <w:t>ne tražbine, ukoliko za to ima</w:t>
      </w:r>
      <w:r w:rsidR="00B111A4" w:rsidRPr="00F870B7">
        <w:t xml:space="preserve"> pravni </w:t>
      </w:r>
    </w:p>
    <w:p w:rsidRDefault="00B111A4" w:rsidP="00DD5CBD" w:rsidR="00B111A4">
      <w:pPr>
        <w:jc w:val="both"/>
      </w:pPr>
      <w:r w:rsidRPr="00F870B7">
        <w:t>interes, uz obvezu obavještavanja stečajnog suca, a pod prijetnjom gubitka prava na pokretanje parnice izvan roka određenog ovim rješenjem.</w:t>
      </w:r>
    </w:p>
    <w:p w:rsidRDefault="007E7F37" w:rsidP="00DD5CBD" w:rsidR="007E7F37">
      <w:pPr>
        <w:jc w:val="both"/>
      </w:pPr>
    </w:p>
    <w:p w:rsidRDefault="00755F3F" w:rsidP="007E7F37" w:rsidR="007E7F37">
      <w:pPr>
        <w:ind w:firstLine="720"/>
        <w:jc w:val="both"/>
      </w:pPr>
      <w:r>
        <w:t>Stečajna upraviteljica evidentirala</w:t>
      </w:r>
      <w:r w:rsidR="007E7F37">
        <w:t xml:space="preserve"> je kako je to navedeno u tablici razlučnih vjerovnik</w:t>
      </w:r>
      <w:r w:rsidR="00662818">
        <w:t>a razlučno pravo vjerovniku:</w:t>
      </w:r>
    </w:p>
    <w:p w:rsidRDefault="00662818" w:rsidP="007E7F37" w:rsidR="00662818">
      <w:pPr>
        <w:ind w:firstLine="720"/>
        <w:jc w:val="both"/>
      </w:pPr>
    </w:p>
    <w:p w:rsidRDefault="00662818" w:rsidP="00662818" w:rsidR="00662818">
      <w:pPr>
        <w:numPr>
          <w:ilvl w:val="0"/>
          <w:numId w:val="8"/>
        </w:numPr>
        <w:jc w:val="both"/>
      </w:pPr>
      <w:r>
        <w:t>ADDIKO BANK d.d. Zagreb, Zagreb, Slavonske avenije 6, OIB 14036333877, u iznosu od 364.905,59 kn, (imovina na koju se odnosi razlučno pravo – nekretnine u vlasništvu stečajnog dužnika: suvlasnički dio 5444/100000 etažno vlasništvo E-1 1 POSLOVNI DIO u  jednokatnoj stambeno poslovnoj građevini  izgrađenoj na kč.br. 1129/3 zk.ul. 8179 poduložak 1).</w:t>
      </w:r>
    </w:p>
    <w:p w:rsidRDefault="00A00A3B" w:rsidP="00A00A3B" w:rsidR="00A00A3B">
      <w:pPr>
        <w:jc w:val="both"/>
      </w:pPr>
    </w:p>
    <w:p w:rsidRDefault="00A00A3B" w:rsidP="00A00A3B" w:rsidR="00A00A3B">
      <w:pPr>
        <w:ind w:firstLine="708"/>
        <w:jc w:val="both"/>
      </w:pPr>
      <w:r>
        <w:t xml:space="preserve">Stečajna upraviteljica evidentirala je također i zahtjev za osiguranje iznosa solidarnih dužnika temeljem čl. 143. st. 2. Stečajnog zakona i to zahtjev solidarnog dužnika </w:t>
      </w:r>
    </w:p>
    <w:p w:rsidRDefault="00A00A3B" w:rsidP="00A00A3B" w:rsidR="00A00A3B">
      <w:pPr>
        <w:jc w:val="both"/>
      </w:pPr>
    </w:p>
    <w:p w:rsidRDefault="00A00A3B" w:rsidP="00A00A3B" w:rsidR="00A00A3B">
      <w:pPr>
        <w:jc w:val="both"/>
      </w:pPr>
    </w:p>
    <w:p w:rsidRDefault="00A00A3B" w:rsidP="00A00A3B" w:rsidR="00A00A3B">
      <w:pPr>
        <w:jc w:val="both"/>
      </w:pPr>
      <w:r>
        <w:t xml:space="preserve">Antuna Mitrovića, Satnica Đakovačka, Vladimira Nazora 2, OIB 47600340293, iznos prijave  364.905,59 kn (osnova ugovora o kreditu 764-51014031 od 13.12.2012. i Sporazum o osiguranju novčane tražbine OV-14845/12 od 14.12.2012. godine. </w:t>
      </w:r>
    </w:p>
    <w:p w:rsidRDefault="00A00A3B" w:rsidP="00A00A3B" w:rsidR="00A00A3B">
      <w:pPr>
        <w:jc w:val="both"/>
      </w:pPr>
    </w:p>
    <w:p w:rsidRDefault="00B878B0" w:rsidP="00EE48E9" w:rsidR="00B878B0">
      <w:pPr>
        <w:jc w:val="both"/>
      </w:pPr>
    </w:p>
    <w:p w:rsidRDefault="00DF110D" w:rsidP="00EE48E9" w:rsidR="00DD5CBD">
      <w:pPr>
        <w:jc w:val="center"/>
        <w:rPr>
          <w:lang w:val="es-ES"/>
        </w:rPr>
      </w:pPr>
      <w:r w:rsidRPr="00F870B7">
        <w:rPr>
          <w:lang w:val="es-ES"/>
        </w:rPr>
        <w:t>U Osijeku</w:t>
      </w:r>
      <w:r w:rsidR="008024FD">
        <w:rPr>
          <w:lang w:val="es-ES"/>
        </w:rPr>
        <w:t xml:space="preserve"> </w:t>
      </w:r>
      <w:r w:rsidR="00662818">
        <w:rPr>
          <w:lang w:val="es-ES"/>
        </w:rPr>
        <w:t>15</w:t>
      </w:r>
      <w:r w:rsidR="00441FA5">
        <w:rPr>
          <w:lang w:val="es-ES"/>
        </w:rPr>
        <w:t>. veljače 2018.</w:t>
      </w:r>
    </w:p>
    <w:p w:rsidRDefault="0095160F" w:rsidP="00EE48E9" w:rsidR="0095160F">
      <w:pPr>
        <w:jc w:val="center"/>
        <w:rPr>
          <w:lang w:val="es-ES"/>
        </w:rPr>
      </w:pPr>
    </w:p>
    <w:p w:rsidRDefault="0095160F" w:rsidP="00EE48E9" w:rsidR="0095160F" w:rsidRPr="00F870B7">
      <w:pPr>
        <w:jc w:val="center"/>
        <w:rPr>
          <w:lang w:val="es-ES"/>
        </w:rPr>
      </w:pPr>
    </w:p>
    <w:p w:rsidRDefault="00B111A4" w:rsidP="00B111A4" w:rsidR="00B111A4" w:rsidRPr="00F870B7">
      <w:pPr>
        <w:rPr>
          <w:lang w:val="es-ES"/>
        </w:rPr>
      </w:pPr>
      <w:r w:rsidRPr="00F870B7">
        <w:rPr>
          <w:lang w:val="es-ES"/>
        </w:rPr>
        <w:t>Zapisničar</w:t>
      </w:r>
    </w:p>
    <w:p w:rsidRDefault="00B111A4" w:rsidP="00246ECF" w:rsidR="00B111A4" w:rsidRPr="00F870B7">
      <w:pPr>
        <w:rPr>
          <w:lang w:val="es-ES"/>
        </w:rPr>
      </w:pPr>
      <w:r w:rsidRPr="00F870B7">
        <w:rPr>
          <w:lang w:val="es-ES"/>
        </w:rPr>
        <w:t>Maja Kocijan</w:t>
      </w:r>
    </w:p>
    <w:p w:rsidRDefault="00B111A4" w:rsidP="00B111A4" w:rsidR="00B111A4" w:rsidRPr="00F870B7">
      <w:pPr>
        <w:jc w:val="both"/>
        <w:rPr>
          <w:lang w:val="es-ES"/>
        </w:rPr>
      </w:pPr>
      <w:r w:rsidRPr="00F870B7">
        <w:rPr>
          <w:lang w:val="es-ES"/>
        </w:rPr>
        <w:t xml:space="preserve">                                                                                     </w:t>
      </w:r>
      <w:r w:rsidR="00EF6A84" w:rsidRPr="00F870B7">
        <w:rPr>
          <w:lang w:val="es-ES"/>
        </w:rPr>
        <w:tab/>
      </w:r>
      <w:r w:rsidR="00DD5CBD">
        <w:rPr>
          <w:lang w:val="es-ES"/>
        </w:rPr>
        <w:t xml:space="preserve"> </w:t>
      </w:r>
      <w:r w:rsidRPr="00F870B7">
        <w:rPr>
          <w:lang w:val="es-ES"/>
        </w:rPr>
        <w:t>STEČAJNI SUDAC</w:t>
      </w:r>
    </w:p>
    <w:p w:rsidRDefault="00B111A4" w:rsidP="00B111A4" w:rsidR="00B111A4">
      <w:pPr>
        <w:jc w:val="both"/>
      </w:pP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  <w:t xml:space="preserve">      </w:t>
      </w:r>
      <w:r w:rsidR="00EC5998" w:rsidRPr="00F870B7">
        <w:rPr>
          <w:lang w:val="es-ES"/>
        </w:rPr>
        <w:t xml:space="preserve">     </w:t>
      </w:r>
      <w:r w:rsidR="00EF6A84" w:rsidRPr="00F870B7">
        <w:rPr>
          <w:lang w:val="es-ES"/>
        </w:rPr>
        <w:t xml:space="preserve">     </w:t>
      </w:r>
      <w:r w:rsidRPr="00F870B7">
        <w:t>Jadranka Herman</w:t>
      </w:r>
    </w:p>
    <w:p w:rsidRDefault="0095160F" w:rsidP="00B111A4" w:rsidR="0095160F" w:rsidRPr="00F870B7">
      <w:pPr>
        <w:jc w:val="both"/>
      </w:pPr>
    </w:p>
    <w:p w:rsidRDefault="00DD5CBD" w:rsidP="00B111A4" w:rsidR="00DD5CBD"/>
    <w:p w:rsidRDefault="00662818" w:rsidP="00B111A4" w:rsidR="00662818"/>
    <w:p w:rsidRDefault="008024FD" w:rsidP="00B111A4" w:rsidR="008024FD">
      <w:r>
        <w:t>UPUTA O PRAVNOM LIJEKU:</w:t>
      </w:r>
    </w:p>
    <w:p w:rsidRDefault="008024FD" w:rsidP="008024FD" w:rsidR="008024FD" w:rsidRPr="004F57E9">
      <w:pPr>
        <w:pStyle w:val="Tijeloteksta"/>
      </w:pPr>
      <w:r w:rsidRPr="004F57E9">
        <w:t>Protiv ovog rješenja pravo na žalbu ima</w:t>
      </w:r>
      <w:r w:rsidR="007E7F37">
        <w:t xml:space="preserve"> svaki vjerovnik u dijelu koji se tiče njegove prijavljene tražbine, odnosno tražbine koju je osporio</w:t>
      </w:r>
      <w:r w:rsidRPr="004F57E9">
        <w:t xml:space="preserve"> stečajni upravitelj </w:t>
      </w:r>
      <w:r w:rsidR="007E7F37">
        <w:t xml:space="preserve">(članak 265. stav 3 Stečajnog zakona). </w:t>
      </w:r>
      <w:r w:rsidRPr="004F57E9">
        <w:t>Rok za žalbu i</w:t>
      </w:r>
      <w:r w:rsidR="00246ECF">
        <w:t xml:space="preserve">znosi 8 dana od </w:t>
      </w:r>
      <w:r w:rsidRPr="004F57E9">
        <w:t>dostave pisanog  otpravka</w:t>
      </w:r>
      <w:r w:rsidR="00246ECF">
        <w:t xml:space="preserve"> rješenja (članak 19. Stečajnog zakona).</w:t>
      </w:r>
      <w:r w:rsidRPr="004F57E9">
        <w:t xml:space="preserve"> Žalba se podnosi ovom sudu u 3 primjerka.</w:t>
      </w:r>
    </w:p>
    <w:p w:rsidRDefault="008024FD" w:rsidP="00B111A4" w:rsidR="008024FD"/>
    <w:p w:rsidRDefault="00B111A4" w:rsidP="00B111A4" w:rsidR="00B111A4" w:rsidRPr="00F870B7">
      <w:r w:rsidRPr="00F870B7">
        <w:t>DNA</w:t>
      </w:r>
    </w:p>
    <w:p w:rsidRDefault="00693D42" w:rsidP="00693D42" w:rsidR="00693D42">
      <w:pPr>
        <w:pStyle w:val="Tijeloteksta"/>
        <w:numPr>
          <w:ilvl w:val="0"/>
          <w:numId w:val="3"/>
        </w:numPr>
        <w:jc w:val="left"/>
      </w:pPr>
      <w:r>
        <w:t>S</w:t>
      </w:r>
      <w:r w:rsidR="00662818">
        <w:t xml:space="preserve">tečajna upraviteljica Nada Gagro </w:t>
      </w:r>
    </w:p>
    <w:p w:rsidRDefault="007A4256" w:rsidP="00F870B7" w:rsidR="007A4256">
      <w:pPr>
        <w:numPr>
          <w:ilvl w:val="0"/>
          <w:numId w:val="3"/>
        </w:numPr>
      </w:pPr>
      <w:r w:rsidRPr="00887CC7">
        <w:t>RH MF Porezna uprava Područni ured Osijek</w:t>
      </w:r>
      <w:r>
        <w:t xml:space="preserve"> </w:t>
      </w:r>
    </w:p>
    <w:p w:rsidRDefault="00693D42" w:rsidP="00F870B7" w:rsidR="00693D42" w:rsidRPr="00F870B7">
      <w:pPr>
        <w:numPr>
          <w:ilvl w:val="0"/>
          <w:numId w:val="3"/>
        </w:numPr>
      </w:pPr>
      <w:r>
        <w:t>ŽDO Osijek</w:t>
      </w:r>
    </w:p>
    <w:p w:rsidRDefault="007E7F37" w:rsidP="00B111A4" w:rsidR="00B111A4">
      <w:pPr>
        <w:numPr>
          <w:ilvl w:val="0"/>
          <w:numId w:val="3"/>
        </w:numPr>
      </w:pPr>
      <w:r>
        <w:t>e-o</w:t>
      </w:r>
      <w:r w:rsidR="00B111A4" w:rsidRPr="00F870B7">
        <w:t>glasna ploča</w:t>
      </w:r>
    </w:p>
    <w:p w:rsidRDefault="007A4256" w:rsidP="00B111A4" w:rsidR="007E7F37" w:rsidRPr="00F870B7">
      <w:pPr>
        <w:numPr>
          <w:ilvl w:val="0"/>
          <w:numId w:val="3"/>
        </w:numPr>
      </w:pPr>
      <w:r>
        <w:t>kal. 15/3</w:t>
      </w:r>
    </w:p>
    <w:p w:rsidRDefault="00B111A4" w:rsidP="00B111A4" w:rsidR="00B111A4" w:rsidRPr="00860282"/>
    <w:p w:rsidRDefault="00CE625F" w:rsidP="00CE625F" w:rsidR="00CE625F" w:rsidRPr="00860282">
      <w:pPr>
        <w:rPr>
          <w:bCs/>
          <w:sz w:val="20"/>
          <w:szCs w:val="20"/>
        </w:rPr>
      </w:pPr>
    </w:p>
    <w:sectPr w:rsidSect="008B5894" w:rsidR="00CE625F" w:rsidRPr="0086028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620" w:bottom="1078" w:right="1418" w:top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0B82" w:rsidR="00920B82">
      <w:r>
        <w:separator/>
      </w:r>
    </w:p>
  </w:endnote>
  <w:endnote w:id="0" w:type="continuationSeparator">
    <w:p w:rsidRDefault="00920B82" w:rsidR="00920B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B82" w:rsidP="007C05B7" w:rsidR="00920B8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0B82" w:rsidR="00920B8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B82" w:rsidP="007C05B7" w:rsidR="00920B82">
    <w:pPr>
      <w:pStyle w:val="Podnoje"/>
      <w:framePr w:y="1" w:xAlign="center" w:vAnchor="text" w:hAnchor="margin" w:wrap="around"/>
      <w:rPr>
        <w:rStyle w:val="Brojstranice"/>
      </w:rPr>
    </w:pPr>
  </w:p>
  <w:p w:rsidRDefault="00920B82" w:rsidR="00920B8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0B82" w:rsidR="00920B82">
      <w:r>
        <w:separator/>
      </w:r>
    </w:p>
  </w:footnote>
  <w:footnote w:id="0" w:type="continuationSeparator">
    <w:p w:rsidRDefault="00920B82" w:rsidR="00920B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B82" w:rsidP="00AB3D3C" w:rsidR="00920B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0B82" w:rsidR="00920B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B82" w:rsidP="00AB3D3C" w:rsidR="00920B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7D2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920B82" w:rsidR="00920B82">
    <w:pPr>
      <w:pStyle w:val="Zaglavlje"/>
    </w:pPr>
    <w:r>
      <w:tab/>
    </w:r>
  </w:p>
  <w:p w:rsidRDefault="00920B82" w:rsidR="00920B82">
    <w:pPr>
      <w:pStyle w:val="Zaglavlje"/>
    </w:pPr>
  </w:p>
  <w:p w:rsidRDefault="00920B82" w:rsidP="008C3FB6" w:rsidR="008C3FB6" w:rsidRPr="008C2E93">
    <w:pPr>
      <w:pStyle w:val="Zaglavlje"/>
      <w:jc w:val="right"/>
      <w:rPr>
        <w:lang w:val="hr-HR"/>
      </w:rPr>
    </w:pPr>
    <w:r>
      <w:tab/>
    </w:r>
    <w:r w:rsidR="008C3FB6">
      <w:rPr>
        <w:lang w:val="hr-HR"/>
      </w:rPr>
      <w:t>13 St-757/16-27</w:t>
    </w:r>
  </w:p>
  <w:p w:rsidRDefault="00920B82" w:rsidR="00920B82" w:rsidRPr="00AB3D3C">
    <w:pPr>
      <w:pStyle w:val="Zaglavlje"/>
      <w:rPr>
        <w:rFonts w:cs="Arial" w:hAnsi="Arial" w:ascii="Arial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B82" w:rsidP="007B3D63" w:rsidR="00920B82">
    <w:pPr>
      <w:pStyle w:val="Zaglavlje"/>
      <w:jc w:val="right"/>
      <w:rPr>
        <w:lang w:val="hr-HR"/>
      </w:rPr>
    </w:pPr>
  </w:p>
  <w:p w:rsidRDefault="00920B82" w:rsidP="007B3D63" w:rsidR="00920B82">
    <w:pPr>
      <w:pStyle w:val="Zaglavlje"/>
      <w:jc w:val="right"/>
      <w:rPr>
        <w:lang w:val="hr-HR"/>
      </w:rPr>
    </w:pPr>
  </w:p>
  <w:p w:rsidRDefault="00920B82" w:rsidP="007B3D63" w:rsidR="00920B82">
    <w:pPr>
      <w:pStyle w:val="Zaglavlje"/>
      <w:jc w:val="right"/>
      <w:rPr>
        <w:lang w:val="hr-HR"/>
      </w:rPr>
    </w:pPr>
  </w:p>
  <w:p w:rsidRDefault="008C3FB6" w:rsidP="007B3D63" w:rsidR="00920B82" w:rsidRPr="008C2E93">
    <w:pPr>
      <w:pStyle w:val="Zaglavlje"/>
      <w:jc w:val="right"/>
      <w:rPr>
        <w:lang w:val="hr-HR"/>
      </w:rPr>
    </w:pPr>
    <w:r>
      <w:rPr>
        <w:lang w:val="hr-HR"/>
      </w:rPr>
      <w:t>13 St-757/16-27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D1AB4"/>
    <w:multiLevelType w:val="hybridMultilevel"/>
    <w:tmpl w:val="7FD483DC"/>
    <w:lvl w:tplc="48262D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02D5025"/>
    <w:multiLevelType w:val="hybridMultilevel"/>
    <w:tmpl w:val="7E82E76A"/>
    <w:lvl w:tplc="C9208D5C" w:ilvl="0">
      <w:start w:val="8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6F141B5"/>
    <w:multiLevelType w:val="hybridMultilevel"/>
    <w:tmpl w:val="FF3E863A"/>
    <w:lvl w:tplc="BB760E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A967AFE"/>
    <w:multiLevelType w:val="hybridMultilevel"/>
    <w:tmpl w:val="63ECAE1E"/>
    <w:lvl w:tplc="AC9A13C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CAB5356"/>
    <w:multiLevelType w:val="hybridMultilevel"/>
    <w:tmpl w:val="688634C2"/>
    <w:lvl w:tplc="041A000F" w:ilvl="0">
      <w:start w:val="1"/>
      <w:numFmt w:val="decimal"/>
      <w:lvlText w:val="%1."/>
      <w:lvlJc w:val="left"/>
      <w:pPr>
        <w:ind w:hanging="360" w:left="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5"/>
      </w:pPr>
    </w:lvl>
    <w:lvl w:tentative="true" w:tplc="041A001B" w:ilvl="2">
      <w:start w:val="1"/>
      <w:numFmt w:val="lowerRoman"/>
      <w:lvlText w:val="%3."/>
      <w:lvlJc w:val="right"/>
      <w:pPr>
        <w:ind w:hanging="180" w:left="2225"/>
      </w:pPr>
    </w:lvl>
    <w:lvl w:tentative="true" w:tplc="041A000F" w:ilvl="3">
      <w:start w:val="1"/>
      <w:numFmt w:val="decimal"/>
      <w:lvlText w:val="%4."/>
      <w:lvlJc w:val="left"/>
      <w:pPr>
        <w:ind w:hanging="360" w:left="2945"/>
      </w:pPr>
    </w:lvl>
    <w:lvl w:tentative="true" w:tplc="041A0019" w:ilvl="4">
      <w:start w:val="1"/>
      <w:numFmt w:val="lowerLetter"/>
      <w:lvlText w:val="%5."/>
      <w:lvlJc w:val="left"/>
      <w:pPr>
        <w:ind w:hanging="360" w:left="3665"/>
      </w:pPr>
    </w:lvl>
    <w:lvl w:tentative="true" w:tplc="041A001B" w:ilvl="5">
      <w:start w:val="1"/>
      <w:numFmt w:val="lowerRoman"/>
      <w:lvlText w:val="%6."/>
      <w:lvlJc w:val="right"/>
      <w:pPr>
        <w:ind w:hanging="180" w:left="4385"/>
      </w:pPr>
    </w:lvl>
    <w:lvl w:tentative="true" w:tplc="041A000F" w:ilvl="6">
      <w:start w:val="1"/>
      <w:numFmt w:val="decimal"/>
      <w:lvlText w:val="%7."/>
      <w:lvlJc w:val="left"/>
      <w:pPr>
        <w:ind w:hanging="360" w:left="5105"/>
      </w:pPr>
    </w:lvl>
    <w:lvl w:tentative="true" w:tplc="041A0019" w:ilvl="7">
      <w:start w:val="1"/>
      <w:numFmt w:val="lowerLetter"/>
      <w:lvlText w:val="%8."/>
      <w:lvlJc w:val="left"/>
      <w:pPr>
        <w:ind w:hanging="360" w:left="5825"/>
      </w:pPr>
    </w:lvl>
    <w:lvl w:tentative="true" w:tplc="041A001B" w:ilvl="8">
      <w:start w:val="1"/>
      <w:numFmt w:val="lowerRoman"/>
      <w:lvlText w:val="%9."/>
      <w:lvlJc w:val="right"/>
      <w:pPr>
        <w:ind w:hanging="180" w:left="6545"/>
      </w:pPr>
    </w:lvl>
  </w:abstractNum>
  <w:abstractNum w:abstractNumId="6">
    <w:nsid w:val="358D16A5"/>
    <w:multiLevelType w:val="hybridMultilevel"/>
    <w:tmpl w:val="587295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25C931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plc="736EDED6" w:ilvl="2">
      <w:start w:val="1"/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AE772FB"/>
    <w:multiLevelType w:val="hybridMultilevel"/>
    <w:tmpl w:val="14F449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CE60340"/>
    <w:multiLevelType w:val="hybridMultilevel"/>
    <w:tmpl w:val="B7606E9E"/>
    <w:lvl w:tplc="EBD639E0" w:ilvl="0">
      <w:start w:val="38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1AF23D0"/>
    <w:multiLevelType w:val="hybridMultilevel"/>
    <w:tmpl w:val="0DE427E2"/>
    <w:lvl w:tplc="39D29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95F0C33"/>
    <w:multiLevelType w:val="hybridMultilevel"/>
    <w:tmpl w:val="19DE9DCC"/>
    <w:lvl w:tplc="60A04DC6" w:ilvl="0">
      <w:start w:val="27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B4D0453"/>
    <w:multiLevelType w:val="hybridMultilevel"/>
    <w:tmpl w:val="50286C38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0"/>
  </w:num>
  <w:num w:numId="5">
    <w:abstractNumId w:val="4"/>
  </w:num>
  <w:num w:numId="6">
    <w:abstractNumId w:val="11"/>
  </w:num>
  <w:num w:numId="7">
    <w:abstractNumId w:val="2"/>
  </w:num>
  <w:num w:numId="8">
    <w:abstractNumId w:val="9"/>
  </w:num>
  <w:num w:numId="9">
    <w:abstractNumId w:val="5"/>
  </w:num>
  <w:num w:numId="10">
    <w:abstractNumId w:val="1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DFF"/>
    <w:rsid w:val="00044F14"/>
    <w:rsid w:val="000519E0"/>
    <w:rsid w:val="00073243"/>
    <w:rsid w:val="0008112C"/>
    <w:rsid w:val="000925A4"/>
    <w:rsid w:val="000A6397"/>
    <w:rsid w:val="000B0664"/>
    <w:rsid w:val="000F29DB"/>
    <w:rsid w:val="0011551A"/>
    <w:rsid w:val="001655AD"/>
    <w:rsid w:val="00195C39"/>
    <w:rsid w:val="001B3740"/>
    <w:rsid w:val="001C0F10"/>
    <w:rsid w:val="001E4164"/>
    <w:rsid w:val="001F1AB1"/>
    <w:rsid w:val="00222BA6"/>
    <w:rsid w:val="00246ECF"/>
    <w:rsid w:val="00252037"/>
    <w:rsid w:val="00255995"/>
    <w:rsid w:val="00257D27"/>
    <w:rsid w:val="00266C16"/>
    <w:rsid w:val="002C1D98"/>
    <w:rsid w:val="00313F01"/>
    <w:rsid w:val="00335E8E"/>
    <w:rsid w:val="00360614"/>
    <w:rsid w:val="00364338"/>
    <w:rsid w:val="00373856"/>
    <w:rsid w:val="0038556C"/>
    <w:rsid w:val="003A7626"/>
    <w:rsid w:val="003B1D01"/>
    <w:rsid w:val="003C4D14"/>
    <w:rsid w:val="00403DFF"/>
    <w:rsid w:val="00426005"/>
    <w:rsid w:val="00436713"/>
    <w:rsid w:val="00441FA5"/>
    <w:rsid w:val="00470DEC"/>
    <w:rsid w:val="00472346"/>
    <w:rsid w:val="00481643"/>
    <w:rsid w:val="00483525"/>
    <w:rsid w:val="00493337"/>
    <w:rsid w:val="004B340C"/>
    <w:rsid w:val="004C1E26"/>
    <w:rsid w:val="004D005D"/>
    <w:rsid w:val="005222EC"/>
    <w:rsid w:val="00527B66"/>
    <w:rsid w:val="00554CC6"/>
    <w:rsid w:val="00565B00"/>
    <w:rsid w:val="00580112"/>
    <w:rsid w:val="00583D29"/>
    <w:rsid w:val="005D390E"/>
    <w:rsid w:val="005F0235"/>
    <w:rsid w:val="00622540"/>
    <w:rsid w:val="00640DAD"/>
    <w:rsid w:val="006465D8"/>
    <w:rsid w:val="00662818"/>
    <w:rsid w:val="006648A6"/>
    <w:rsid w:val="00672829"/>
    <w:rsid w:val="00674630"/>
    <w:rsid w:val="0068079D"/>
    <w:rsid w:val="00693D42"/>
    <w:rsid w:val="006A39CC"/>
    <w:rsid w:val="006A6397"/>
    <w:rsid w:val="006C3B99"/>
    <w:rsid w:val="006D13C1"/>
    <w:rsid w:val="006D1F54"/>
    <w:rsid w:val="006E7773"/>
    <w:rsid w:val="006F2301"/>
    <w:rsid w:val="006F3A71"/>
    <w:rsid w:val="00705684"/>
    <w:rsid w:val="0075187F"/>
    <w:rsid w:val="00755F3F"/>
    <w:rsid w:val="0075690F"/>
    <w:rsid w:val="007856EA"/>
    <w:rsid w:val="007A4256"/>
    <w:rsid w:val="007B3D63"/>
    <w:rsid w:val="007B4494"/>
    <w:rsid w:val="007B6BE4"/>
    <w:rsid w:val="007C05B7"/>
    <w:rsid w:val="007E7F37"/>
    <w:rsid w:val="008024FD"/>
    <w:rsid w:val="00860282"/>
    <w:rsid w:val="008948B0"/>
    <w:rsid w:val="008B5894"/>
    <w:rsid w:val="008C2E93"/>
    <w:rsid w:val="008C3FB6"/>
    <w:rsid w:val="008C473B"/>
    <w:rsid w:val="008C706A"/>
    <w:rsid w:val="00920B82"/>
    <w:rsid w:val="009330B7"/>
    <w:rsid w:val="0094325D"/>
    <w:rsid w:val="00944DA0"/>
    <w:rsid w:val="0095160F"/>
    <w:rsid w:val="00975315"/>
    <w:rsid w:val="009A6667"/>
    <w:rsid w:val="009B0194"/>
    <w:rsid w:val="00A00A3B"/>
    <w:rsid w:val="00A3487D"/>
    <w:rsid w:val="00A35F57"/>
    <w:rsid w:val="00A91287"/>
    <w:rsid w:val="00A92471"/>
    <w:rsid w:val="00AB3D3C"/>
    <w:rsid w:val="00AC1724"/>
    <w:rsid w:val="00B111A4"/>
    <w:rsid w:val="00B17759"/>
    <w:rsid w:val="00B5616D"/>
    <w:rsid w:val="00B62EB6"/>
    <w:rsid w:val="00B677AE"/>
    <w:rsid w:val="00B7559A"/>
    <w:rsid w:val="00B80ADC"/>
    <w:rsid w:val="00B878B0"/>
    <w:rsid w:val="00BA3E3D"/>
    <w:rsid w:val="00BA515C"/>
    <w:rsid w:val="00BC0932"/>
    <w:rsid w:val="00BC587C"/>
    <w:rsid w:val="00BD07A1"/>
    <w:rsid w:val="00BD1544"/>
    <w:rsid w:val="00BD1BEE"/>
    <w:rsid w:val="00C02382"/>
    <w:rsid w:val="00C42814"/>
    <w:rsid w:val="00C633F0"/>
    <w:rsid w:val="00C73E6F"/>
    <w:rsid w:val="00C740EE"/>
    <w:rsid w:val="00C744A9"/>
    <w:rsid w:val="00C84570"/>
    <w:rsid w:val="00C96E02"/>
    <w:rsid w:val="00CA176E"/>
    <w:rsid w:val="00CD0083"/>
    <w:rsid w:val="00CE625F"/>
    <w:rsid w:val="00D079E9"/>
    <w:rsid w:val="00D244F4"/>
    <w:rsid w:val="00D25229"/>
    <w:rsid w:val="00D425A8"/>
    <w:rsid w:val="00D44883"/>
    <w:rsid w:val="00DC7399"/>
    <w:rsid w:val="00DD5CBD"/>
    <w:rsid w:val="00DE5B43"/>
    <w:rsid w:val="00DF110D"/>
    <w:rsid w:val="00E23D82"/>
    <w:rsid w:val="00E36CDF"/>
    <w:rsid w:val="00E83AE2"/>
    <w:rsid w:val="00EA3E0C"/>
    <w:rsid w:val="00EC43DF"/>
    <w:rsid w:val="00EC5998"/>
    <w:rsid w:val="00ED5F96"/>
    <w:rsid w:val="00EE12AB"/>
    <w:rsid w:val="00EE23A3"/>
    <w:rsid w:val="00EE48E9"/>
    <w:rsid w:val="00EF6A84"/>
    <w:rsid w:val="00F04538"/>
    <w:rsid w:val="00F71AF0"/>
    <w:rsid w:val="00F72360"/>
    <w:rsid w:val="00F7539C"/>
    <w:rsid w:val="00F753FA"/>
    <w:rsid w:val="00F870B7"/>
    <w:rsid w:val="00F8725F"/>
    <w:rsid w:val="00F93198"/>
    <w:rsid w:val="00FA466C"/>
    <w:rsid w:val="00FE0D03"/>
    <w:rsid w:val="00FE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eastAsia="Calibri" w:hAnsi="Calibri" w:ascii="Calibr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674630"/>
    <w:rPr>
      <w:rFonts w:eastAsia="Calibri" w:hAnsi="Calibri" w:ascii="Calibri"/>
      <w:lang w:eastAsia="en-US"/>
    </w:rPr>
  </w:style>
  <w:style w:styleId="Bezproreda" w:type="paragraph">
    <w:name w:val="No Spacing"/>
    <w:uiPriority w:val="99"/>
    <w:qFormat/>
    <w:rsid w:val="00674630"/>
    <w:rPr>
      <w:rFonts w:cstheme="minorBidi" w:eastAsiaTheme="minorHAnsi" w:hAnsiTheme="minorHAnsi" w:asci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cs="Times New Roman" w:hAnsi="Times New Roman" w:ascii="Times New Roman" w:hint="default"/>
      <w:vertAlign w:val="superscript"/>
    </w:rPr>
  </w:style>
  <w:style w:styleId="Odlomakpopisa" w:type="paragraph">
    <w:name w:val="List Paragraph"/>
    <w:basedOn w:val="Normal"/>
    <w:uiPriority w:val="34"/>
    <w:qFormat/>
    <w:rsid w:val="00441FA5"/>
    <w:pPr>
      <w:ind w:left="720"/>
      <w:contextualSpacing/>
    </w:pPr>
  </w:style>
  <w:style w:customStyle="true" w:styleId="Standard" w:type="paragraph">
    <w:name w:val="Standard"/>
    <w:rsid w:val="008C3FB6"/>
    <w:pPr>
      <w:widowControl w:val="false"/>
      <w:suppressAutoHyphens/>
      <w:autoSpaceDN w:val="false"/>
    </w:pPr>
    <w:rPr>
      <w:rFonts w:cs="Arial" w:eastAsia="SimSu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257D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57D2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57D2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D2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D2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ascii="Calibri" w:eastAsia="Calibri" w:hAnsi="Calibr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674630"/>
    <w:rPr>
      <w:rFonts w:ascii="Calibri" w:eastAsia="Calibri" w:hAnsi="Calibri"/>
      <w:lang w:eastAsia="en-US"/>
    </w:rPr>
  </w:style>
  <w:style w:styleId="Bezproreda" w:type="paragraph">
    <w:name w:val="No Spacing"/>
    <w:uiPriority w:val="99"/>
    <w:qFormat/>
    <w:rsid w:val="00674630"/>
    <w:rPr>
      <w:rFonts w:asciiTheme="minorHAnsi" w:cstheme="minorBidi" w:eastAsiaTheme="minorHAnsi" w:hAns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ascii="Times New Roman" w:cs="Times New Roman" w:hAnsi="Times New Roman" w:hint="default"/>
      <w:vertAlign w:val="superscript"/>
    </w:rPr>
  </w:style>
  <w:style w:styleId="Odlomakpopisa" w:type="paragraph">
    <w:name w:val="List Paragraph"/>
    <w:basedOn w:val="Normal"/>
    <w:uiPriority w:val="34"/>
    <w:qFormat/>
    <w:rsid w:val="00441FA5"/>
    <w:pPr>
      <w:ind w:left="720"/>
      <w:contextualSpacing/>
    </w:pPr>
  </w:style>
  <w:style w:customStyle="1" w:styleId="Standard" w:type="paragraph">
    <w:name w:val="Standard"/>
    <w:rsid w:val="008C3FB6"/>
    <w:pPr>
      <w:widowControl w:val="0"/>
      <w:suppressAutoHyphens/>
      <w:autoSpaceDN w:val="0"/>
    </w:pPr>
    <w:rPr>
      <w:rFonts w:cs="Arial" w:eastAsia="SimSu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257D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57D2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57D2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D2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D2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154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02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84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783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</izvorni_sadrzaj>
    <derivirana_varijabla naziv="DomainObject.Predmet.Broj_1">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St-757/2016</izvorni_sadrzaj>
    <derivirana_varijabla naziv="DomainObject.Predmet.OznakaBroj_1">St-757/2016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GARTEN d.o.o. za trgovinu i usluge</izvorni_sadrzaj>
    <derivirana_varijabla naziv="DomainObject.Predmet.ProtustrankaFormated_1">  GARTEN d.o.o. za trgovinu i usluge</derivirana_varijabla>
  </DomainObject.Predmet.ProtustrankaFormated>
  <DomainObject.Predmet.ProtustrankaFormatedOIB>
    <izvorni_sadrzaj>  GARTEN d.o.o. za trgovinu i usluge, OIB 53770043487</izvorni_sadrzaj>
    <derivirana_varijabla naziv="DomainObject.Predmet.ProtustrankaFormatedOIB_1">  GARTEN d.o.o. za trgovinu i usluge, OIB 53770043487</derivirana_varijabla>
  </DomainObject.Predmet.ProtustrankaFormatedOIB>
  <DomainObject.Predmet.ProtustrankaFormatedWithAdress>
    <izvorni_sadrzaj> GARTEN d.o.o. za trgovinu i usluge, Kralja Tomislava 34, 31400 Đakovo</izvorni_sadrzaj>
    <derivirana_varijabla naziv="DomainObject.Predmet.ProtustrankaFormatedWithAdress_1"> GARTEN d.o.o. za trgovinu i usluge, Kralja Tomislava 34, 31400 Đakovo</derivirana_varijabla>
  </DomainObject.Predmet.ProtustrankaFormatedWithAdress>
  <DomainObject.Predmet.ProtustrankaFormatedWithAdressOIB>
    <izvorni_sadrzaj> GARTEN d.o.o. za trgovinu i usluge, OIB 53770043487, Kralja Tomislava 34, 31400 Đakovo</izvorni_sadrzaj>
    <derivirana_varijabla naziv="DomainObject.Predmet.ProtustrankaFormatedWithAdressOIB_1"> GARTEN d.o.o. za trgovinu i usluge, OIB 53770043487, Kralja Tomislava 34, 31400 Đakovo</derivirana_varijabla>
  </DomainObject.Predmet.ProtustrankaFormatedWithAdressOIB>
  <DomainObject.Predmet.ProtustrankaWithAdress>
    <izvorni_sadrzaj>GARTEN d.o.o. za trgovinu i usluge Kralja Tomislava 34, 31400 Đakovo</izvorni_sadrzaj>
    <derivirana_varijabla naziv="DomainObject.Predmet.ProtustrankaWithAdress_1">GARTEN d.o.o. za trgovinu i usluge Kralja Tomislava 34, 31400 Đakovo</derivirana_varijabla>
  </DomainObject.Predmet.ProtustrankaWithAdress>
  <DomainObject.Predmet.ProtustrankaWithAdressOIB>
    <izvorni_sadrzaj>GARTEN d.o.o. za trgovinu i usluge, OIB 53770043487, Kralja Tomislava 34, 31400 Đakovo</izvorni_sadrzaj>
    <derivirana_varijabla naziv="DomainObject.Predmet.ProtustrankaWithAdressOIB_1">GARTEN d.o.o. za trgovinu i usluge, OIB 53770043487, Kralja Tomislava 34, 31400 Đakovo</derivirana_varijabla>
  </DomainObject.Predmet.ProtustrankaWithAdressOIB>
  <DomainObject.Predmet.ProtustrankaNazivFormated>
    <izvorni_sadrzaj>GARTEN d.o.o. za trgovinu i usluge</izvorni_sadrzaj>
    <derivirana_varijabla naziv="DomainObject.Predmet.ProtustrankaNazivFormated_1">GARTEN d.o.o. za trgovinu i usluge</derivirana_varijabla>
  </DomainObject.Predmet.ProtustrankaNazivFormated>
  <DomainObject.Predmet.ProtustrankaNazivFormatedOIB>
    <izvorni_sadrzaj>GARTEN d.o.o. za trgovinu i usluge, OIB 53770043487</izvorni_sadrzaj>
    <derivirana_varijabla naziv="DomainObject.Predmet.ProtustrankaNazivFormatedOIB_1">GARTEN d.o.o. za trgovinu i usluge, OIB 53770043487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GARTEN d.o.o. za trgovinu i usluge</item>
    </izvorni_sadrzaj>
    <derivirana_varijabla naziv="DomainObject.Predmet.ProtuStrankaListFormated_1">
      <item>GARTEN d.o.o. za trgovinu i usluge</item>
    </derivirana_varijabla>
  </DomainObject.Predmet.ProtuStrankaListFormated>
  <DomainObject.Predmet.ProtuStrankaListFormatedOIB>
    <izvorni_sadrzaj>
      <item>GARTEN d.o.o. za trgovinu i usluge, OIB 53770043487</item>
    </izvorni_sadrzaj>
    <derivirana_varijabla naziv="DomainObject.Predmet.ProtuStrankaListFormatedOIB_1">
      <item>GARTEN d.o.o. za trgovinu i usluge, OIB 53770043487</item>
    </derivirana_varijabla>
  </DomainObject.Predmet.ProtuStrankaListFormatedOIB>
  <DomainObject.Predmet.ProtuStrankaListFormatedWithAdress>
    <izvorni_sadrzaj>
      <item>GARTEN d.o.o. za trgovinu i usluge, Kralja Tomislava 34, 31400 Đakovo</item>
    </izvorni_sadrzaj>
    <derivirana_varijabla naziv="DomainObject.Predmet.ProtuStrankaListFormatedWithAdress_1">
      <item>GARTEN d.o.o. za trgovinu i usluge, Kralja Tomislava 34, 31400 Đakovo</item>
    </derivirana_varijabla>
  </DomainObject.Predmet.ProtuStrankaListFormatedWithAdress>
  <DomainObject.Predmet.ProtuStrankaListFormatedWithAdressOIB>
    <izvorni_sadrzaj>
      <item>GARTEN d.o.o. za trgovinu i usluge, OIB 53770043487, Kralja Tomislava 34, 31400 Đakovo</item>
    </izvorni_sadrzaj>
    <derivirana_varijabla naziv="DomainObject.Predmet.ProtuStrankaListFormatedWithAdressOIB_1">
      <item>GARTEN d.o.o. za trgovinu i usluge, OIB 53770043487, Kralja Tomislava 34, 31400 Đakovo</item>
    </derivirana_varijabla>
  </DomainObject.Predmet.ProtuStrankaListFormatedWithAdressOIB>
  <DomainObject.Predmet.ProtuStrankaListNazivFormated>
    <izvorni_sadrzaj>
      <item>GARTEN d.o.o. za trgovinu i usluge</item>
    </izvorni_sadrzaj>
    <derivirana_varijabla naziv="DomainObject.Predmet.ProtuStrankaListNazivFormated_1">
      <item>GARTEN d.o.o. za trgovinu i usluge</item>
    </derivirana_varijabla>
  </DomainObject.Predmet.ProtuStrankaListNazivFormated>
  <DomainObject.Predmet.ProtuStrankaListNazivFormatedOIB>
    <izvorni_sadrzaj>
      <item>GARTEN d.o.o. za trgovinu i usluge, OIB 53770043487</item>
    </izvorni_sadrzaj>
    <derivirana_varijabla naziv="DomainObject.Predmet.ProtuStrankaListNazivFormatedOIB_1">
      <item>GARTEN d.o.o. za trgovinu i usluge, OIB 53770043487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GARTEN d.o.o. za trgovinu i usluge</izvorni_sadrzaj>
    <derivirana_varijabla naziv="DomainObject.Predmet.ProtustrankaIDrugi_1">GARTEN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GARTEN d.o.o. za trgovinu i usluge, OIB 53770043487, Kralja Tomislava 34, 31400 Đakovo</izvorni_sadrzaj>
    <derivirana_varijabla naziv="DomainObject.Predmet.ProtustrankaIDrugiAdressOIB_1">GARTEN d.o.o. za trgovinu i usluge, OIB 53770043487, Kralja Tomislava 34,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GARTEN d.o.o. za trgovinu i usluge</item>
    </izvorni_sadrzaj>
    <derivirana_varijabla naziv="DomainObject.Predmet.SudioniciListNaziv_1">
      <item>FINA RC OSIJEK</item>
      <item>GARTEN d.o.o. za trgovinu i usluge</item>
    </derivirana_varijabla>
  </DomainObject.Predmet.SudioniciListNaziv>
  <DomainObject.Predmet.SudioniciListAdressOIB>
    <izvorni_sadrzaj>
      <item>FINA RC OSIJEK, OIB 85821130368</item>
      <item>GARTEN d.o.o. za trgovinu i usluge, OIB 53770043487, Kralja Tomislava 34,31400 Đakovo</item>
    </izvorni_sadrzaj>
    <derivirana_varijabla naziv="DomainObject.Predmet.SudioniciListAdressOIB_1">
      <item>FINA RC OSIJEK, OIB 85821130368</item>
      <item>GARTEN d.o.o. za trgovinu i usluge, OIB 53770043487, Kralja Tomislava 34,31400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53770043487</item>
    </izvorni_sadrzaj>
    <derivirana_varijabla naziv="DomainObject.Predmet.SudioniciListNazivOIB_1">
      <item>, OIB 85821130368</item>
      <item>, OIB 53770043487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820</properties:Words>
  <properties:Characters>4555</properties:Characters>
  <properties:Lines>261</properties:Lines>
  <properties:Paragraphs>141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TABLICE PRIJAVLJENIH I ISPITANIH TRAŽBINA</vt:lpstr>
    </vt:vector>
  </properties:TitlesOfParts>
  <properties:LinksUpToDate>false</properties:LinksUpToDate>
  <properties:CharactersWithSpaces>5440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2018-02-15T07:46:00Z</dcterms:created>
  <dc:creator>Maja Kocijan</dc:creator>
  <cp:lastModifiedBy>Maja Kocijan</cp:lastModifiedBy>
  <cp:lastPrinted>2018-02-15T11:08:00Z</cp:lastPrinted>
  <dcterms:modified xmlns:xsi="http://www.w3.org/2001/XMLSchema-instance" xsi:type="dcterms:W3CDTF">2018-02-15T11:42:00Z</dcterms:modified>
  <cp:revision>6</cp:revision>
  <dc:title>TABLICE PRIJAVLJENIH I ISPITANIH TRAŽBINA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