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72a8" w14:paraId="23272a8" w:rsidRDefault="00924A99" w:rsidP="00924A99" w:rsidR="00924A99">
      <w:pPr>
        <w:spacing w:after="0"/>
        <w:jc w:val="both"/>
        <w15:collapsed w:val="false"/>
      </w:pPr>
      <w:bookmarkStart w:name="_GoBack" w:id="0"/>
      <w:bookmarkEnd w:id="0"/>
      <w:r>
        <w:t xml:space="preserve">  </w:t>
      </w:r>
    </w:p>
    <w:p w:rsidRDefault="00A70C53" w:rsidP="00924A99" w:rsidR="00A70C53">
      <w:pPr>
        <w:spacing w:after="0"/>
      </w:pPr>
    </w:p>
    <w:p w:rsidRDefault="00924A99" w:rsidP="00924A99" w:rsidR="00924A99">
      <w:pPr>
        <w:spacing w:after="0"/>
      </w:pPr>
      <w:r>
        <w:t>REPUBLIKA HRVATSKA</w:t>
      </w:r>
    </w:p>
    <w:p w:rsidRDefault="00924A99" w:rsidP="00924A99" w:rsidR="00924A99">
      <w:pPr>
        <w:spacing w:after="0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24A99" w:rsidP="00924A99" w:rsidR="00924A99" w:rsidRPr="00924A99">
      <w:pPr>
        <w:spacing w:after="0"/>
      </w:pP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E26CB0" w:rsidP="00924A99" w:rsidR="00AD7CF6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D7CF6" w:rsidP="00AD7CF6" w:rsidR="00AD7CF6">
      <w:pPr>
        <w:pStyle w:val="Bezproreda"/>
        <w:jc w:val="center"/>
      </w:pPr>
      <w:r>
        <w:t>U  I M E  R E P U B L I K E  H R V A T S K E</w:t>
      </w:r>
    </w:p>
    <w:p w:rsidRDefault="00AD7CF6" w:rsidP="00AD7CF6" w:rsidR="00AD7CF6">
      <w:pPr>
        <w:pStyle w:val="Bezproreda"/>
        <w:jc w:val="center"/>
      </w:pPr>
    </w:p>
    <w:p w:rsidRDefault="00AD7CF6" w:rsidP="00AD7CF6" w:rsidR="00AD7CF6">
      <w:pPr>
        <w:pStyle w:val="Bezproreda"/>
        <w:jc w:val="center"/>
      </w:pPr>
      <w:r>
        <w:t>R J E Š E NJ E</w:t>
      </w:r>
    </w:p>
    <w:p w:rsidRDefault="00924A99" w:rsidP="00924A99" w:rsidR="00924A99">
      <w:pPr>
        <w:spacing w:after="0"/>
        <w:ind w:firstLine="708"/>
        <w:jc w:val="both"/>
        <w:rPr>
          <w:b/>
        </w:rPr>
      </w:pPr>
      <w:r>
        <w:t xml:space="preserve">Trgovački sud u Varaždinu, po sutkinji toga suda Meliti Poljanec Bubaš, povodom prijedloga predlagatelja-dužnika TRGOŠPED d.o.o., 40305 </w:t>
      </w:r>
      <w:proofErr w:type="spellStart"/>
      <w:r>
        <w:t>Nedelišće</w:t>
      </w:r>
      <w:proofErr w:type="spellEnd"/>
      <w:r>
        <w:t xml:space="preserve">, Sajmište 30/a, OIB: 95813471250, za sklapanje </w:t>
      </w:r>
      <w:proofErr w:type="spellStart"/>
      <w:r>
        <w:t>predstečajne</w:t>
      </w:r>
      <w:proofErr w:type="spellEnd"/>
      <w:r>
        <w:t xml:space="preserve"> nagodbe, dana 17. ožujka 2017. godine</w:t>
      </w:r>
    </w:p>
    <w:p w:rsidRDefault="00AD7CF6" w:rsidP="00AD7CF6" w:rsidR="00AD7CF6">
      <w:pPr>
        <w:pStyle w:val="Bezproreda"/>
        <w:jc w:val="both"/>
      </w:pPr>
    </w:p>
    <w:p w:rsidRDefault="00AD7CF6" w:rsidP="00924A99" w:rsidR="00AD7CF6">
      <w:pPr>
        <w:pStyle w:val="Bezproreda"/>
        <w:jc w:val="center"/>
      </w:pPr>
      <w:r>
        <w:t>r i j e š i o    j e</w:t>
      </w:r>
    </w:p>
    <w:p w:rsidRDefault="00AD7CF6" w:rsidP="00AD7CF6" w:rsidR="00AD7CF6">
      <w:pPr>
        <w:pStyle w:val="Bezproreda"/>
      </w:pPr>
    </w:p>
    <w:p w:rsidRDefault="00AD7CF6" w:rsidP="00AD7CF6" w:rsidR="00AD7CF6">
      <w:pPr>
        <w:pStyle w:val="Bezproreda"/>
        <w:ind w:firstLine="708"/>
        <w:jc w:val="both"/>
      </w:pPr>
      <w:r>
        <w:t xml:space="preserve">Prijedlog predlagatelja – dužnika </w:t>
      </w:r>
      <w:r w:rsidR="00924A99">
        <w:t xml:space="preserve">TRGOŠPED d.o.o., 40305 </w:t>
      </w:r>
      <w:proofErr w:type="spellStart"/>
      <w:r w:rsidR="00924A99">
        <w:t>Nedelišće</w:t>
      </w:r>
      <w:proofErr w:type="spellEnd"/>
      <w:r w:rsidR="00924A99">
        <w:t>, Sajmište 30/a, OIB: 95813471250</w:t>
      </w:r>
      <w:r>
        <w:t xml:space="preserve">, za sklapanje </w:t>
      </w:r>
      <w:proofErr w:type="spellStart"/>
      <w:r>
        <w:t>predstečajne</w:t>
      </w:r>
      <w:proofErr w:type="spellEnd"/>
      <w:r>
        <w:t xml:space="preserve"> nagodbe, zaprimljen kod ovog suda</w:t>
      </w:r>
      <w:r w:rsidR="00924A99">
        <w:t xml:space="preserve"> 18. listopada 2016.,</w:t>
      </w:r>
      <w:r>
        <w:t xml:space="preserve"> je povučen.</w:t>
      </w:r>
    </w:p>
    <w:p w:rsidRDefault="00A70C53" w:rsidP="00AD7CF6" w:rsidR="00A70C53">
      <w:pPr>
        <w:pStyle w:val="Bezproreda"/>
        <w:jc w:val="center"/>
      </w:pPr>
    </w:p>
    <w:p w:rsidRDefault="00AD7CF6" w:rsidP="00AD7CF6" w:rsidR="00AD7CF6">
      <w:pPr>
        <w:pStyle w:val="Bezproreda"/>
        <w:jc w:val="center"/>
      </w:pPr>
      <w:r>
        <w:t>Obrazloženje</w:t>
      </w:r>
    </w:p>
    <w:p w:rsidRDefault="00AD7CF6" w:rsidP="00AD7CF6" w:rsidR="00AD7CF6">
      <w:pPr>
        <w:pStyle w:val="Bezproreda"/>
      </w:pPr>
    </w:p>
    <w:p w:rsidRDefault="00AD7CF6" w:rsidP="00AD7CF6" w:rsidR="00AD7CF6">
      <w:pPr>
        <w:pStyle w:val="Bezproreda"/>
        <w:ind w:firstLine="708"/>
        <w:jc w:val="both"/>
      </w:pPr>
      <w:r>
        <w:t>Predlagatelj - dužnik je</w:t>
      </w:r>
      <w:r w:rsidR="00924A99">
        <w:t xml:space="preserve"> izvan ročišta, podneskom zaprimljenim kod ovog suda dana 15. ožujka 2017.</w:t>
      </w:r>
      <w:r>
        <w:t xml:space="preserve"> povukao svoj prijedlog za sklapanje predstečajne nagodbe u ovom predmetu.</w:t>
      </w:r>
    </w:p>
    <w:p w:rsidRDefault="00AD7CF6" w:rsidP="00AD7CF6" w:rsidR="00AD7CF6">
      <w:pPr>
        <w:pStyle w:val="Bezproreda"/>
        <w:jc w:val="both"/>
      </w:pPr>
    </w:p>
    <w:p w:rsidRDefault="00AD7CF6" w:rsidP="00AD7CF6" w:rsidR="00AD7CF6">
      <w:pPr>
        <w:pStyle w:val="Bezproreda"/>
        <w:ind w:firstLine="708"/>
        <w:jc w:val="both"/>
      </w:pPr>
      <w:r>
        <w:t xml:space="preserve">Stoga je temeljem odredbe čl. 193. Zakona o parničnom postupku („Narodne novine“ broj 53/91, 91/92, 112/99, 88/01, 117/03, 88/05, 84/08, 123/08, 57/11, 148/11 i 25/13), valjalo odlučiti kao u izreci. </w:t>
      </w:r>
    </w:p>
    <w:p w:rsidRDefault="00924A99" w:rsidP="00AD7CF6" w:rsidR="00924A99">
      <w:pPr>
        <w:pStyle w:val="Bezproreda"/>
        <w:ind w:firstLine="708"/>
        <w:jc w:val="both"/>
      </w:pPr>
    </w:p>
    <w:p w:rsidRDefault="00924A99" w:rsidP="00AD7CF6" w:rsidR="00924A99">
      <w:pPr>
        <w:pStyle w:val="Bezproreda"/>
        <w:ind w:firstLine="708"/>
        <w:jc w:val="both"/>
      </w:pPr>
      <w:r>
        <w:t xml:space="preserve">Temeljem čl. 66. st. 2. Zakona o Financijskom poslovanju i </w:t>
      </w:r>
      <w:proofErr w:type="spellStart"/>
      <w:r>
        <w:t>predstečajnoj</w:t>
      </w:r>
      <w:proofErr w:type="spellEnd"/>
      <w:r>
        <w:t xml:space="preserve"> nagodbi (NN</w:t>
      </w:r>
      <w:r w:rsidRPr="00924A99">
        <w:t>108/12, 144/12, 81/13, 112/13, 71/15, 78/15</w:t>
      </w:r>
      <w:r>
        <w:t>/, dalje: ZFPPN), ovo rješenje će se dostaviti Financijskoj agenciji radi obustave postupka.</w:t>
      </w:r>
    </w:p>
    <w:p w:rsidRDefault="00AD7CF6" w:rsidP="00AD7CF6" w:rsidR="00AD7CF6">
      <w:pPr>
        <w:pStyle w:val="Bezproreda"/>
      </w:pPr>
    </w:p>
    <w:p w:rsidRDefault="00924A99" w:rsidP="00AD7CF6" w:rsidR="00AD7CF6">
      <w:pPr>
        <w:pStyle w:val="Bezproreda"/>
        <w:jc w:val="center"/>
      </w:pPr>
      <w:r>
        <w:t>U Varaždinu, 17</w:t>
      </w:r>
      <w:r w:rsidR="00AD7CF6">
        <w:t xml:space="preserve">. </w:t>
      </w:r>
      <w:r>
        <w:t>ožujka 2017.</w:t>
      </w:r>
    </w:p>
    <w:p w:rsidRDefault="00AD7CF6" w:rsidP="00AD7CF6" w:rsidR="00AD7CF6">
      <w:pPr>
        <w:pStyle w:val="Bezproreda"/>
      </w:pPr>
    </w:p>
    <w:p w:rsidRDefault="00AD7CF6" w:rsidP="00924A99" w:rsidR="00AF0447" w:rsidRPr="00924A99">
      <w:pPr>
        <w:pStyle w:val="Bezproreda"/>
        <w:ind w:left="4956"/>
        <w:jc w:val="center"/>
      </w:pPr>
      <w:r>
        <w:t>Sutkinja</w:t>
      </w:r>
    </w:p>
    <w:p w:rsidRDefault="00AD7CF6" w:rsidP="00AD7CF6" w:rsidR="00AD7CF6">
      <w:pPr>
        <w:pStyle w:val="Bezproreda"/>
        <w:ind w:left="4956"/>
        <w:jc w:val="center"/>
      </w:pPr>
      <w:r>
        <w:t>Melita Poljanec Bubaš</w:t>
      </w:r>
      <w:r w:rsidR="00A70C53">
        <w:t>,v.r.</w:t>
      </w:r>
    </w:p>
    <w:p w:rsidRDefault="00924A99" w:rsidP="00AD7CF6" w:rsidR="00924A99">
      <w:pPr>
        <w:pStyle w:val="Bezproreda"/>
        <w:ind w:left="4956"/>
        <w:jc w:val="center"/>
      </w:pPr>
    </w:p>
    <w:p w:rsidRDefault="00E26CB0" w:rsidP="00AD7CF6" w:rsidR="00E26CB0">
      <w:pPr>
        <w:pStyle w:val="Bezproreda"/>
        <w:ind w:left="4956"/>
        <w:jc w:val="center"/>
      </w:pPr>
    </w:p>
    <w:p w:rsidRDefault="00A70C53" w:rsidP="00AD7CF6" w:rsidR="00A70C53">
      <w:pPr>
        <w:pStyle w:val="Bezproreda"/>
        <w:ind w:left="4956"/>
        <w:jc w:val="center"/>
      </w:pPr>
    </w:p>
    <w:p w:rsidRDefault="00A70C53" w:rsidP="00AD7CF6" w:rsidR="00A70C53">
      <w:pPr>
        <w:pStyle w:val="Bezproreda"/>
        <w:ind w:left="4956"/>
        <w:jc w:val="center"/>
      </w:pPr>
    </w:p>
    <w:p w:rsidRDefault="00AD7CF6" w:rsidP="00AD7CF6" w:rsidR="00AD7CF6">
      <w:pPr>
        <w:pStyle w:val="Bezproreda"/>
      </w:pPr>
      <w:r>
        <w:t>UPUTA O PRAVNOM LIJEKU:</w:t>
      </w:r>
    </w:p>
    <w:p w:rsidRDefault="00AD7CF6" w:rsidP="00AD7CF6" w:rsidR="00AD7CF6">
      <w:pPr>
        <w:pStyle w:val="Bezproreda"/>
        <w:jc w:val="both"/>
      </w:pPr>
      <w:r>
        <w:tab/>
        <w:t>Protiv ovog rješenja može se uložiti žalba u roku od 8 dana od dana objave na stranicama FINA-e, u 3 primjerka. Žalba se podnosi putem ovog suda, s time da o žalbi odlučuje Visoki trgovački sud Republike Hrvatske u Zagrebu.</w:t>
      </w:r>
    </w:p>
    <w:p w:rsidRDefault="00AD7CF6" w:rsidP="00AD7CF6" w:rsidR="00AD7CF6">
      <w:pPr>
        <w:pStyle w:val="Bezproreda"/>
      </w:pPr>
    </w:p>
    <w:p w:rsidRDefault="00AD7CF6" w:rsidP="00AD7CF6" w:rsidR="00AD7CF6">
      <w:pPr>
        <w:pStyle w:val="Bezproreda"/>
      </w:pPr>
      <w:r>
        <w:t>DNA:</w:t>
      </w:r>
    </w:p>
    <w:p w:rsidRDefault="00AD7CF6" w:rsidP="00AD7CF6" w:rsidR="00AD7CF6">
      <w:pPr>
        <w:pStyle w:val="Bezproreda"/>
      </w:pPr>
      <w:r>
        <w:t>- FINA Regionalni centar</w:t>
      </w:r>
      <w:r w:rsidR="00924A99">
        <w:t xml:space="preserve"> Zagreb, Ul. grada Vukovara 70</w:t>
      </w:r>
    </w:p>
    <w:p w:rsidRDefault="00AD7CF6" w:rsidP="00924A99" w:rsidR="00DA0242">
      <w:pPr>
        <w:pStyle w:val="Bezproreda"/>
      </w:pPr>
      <w:r>
        <w:t xml:space="preserve">- sudski </w:t>
      </w:r>
      <w:r w:rsidRPr="00924A99">
        <w:t>registar Trgovačkog suda u Varaždinu</w:t>
      </w:r>
    </w:p>
    <w:p w:rsidRDefault="00924A99" w:rsidP="00924A99" w:rsidR="00924A99">
      <w:pPr>
        <w:pStyle w:val="Bezproreda"/>
      </w:pPr>
      <w:r>
        <w:t>- e-Oglasna ploča suda</w:t>
      </w:r>
    </w:p>
    <w:sectPr w:rsidSect="00A70C53" w:rsidR="00924A99">
      <w:headerReference w:type="default" r:id="rId11"/>
      <w:headerReference w:type="first" r:id="rId12"/>
      <w:pgSz w:code="9" w:h="16839" w:w="11907"/>
      <w:pgMar w:gutter="0" w:footer="1134" w:header="1134" w:left="1418" w:bottom="79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C24" w:rsidP="00537B78" w:rsidR="00AA5C24">
      <w:r>
        <w:separator/>
      </w:r>
    </w:p>
  </w:endnote>
  <w:endnote w:id="0" w:type="continuationSeparator">
    <w:p w:rsidRDefault="00AA5C24" w:rsidP="00537B78" w:rsidR="00AA5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C24" w:rsidP="00537B78" w:rsidR="00AA5C24">
      <w:r>
        <w:separator/>
      </w:r>
    </w:p>
  </w:footnote>
  <w:footnote w:id="0" w:type="continuationSeparator">
    <w:p w:rsidRDefault="00AA5C24" w:rsidP="00537B78" w:rsidR="00AA5C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700155"/>
      <w:docPartObj>
        <w:docPartGallery w:val="Page Numbers (Top of Page)"/>
        <w:docPartUnique/>
      </w:docPartObj>
    </w:sdtPr>
    <w:sdtEndPr/>
    <w:sdtContent>
      <w:p w:rsidRDefault="00AD7CF6" w:rsidR="00AD7CF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0C53">
          <w:t>2</w:t>
        </w:r>
        <w:r>
          <w:fldChar w:fldCharType="end"/>
        </w:r>
      </w:p>
    </w:sdtContent>
  </w:sdt>
  <w:p w:rsidRDefault="008333A9" w:rsidR="008333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CF6" w:rsidR="00AD7CF6">
    <w:pPr>
      <w:pStyle w:val="Zaglavlje"/>
    </w:pPr>
    <w:r>
      <w:t xml:space="preserve">Poslovni broj: 2 </w:t>
    </w:r>
    <w:r w:rsidR="00924A99">
      <w:t>St-1076/16-9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7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3209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4C0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3EC5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A99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0C53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5C24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F6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47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6CB0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30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799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St-1076/2016</izvorni_sadrzaj>
    <derivirana_varijabla naziv="DomainObject.Predmet.OznakaBroj_1">St-1076/2016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TRGOŠPED društvo s ograničenom odgovornošću za usluge špedicije</izvorni_sadrzaj>
    <derivirana_varijabla naziv="DomainObject.Predmet.StrankaFormated_1">  TRGOŠPED društvo s ograničenom odgovornošću za usluge špedicije</derivirana_varijabla>
  </DomainObject.Predmet.StrankaFormated>
  <DomainObject.Predmet.StrankaFormatedOIB>
    <izvorni_sadrzaj>  TRGOŠPED društvo s ograničenom odgovornošću za usluge špedicije, OIB 95813471250</izvorni_sadrzaj>
    <derivirana_varijabla naziv="DomainObject.Predmet.StrankaFormatedOIB_1">  TRGOŠPED društvo s ograničenom odgovornošću za usluge špedicije, OIB 95813471250</derivirana_varijabla>
  </DomainObject.Predmet.StrankaFormatedOIB>
  <DomainObject.Predmet.StrankaFormatedWithAdress>
    <izvorni_sadrzaj> TRGOŠPED društvo s ograničenom odgovornošću za usluge špedicije, Sajmište 30/a, 40000 Nedelišće</izvorni_sadrzaj>
    <derivirana_varijabla naziv="DomainObject.Predmet.StrankaFormatedWithAdress_1"> TRGOŠPED društvo s ograničenom odgovornošću za usluge špedicije, Sajmište 30/a, 40000 Nedelišće</derivirana_varijabla>
  </DomainObject.Predmet.StrankaFormatedWithAdress>
  <DomainObject.Predmet.StrankaFormatedWithAdressOIB>
    <izvorni_sadrzaj> TRGOŠPED društvo s ograničenom odgovornošću za usluge špedicije, OIB 95813471250, Sajmište 30/a, 40000 Nedelišće</izvorni_sadrzaj>
    <derivirana_varijabla naziv="DomainObject.Predmet.StrankaFormatedWithAdressOIB_1"> TRGOŠPED društvo s ograničenom odgovornošću za usluge špedicije, OIB 95813471250, Sajmište 30/a, 40000 Nedelišće</derivirana_varijabla>
  </DomainObject.Predmet.StrankaFormatedWithAdressOIB>
  <DomainObject.Predmet.StrankaWithAdress>
    <izvorni_sadrzaj>TRGOŠPED društvo s ograničenom odgovornošću za usluge špedicije Sajmište 30/a,40000 Nedelišće</izvorni_sadrzaj>
    <derivirana_varijabla naziv="DomainObject.Predmet.StrankaWithAdress_1">TRGOŠPED društvo s ograničenom odgovornošću za usluge špedicije Sajmište 30/a,40000 Nedelišće</derivirana_varijabla>
  </DomainObject.Predmet.StrankaWithAdress>
  <DomainObject.Predmet.StrankaWithAdressOIB>
    <izvorni_sadrzaj>TRGOŠPED društvo s ograničenom odgovornošću za usluge špedicije, OIB 95813471250, Sajmište 30/a,40000 Nedelišće</izvorni_sadrzaj>
    <derivirana_varijabla naziv="DomainObject.Predmet.StrankaWithAdressOIB_1">TRGOŠPED društvo s ograničenom odgovornošću za usluge špedicije, OIB 95813471250, Sajmište 30/a,40000 Nedelišće</derivirana_varijabla>
  </DomainObject.Predmet.StrankaWithAdressOIB>
  <DomainObject.Predmet.StrankaNazivFormated>
    <izvorni_sadrzaj>TRGOŠPED društvo s ograničenom odgovornošću za usluge špedicije</izvorni_sadrzaj>
    <derivirana_varijabla naziv="DomainObject.Predmet.StrankaNazivFormated_1">TRGOŠPED društvo s ograničenom odgovornošću za usluge špedicije</derivirana_varijabla>
  </DomainObject.Predmet.StrankaNazivFormated>
  <DomainObject.Predmet.StrankaNazivFormatedOIB>
    <izvorni_sadrzaj>TRGOŠPED društvo s ograničenom odgovornošću za usluge špedicije, OIB 95813471250</izvorni_sadrzaj>
    <derivirana_varijabla naziv="DomainObject.Predmet.StrankaNazivFormatedOIB_1">TRGOŠPED društvo s ograničenom odgovornošću za usluge špedicije, OIB 95813471250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70058543.22</izvorni_sadrzaj>
    <derivirana_varijabla naziv="DomainObject.Predmet.TrenutnaVrijednost_1">70058543.22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TRGOŠPED društvo s ograničenom odgovornošću za usluge špedicije</item>
    </izvorni_sadrzaj>
    <derivirana_varijabla naziv="DomainObject.Predmet.StrankaListFormated_1">
      <item>TRGOŠPED društvo s ograničenom odgovornošću za usluge špedicije</item>
    </derivirana_varijabla>
  </DomainObject.Predmet.StrankaListFormated>
  <DomainObject.Predmet.StrankaListFormatedOIB>
    <izvorni_sadrzaj>
      <item>TRGOŠPED društvo s ograničenom odgovornošću za usluge špedicije, OIB 95813471250</item>
    </izvorni_sadrzaj>
    <derivirana_varijabla naziv="DomainObject.Predmet.StrankaListFormatedOIB_1">
      <item>TRGOŠPED društvo s ograničenom odgovornošću za usluge špedicije, OIB 95813471250</item>
    </derivirana_varijabla>
  </DomainObject.Predmet.StrankaListFormatedOIB>
  <DomainObject.Predmet.StrankaListFormatedWithAdress>
    <izvorni_sadrzaj>
      <item>TRGOŠPED društvo s ograničenom odgovornošću za usluge špedicije, Sajmište 30/a, 40000 Nedelišće</item>
    </izvorni_sadrzaj>
    <derivirana_varijabla naziv="DomainObject.Predmet.StrankaListFormatedWithAdress_1">
      <item>TRGOŠPED društvo s ograničenom odgovornošću za usluge špedicije, Sajmište 30/a, 40000 Nedelišće</item>
    </derivirana_varijabla>
  </DomainObject.Predmet.StrankaListFormatedWithAdress>
  <DomainObject.Predmet.StrankaListFormatedWithAdressOIB>
    <izvorni_sadrzaj>
      <item>TRGOŠPED društvo s ograničenom odgovornošću za usluge špedicije, OIB 95813471250, Sajmište 30/a, 40000 Nedelišće</item>
    </izvorni_sadrzaj>
    <derivirana_varijabla naziv="DomainObject.Predmet.StrankaListFormatedWithAdressOIB_1">
      <item>TRGOŠPED društvo s ograničenom odgovornošću za usluge špedicije, OIB 95813471250, Sajmište 30/a, 40000 Nedelišće</item>
    </derivirana_varijabla>
  </DomainObject.Predmet.StrankaListFormatedWithAdressOIB>
  <DomainObject.Predmet.StrankaListNazivFormated>
    <izvorni_sadrzaj>
      <item>TRGOŠPED društvo s ograničenom odgovornošću za usluge špedicije</item>
    </izvorni_sadrzaj>
    <derivirana_varijabla naziv="DomainObject.Predmet.StrankaListNazivFormated_1">
      <item>TRGOŠPED društvo s ograničenom odgovornošću za usluge špedicije</item>
    </derivirana_varijabla>
  </DomainObject.Predmet.StrankaListNazivFormated>
  <DomainObject.Predmet.StrankaListNazivFormatedOIB>
    <izvorni_sadrzaj>
      <item>TRGOŠPED društvo s ograničenom odgovornošću za usluge špedicije, OIB 95813471250</item>
    </izvorni_sadrzaj>
    <derivirana_varijabla naziv="DomainObject.Predmet.StrankaListNazivFormatedOIB_1">
      <item>TRGOŠPED društvo s ograničenom odgovornošću za usluge špedicije, OIB 95813471250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e-Oglasna</item>
      <item>Sudski registar</item>
    </izvorni_sadrzaj>
    <derivirana_varijabla naziv="DomainObject.Predmet.OstaliListFormated_1">
      <item>Financijska agencija</item>
      <item>e-Oglasna</item>
      <item>Sudski registar</item>
    </derivirana_varijabla>
  </DomainObject.Predmet.OstaliListFormated>
  <DomainObject.Predmet.OstaliListFormatedOIB>
    <izvorni_sadrzaj>
      <item>Financijska agencija, OIB 85821130368</item>
      <item>e-Oglasna</item>
      <item>Sudski registar</item>
    </izvorni_sadrzaj>
    <derivirana_varijabla naziv="DomainObject.Predmet.OstaliListFormatedOIB_1">
      <item>Financijska agencija, OIB 85821130368</item>
      <item>e-Oglasna</item>
      <item>Sudski registar</item>
    </derivirana_varijabla>
  </DomainObject.Predmet.OstaliListFormatedOIB>
  <DomainObject.Predmet.OstaliListFormatedWithAdress>
    <izvorni_sadrzaj>
      <item>Financijska agencija, Ulica grada Vukovara 70, 10000 Zagreb</item>
      <item>e-Oglasna</item>
      <item>Sudski registar, B.Radića 2, 42000 Varaždin</item>
    </izvorni_sadrzaj>
    <derivirana_varijabla naziv="DomainObject.Predmet.OstaliListFormatedWithAdress_1">
      <item>Financijska agencija, Ulica grada Vukovara 70, 10000 Zagreb</item>
      <item>e-Oglasna</item>
      <item>Sudski registar, B.Radića 2,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e-Oglasna</item>
      <item>Sudski registar, B.Radića 2, 42000 Varaždin</item>
    </izvorni_sadrzaj>
    <derivirana_varijabla naziv="DomainObject.Predmet.OstaliListFormatedWithAdressOIB_1">
      <item>Financijska agencija, OIB 85821130368, Ulica grada Vukovara 70, 10000 Zagreb</item>
      <item>e-Oglasna</item>
      <item>Sudski registar, B.Radića 2, 42000 Varaždin</item>
    </derivirana_varijabla>
  </DomainObject.Predmet.OstaliListFormatedWithAdressOIB>
  <DomainObject.Predmet.OstaliListNazivFormated>
    <izvorni_sadrzaj>
      <item>Financijska agencija</item>
      <item>e-Oglasna</item>
      <item>Sudski registar</item>
    </izvorni_sadrzaj>
    <derivirana_varijabla naziv="DomainObject.Predmet.OstaliListNazivFormated_1">
      <item>Financijska agencija</item>
      <item>e-Oglasna</item>
      <item>Sudski registar</item>
    </derivirana_varijabla>
  </DomainObject.Predmet.OstaliListNazivFormated>
  <DomainObject.Predmet.OstaliListNazivFormatedOIB>
    <izvorni_sadrzaj>
      <item>Financijska agencija, OIB 85821130368</item>
      <item>e-Oglasna</item>
      <item>Sudski registar</item>
    </izvorni_sadrzaj>
    <derivirana_varijabla naziv="DomainObject.Predmet.OstaliListNazivFormatedOIB_1">
      <item>Financijska agencija, OIB 85821130368</item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TRGOŠPED društvo s ograničenom odgovornošću za usluge špedicije</izvorni_sadrzaj>
    <derivirana_varijabla naziv="DomainObject.Predmet.StrankaIDrugi_1">TRGOŠPED društvo s ograničenom odgovornošću za usluge špedicije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TRGOŠPED društvo s ograničenom odgovornošću za usluge špedicije, OIB 95813471250, Sajmište 30/a, 40000 Nedelišće</izvorni_sadrzaj>
    <derivirana_varijabla naziv="DomainObject.Predmet.StrankaIDrugiAdressOIB_1">TRGOŠPED društvo s ograničenom odgovornošću za usluge špedicije, OIB 95813471250, Sajmište 30/a, 40000 Nedelišće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TRGOŠPED društvo s ograničenom odgovornošću za usluge špedicije</item>
      <item>Financijska agencija</item>
      <item>e-Oglasna</item>
      <item>Sudski registar</item>
    </izvorni_sadrzaj>
    <derivirana_varijabla naziv="DomainObject.Predmet.SudioniciListNaziv_1">
      <item>TRGOŠPED društvo s ograničenom odgovornošću za usluge špedicije</item>
      <item>Financijska agencija</item>
      <item>e-Oglasna</item>
      <item>Sudski registar</item>
    </derivirana_varijabla>
  </DomainObject.Predmet.SudioniciListNaziv>
  <DomainObject.Predmet.SudioniciListAdressOIB>
    <izvorni_sadrzaj>
      <item>TRGOŠPED društvo s ograničenom odgovornošću za usluge špedicije, OIB 95813471250, Sajmište 30/a,40000 Nedelišće</item>
      <item>Financijska agencija, OIB 85821130368, Ulica grada Vukovara 70,10000 Zagreb</item>
      <item>e-Oglasna</item>
      <item>Sudski registar, B.Radića 2,42000 Varaždin</item>
    </izvorni_sadrzaj>
    <derivirana_varijabla naziv="DomainObject.Predmet.SudioniciListAdressOIB_1">
      <item>TRGOŠPED društvo s ograničenom odgovornošću za usluge špedicije, OIB 95813471250, Sajmište 30/a,40000 Nedelišće</item>
      <item>Financijska agencija, OIB 85821130368, Ulica grada Vukovara 70,10000 Zagreb</item>
      <item>e-Oglasna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B817E0-7F96-403B-9BB5-F6353ED7D1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1356</properties:Characters>
  <properties:Lines>49</properties:Lines>
  <properties:Paragraphs>21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2017-03-17T09:27:00Z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2017-03-17T09:40:00Z</cp:lastPrinted>
  <dcterms:modified xmlns:xsi="http://www.w3.org/2001/XMLSchema-instance" xsi:type="dcterms:W3CDTF">2017-03-17T09:41:00Z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