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f095" w14:paraId="c93f095" w:rsidRDefault="0068554D" w:rsidP="0068554D" w:rsidR="0068554D">
      <w:pPr>
        <w:pStyle w:val="NormaleSPIS"/>
        <w:spacing w:after="0"/>
        <w15:collapsed w:val="false"/>
      </w:pPr>
    </w:p>
    <w:p w:rsidRDefault="0068554D" w:rsidP="0068554D" w:rsidR="0068554D">
      <w:pPr>
        <w:pStyle w:val="NormaleSPIS"/>
        <w:spacing w:after="0"/>
      </w:pPr>
    </w:p>
    <w:p w:rsidRDefault="0056123A" w:rsidP="0068554D" w:rsidR="0068554D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Poslovni broj 3. St-772/2016-37</w:t>
      </w:r>
    </w:p>
    <w:p w:rsidRDefault="0068554D" w:rsidP="0068554D" w:rsidR="0068554D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68554D" w:rsidP="0068554D" w:rsidR="0068554D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68554D" w:rsidP="0068554D" w:rsidR="0068554D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68554D" w:rsidP="0056123A" w:rsidR="0068554D">
      <w:pPr>
        <w:tabs>
          <w:tab w:pos="708" w:val="left"/>
          <w:tab w:pos="4536" w:val="center"/>
          <w:tab w:pos="9072" w:val="righ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</w:t>
      </w:r>
    </w:p>
    <w:p w:rsidRDefault="0056123A" w:rsidP="0068554D" w:rsidR="0056123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8554D" w:rsidP="0068554D" w:rsidR="0068554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68554D" w:rsidP="0068554D" w:rsidR="0068554D">
      <w:pPr>
        <w:spacing w:after="0"/>
        <w:rPr>
          <w:rFonts w:cs="Times New Roman" w:eastAsia="Times New Roman"/>
          <w:lang w:eastAsia="hr-HR"/>
        </w:rPr>
      </w:pPr>
    </w:p>
    <w:p w:rsidRDefault="0068554D" w:rsidP="0068554D" w:rsidR="0068554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 J U Č A K</w:t>
      </w:r>
    </w:p>
    <w:p w:rsidRDefault="0068554D" w:rsidP="0068554D" w:rsidR="0068554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68554D" w:rsidP="0068554D" w:rsidR="0068554D">
      <w:pPr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Trgovački sud u Zadru, po sutkinji Tini Grgas, u stečajnom postupku nad stečajnim dužnikom </w:t>
      </w:r>
      <w:r w:rsidRPr="00E64F4B">
        <w:rPr>
          <w:rFonts w:cs="Times New Roman"/>
        </w:rPr>
        <w:t>DALMACIJA-PROJEKT d.o.o. u stečaju</w:t>
      </w:r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Pakoštane</w:t>
      </w:r>
      <w:proofErr w:type="spellEnd"/>
      <w:r>
        <w:rPr>
          <w:rFonts w:cs="Times New Roman"/>
        </w:rPr>
        <w:t xml:space="preserve">, </w:t>
      </w:r>
      <w:r w:rsidRPr="00E64F4B">
        <w:rPr>
          <w:rFonts w:cs="Times New Roman"/>
        </w:rPr>
        <w:t xml:space="preserve"> Prološka 15, OIB: 93426396839, </w:t>
      </w:r>
      <w:r>
        <w:rPr>
          <w:rFonts w:cs="Times New Roman"/>
        </w:rPr>
        <w:t xml:space="preserve">kojeg zastupa stečajna upraviteljica Edita </w:t>
      </w:r>
      <w:proofErr w:type="spellStart"/>
      <w:r w:rsidRPr="00E64F4B">
        <w:rPr>
          <w:rFonts w:cs="Times New Roman"/>
        </w:rPr>
        <w:t>Đurkin</w:t>
      </w:r>
      <w:proofErr w:type="spellEnd"/>
      <w:r w:rsidRPr="00E64F4B">
        <w:rPr>
          <w:rFonts w:cs="Times New Roman"/>
        </w:rPr>
        <w:t xml:space="preserve"> iz Osijeka, </w:t>
      </w:r>
      <w:proofErr w:type="spellStart"/>
      <w:r w:rsidRPr="00E64F4B">
        <w:rPr>
          <w:rFonts w:cs="Times New Roman"/>
        </w:rPr>
        <w:t>Donjodravska</w:t>
      </w:r>
      <w:proofErr w:type="spellEnd"/>
      <w:r w:rsidRPr="00E64F4B">
        <w:rPr>
          <w:rFonts w:cs="Times New Roman"/>
        </w:rPr>
        <w:t xml:space="preserve"> obala 16, OIB: 65118926772,</w:t>
      </w:r>
      <w:r>
        <w:rPr>
          <w:rFonts w:cs="Times New Roman"/>
        </w:rPr>
        <w:t xml:space="preserve"> </w:t>
      </w:r>
      <w:r>
        <w:rPr>
          <w:rFonts w:eastAsia="Times New Roman"/>
          <w:lang w:eastAsia="hr-HR"/>
        </w:rPr>
        <w:t xml:space="preserve">povodom prijedloga stečajne upraviteljice </w:t>
      </w:r>
      <w:r w:rsidR="0056123A">
        <w:rPr>
          <w:rFonts w:eastAsia="Times New Roman"/>
          <w:lang w:eastAsia="hr-HR"/>
        </w:rPr>
        <w:t xml:space="preserve">od 14. rujna 2017. </w:t>
      </w:r>
      <w:r>
        <w:rPr>
          <w:rFonts w:eastAsia="Times New Roman"/>
          <w:lang w:eastAsia="hr-HR"/>
        </w:rPr>
        <w:t>za donošenje odluke o obustavi i zaključenju stečajnoga postupka nad dužnikom</w:t>
      </w:r>
      <w:r>
        <w:rPr>
          <w:rFonts w:cs="Times New Roman" w:eastAsia="Times New Roman"/>
        </w:rPr>
        <w:t xml:space="preserve"> zbog nedostatnosti mase za namirenje troškova stečajnoga postupka,</w:t>
      </w:r>
      <w:r>
        <w:rPr>
          <w:rFonts w:eastAsia="Times New Roman"/>
          <w:lang w:eastAsia="hr-HR"/>
        </w:rPr>
        <w:t xml:space="preserve"> postupajući u skladu s odredbom čl. 293. Stečajnog zakona (Narodne novine broj 71/15), </w:t>
      </w:r>
      <w:r w:rsidR="0056123A">
        <w:rPr>
          <w:rFonts w:cs="Times New Roman" w:eastAsia="Times New Roman"/>
        </w:rPr>
        <w:t xml:space="preserve">18. rujna 2017. </w:t>
      </w:r>
    </w:p>
    <w:p w:rsidRDefault="0056123A" w:rsidP="0068554D" w:rsidR="0056123A">
      <w:pPr>
        <w:spacing w:after="0"/>
        <w:ind w:firstLine="708"/>
        <w:jc w:val="both"/>
        <w:rPr>
          <w:rFonts w:cs="Times New Roman" w:eastAsia="Times New Roman"/>
        </w:rPr>
      </w:pPr>
    </w:p>
    <w:p w:rsidRDefault="0068554D" w:rsidP="0068554D" w:rsidR="0068554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 j u č i o  j e</w:t>
      </w:r>
    </w:p>
    <w:p w:rsidRDefault="0068554D" w:rsidP="0068554D" w:rsidR="006855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554D" w:rsidP="0068554D" w:rsidR="0068554D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I. Saziva se skupština vjerovnika uvodno označenog stečajnog dužnika za dan </w:t>
      </w:r>
      <w:r w:rsidR="007B2DCC">
        <w:rPr>
          <w:rFonts w:cs="Times New Roman" w:eastAsia="Times New Roman"/>
          <w:b/>
          <w:lang w:eastAsia="hr-HR"/>
        </w:rPr>
        <w:t xml:space="preserve">4. listopada 2017. </w:t>
      </w:r>
      <w:r w:rsidR="0056123A">
        <w:rPr>
          <w:rFonts w:cs="Times New Roman" w:eastAsia="Times New Roman"/>
          <w:b/>
          <w:lang w:eastAsia="hr-HR"/>
        </w:rPr>
        <w:t>u 10,30</w:t>
      </w:r>
      <w:r>
        <w:rPr>
          <w:rFonts w:cs="Times New Roman" w:eastAsia="Times New Roman"/>
          <w:b/>
          <w:lang w:eastAsia="hr-HR"/>
        </w:rPr>
        <w:t xml:space="preserve"> sati </w:t>
      </w:r>
      <w:r>
        <w:rPr>
          <w:rFonts w:cs="Times New Roman" w:eastAsia="Times New Roman"/>
          <w:lang w:eastAsia="hr-HR"/>
        </w:rPr>
        <w:t>u zgradi Trgovačkog suda u Zadru, Dr. Franje Tuđmana br. 35, sudnica broj 34/I kat, sa sljedećim točkama dnevnog reda:</w:t>
      </w:r>
    </w:p>
    <w:p w:rsidRDefault="0068554D" w:rsidP="0068554D" w:rsidR="0068554D">
      <w:pPr>
        <w:numPr>
          <w:ilvl w:val="0"/>
          <w:numId w:val="1"/>
        </w:numPr>
        <w:tabs>
          <w:tab w:pos="1080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Izvješće stečajne upraviteljice dužnika o tijeku stečajnoga pos</w:t>
      </w:r>
      <w:r w:rsidR="007B2DCC">
        <w:rPr>
          <w:rFonts w:cs="Times New Roman" w:eastAsia="Times New Roman"/>
          <w:lang w:eastAsia="hr-HR"/>
        </w:rPr>
        <w:t xml:space="preserve">tupka i stanju stečajne mase, te </w:t>
      </w:r>
    </w:p>
    <w:p w:rsidRDefault="0068554D" w:rsidP="0068554D" w:rsidR="0068554D" w:rsidRPr="0056123A">
      <w:pPr>
        <w:numPr>
          <w:ilvl w:val="0"/>
          <w:numId w:val="1"/>
        </w:numPr>
        <w:tabs>
          <w:tab w:pos="1080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Pribavljanje mišljenja vjerovnika stečajne mase i skupštine v</w:t>
      </w:r>
      <w:r w:rsidR="0056123A">
        <w:rPr>
          <w:rFonts w:cs="Times New Roman" w:eastAsia="Times New Roman"/>
          <w:lang w:eastAsia="hr-HR"/>
        </w:rPr>
        <w:t>jerovnika o prijedlogu stečajne upraviteljice</w:t>
      </w:r>
      <w:r>
        <w:rPr>
          <w:rFonts w:cs="Times New Roman" w:eastAsia="Times New Roman"/>
          <w:lang w:eastAsia="hr-HR"/>
        </w:rPr>
        <w:t xml:space="preserve"> za donošenje odluke o obustavi i zaključenju stečajnoga postupka zbog nedostatnosti mase za namirenje troškova istoga u smislu odredbe čl. 293. st. 1. i 2. Stečajnoga zakona. </w:t>
      </w:r>
    </w:p>
    <w:p w:rsidRDefault="0068554D" w:rsidP="0068554D" w:rsidR="0068554D">
      <w:pPr>
        <w:tabs>
          <w:tab w:pos="1080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II. Stečajni postupak nad dužnikom se neće obustaviti i zaključiti ako vjerovnici stečajne mase i vjerovnici stečajnoga dužnika koji se budu protivili obustavi postupka solidarno predujme dostatan iznos novca za namirenje troškova postupka u roku kojeg će im sud odrediti posebnim rješenjem prem</w:t>
      </w:r>
      <w:r w:rsidR="0056123A">
        <w:rPr>
          <w:rFonts w:cs="Times New Roman" w:eastAsia="Times New Roman"/>
          <w:lang w:eastAsia="hr-HR"/>
        </w:rPr>
        <w:t>a predračunu troškova stečajne upraviteljice</w:t>
      </w:r>
      <w:r>
        <w:rPr>
          <w:rFonts w:cs="Times New Roman" w:eastAsia="Times New Roman"/>
          <w:lang w:eastAsia="hr-HR"/>
        </w:rPr>
        <w:t xml:space="preserve">. </w:t>
      </w:r>
    </w:p>
    <w:p w:rsidRDefault="0068554D" w:rsidP="0068554D" w:rsidR="0056123A">
      <w:pPr>
        <w:tabs>
          <w:tab w:pos="1080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III.  Vjerovnici stečajne mase i vj</w:t>
      </w:r>
      <w:r w:rsidR="0056123A">
        <w:rPr>
          <w:rFonts w:cs="Times New Roman" w:eastAsia="Times New Roman"/>
          <w:lang w:eastAsia="hr-HR"/>
        </w:rPr>
        <w:t xml:space="preserve">erovnici stečajnog dužnika mogu na ročištu skupštine vjerovnika dati svoje mišljenje </w:t>
      </w:r>
      <w:r>
        <w:rPr>
          <w:rFonts w:cs="Times New Roman" w:eastAsia="Times New Roman"/>
          <w:lang w:eastAsia="hr-HR"/>
        </w:rPr>
        <w:t xml:space="preserve">o </w:t>
      </w:r>
      <w:r w:rsidR="0056123A">
        <w:rPr>
          <w:rFonts w:cs="Times New Roman" w:eastAsia="Times New Roman"/>
          <w:lang w:eastAsia="hr-HR"/>
        </w:rPr>
        <w:t>prijedlogu stečajne upraviteljice za donošenje</w:t>
      </w:r>
      <w:r>
        <w:rPr>
          <w:rFonts w:cs="Times New Roman" w:eastAsia="Times New Roman"/>
          <w:lang w:eastAsia="hr-HR"/>
        </w:rPr>
        <w:t xml:space="preserve"> odluke o obustavi i zaključenju stečajnoga postupka nad dužnikom zbog nedostatnosti mase za namirenje troškova stečajnoga postupka</w:t>
      </w:r>
      <w:r w:rsidR="0056123A">
        <w:rPr>
          <w:rFonts w:cs="Times New Roman" w:eastAsia="Times New Roman"/>
          <w:lang w:eastAsia="hr-HR"/>
        </w:rPr>
        <w:t>, a ako</w:t>
      </w:r>
      <w:r>
        <w:rPr>
          <w:rFonts w:cs="Times New Roman" w:eastAsia="Times New Roman"/>
          <w:lang w:eastAsia="hr-HR"/>
        </w:rPr>
        <w:t xml:space="preserve"> nisu</w:t>
      </w:r>
      <w:r w:rsidR="0056123A">
        <w:rPr>
          <w:rFonts w:cs="Times New Roman" w:eastAsia="Times New Roman"/>
          <w:lang w:eastAsia="hr-HR"/>
        </w:rPr>
        <w:t xml:space="preserve"> u mogućnosti nazočiti ročištu, svoje mišljenje mogu dati i u pisanom obliku te isto podnijeti u spis najkasnije tri dana prije održavanja ročišta. </w:t>
      </w:r>
    </w:p>
    <w:p w:rsidRDefault="0068554D" w:rsidP="0068554D" w:rsidR="0068554D">
      <w:pPr>
        <w:tabs>
          <w:tab w:pos="1080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IV. Ovaj zaključak će se objaviti na mrežnoj stranici e-Oglasna ploča sudova istog dana kada je donesen te svim vjerovnicima stečajne mase, vjerovnici</w:t>
      </w:r>
      <w:r w:rsidR="0056123A">
        <w:rPr>
          <w:rFonts w:cs="Times New Roman" w:eastAsia="Times New Roman"/>
          <w:lang w:eastAsia="hr-HR"/>
        </w:rPr>
        <w:t xml:space="preserve">ma stečajnog dužnika i stečajnoj upraviteljici </w:t>
      </w:r>
      <w:r>
        <w:rPr>
          <w:rFonts w:cs="Times New Roman" w:eastAsia="Times New Roman"/>
          <w:lang w:eastAsia="hr-HR"/>
        </w:rPr>
        <w:t xml:space="preserve">dužnika služi kao poziv za ročište na kojem vjerovnici </w:t>
      </w:r>
      <w:r w:rsidR="00706F1F">
        <w:rPr>
          <w:rFonts w:cs="Times New Roman" w:eastAsia="Times New Roman"/>
          <w:lang w:eastAsia="hr-HR"/>
        </w:rPr>
        <w:t xml:space="preserve">iznose svoje mišljenje i </w:t>
      </w:r>
      <w:bookmarkStart w:name="_GoBack" w:id="0"/>
      <w:bookmarkEnd w:id="0"/>
      <w:r>
        <w:rPr>
          <w:rFonts w:cs="Times New Roman" w:eastAsia="Times New Roman"/>
          <w:lang w:eastAsia="hr-HR"/>
        </w:rPr>
        <w:t xml:space="preserve">donose svoje odluke. </w:t>
      </w:r>
    </w:p>
    <w:p w:rsidRDefault="0068554D" w:rsidP="0068554D" w:rsidR="0068554D">
      <w:pPr>
        <w:tabs>
          <w:tab w:pos="108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68554D" w:rsidP="007B2DCC" w:rsidR="0068554D">
      <w:pPr>
        <w:tabs>
          <w:tab w:pos="108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</w:t>
      </w:r>
      <w:r w:rsidR="00D03F28">
        <w:rPr>
          <w:rFonts w:cs="Times New Roman" w:eastAsia="Times New Roman"/>
          <w:lang w:eastAsia="hr-HR"/>
        </w:rPr>
        <w:t xml:space="preserve"> Zadru 18</w:t>
      </w:r>
      <w:r>
        <w:rPr>
          <w:rFonts w:cs="Times New Roman" w:eastAsia="Times New Roman"/>
          <w:lang w:eastAsia="hr-HR"/>
        </w:rPr>
        <w:t xml:space="preserve">. rujna 2017. </w:t>
      </w:r>
    </w:p>
    <w:p w:rsidRDefault="007B2DCC" w:rsidP="007B2DCC" w:rsidR="007B2DCC">
      <w:pPr>
        <w:tabs>
          <w:tab w:pos="108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68554D" w:rsidP="0068554D" w:rsidR="0068554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Sutkinja</w:t>
      </w:r>
    </w:p>
    <w:p w:rsidRDefault="0068554D" w:rsidP="0068554D" w:rsidR="0068554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Tina Grgas</w:t>
      </w:r>
    </w:p>
    <w:p w:rsidRDefault="0068554D" w:rsidP="0068554D" w:rsidR="006855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8554D" w:rsidP="0068554D" w:rsidR="006855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LIJEKU:</w:t>
      </w:r>
    </w:p>
    <w:p w:rsidRDefault="0068554D" w:rsidP="0068554D" w:rsidR="006855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Protiv ovog zaključka nije dopušten pravni lijek (čl. 19. st. 7. Stečajnog zakona). </w:t>
      </w:r>
    </w:p>
    <w:p w:rsidRDefault="0068554D" w:rsidP="0068554D" w:rsidR="0068554D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68554D" w:rsidP="0068554D" w:rsidR="006855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8554D" w:rsidP="0068554D" w:rsidR="006855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8554D" w:rsidP="0056123A" w:rsidR="006855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</w:p>
    <w:p w:rsidRDefault="0056123A" w:rsidP="00D955FF" w:rsidR="0056123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sudova</w:t>
      </w:r>
      <w:r w:rsidR="00D955FF">
        <w:rPr>
          <w:rFonts w:cs="Times New Roman" w:eastAsia="Times New Roman"/>
          <w:lang w:eastAsia="hr-HR"/>
        </w:rPr>
        <w:t xml:space="preserve"> uz završno izvješće, završni račun i predračun troškova stečajne upraviteljice od 14.09.2017.</w:t>
      </w:r>
      <w:r w:rsidR="00D03F28">
        <w:rPr>
          <w:rFonts w:cs="Times New Roman" w:eastAsia="Times New Roman"/>
          <w:lang w:eastAsia="hr-HR"/>
        </w:rPr>
        <w:t xml:space="preserve"> koji su izloženi u pisarici suda 14.09.2017.</w:t>
      </w:r>
    </w:p>
    <w:p w:rsidRDefault="0068554D" w:rsidP="0068554D" w:rsidR="0068554D">
      <w:pPr>
        <w:pStyle w:val="NormaleSPIS"/>
        <w:spacing w:after="0"/>
        <w:rPr>
          <w:rFonts w:cstheme="minorBidi"/>
        </w:rPr>
      </w:pPr>
    </w:p>
    <w:p w:rsidRDefault="0068554D" w:rsidP="0068554D" w:rsidR="0068554D">
      <w:pPr>
        <w:spacing w:after="0"/>
      </w:pPr>
    </w:p>
    <w:p w:rsidRDefault="00706F1F" w:rsidR="00530A52"/>
    <w:sectPr w:rsidSect="0068554D" w:rsidR="00530A52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54D" w:rsidP="0068554D" w:rsidR="0068554D">
      <w:pPr>
        <w:spacing w:after="0"/>
      </w:pPr>
      <w:r>
        <w:separator/>
      </w:r>
    </w:p>
  </w:endnote>
  <w:endnote w:id="0" w:type="continuationSeparator">
    <w:p w:rsidRDefault="0068554D" w:rsidP="0068554D" w:rsidR="0068554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54D" w:rsidP="0068554D" w:rsidR="0068554D">
      <w:pPr>
        <w:spacing w:after="0"/>
      </w:pPr>
      <w:r>
        <w:separator/>
      </w:r>
    </w:p>
  </w:footnote>
  <w:footnote w:id="0" w:type="continuationSeparator">
    <w:p w:rsidRDefault="0068554D" w:rsidP="0068554D" w:rsidR="0068554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theme="minorBidi" w:eastAsiaTheme="minorHAnsi"/>
        <w:lang w:eastAsia="en-US"/>
      </w:rPr>
      <w:id w:val="2037381842"/>
      <w:docPartObj>
        <w:docPartGallery w:val="Page Numbers (Top of Page)"/>
        <w:docPartUnique/>
      </w:docPartObj>
    </w:sdtPr>
    <w:sdtEndPr/>
    <w:sdtContent>
      <w:p w:rsidRDefault="0068554D" w:rsidP="0068554D" w:rsidR="0068554D">
        <w:pPr>
          <w:pStyle w:val="NormaleSPIS"/>
          <w:spacing w:after="0"/>
          <w:ind w:firstLine="0" w:left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F1F">
          <w:rPr>
            <w:noProof/>
          </w:rPr>
          <w:t>2</w:t>
        </w:r>
        <w:r>
          <w:fldChar w:fldCharType="end"/>
        </w:r>
        <w:r w:rsidRPr="0068554D">
          <w:t xml:space="preserve"> </w:t>
        </w:r>
        <w:r>
          <w:tab/>
        </w:r>
        <w:r>
          <w:tab/>
          <w:t xml:space="preserve">         Poslovni broj 3. St-772/16-</w:t>
        </w:r>
        <w:r w:rsidR="0056123A">
          <w:t>37</w:t>
        </w:r>
      </w:p>
      <w:p w:rsidRDefault="00706F1F" w:rsidR="0068554D">
        <w:pPr>
          <w:pStyle w:val="Zaglavlje"/>
          <w:jc w:val="center"/>
        </w:pPr>
      </w:p>
    </w:sdtContent>
  </w:sdt>
  <w:p w:rsidRDefault="0068554D" w:rsidR="006855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46F73"/>
    <w:multiLevelType w:val="hybridMultilevel"/>
    <w:tmpl w:val="CFC8EB60"/>
    <w:lvl w:tplc="205A7BF4" w:ilvl="0">
      <w:start w:val="1"/>
      <w:numFmt w:val="decimal"/>
      <w:lvlText w:val="%1.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97E1A96"/>
    <w:multiLevelType w:val="hybridMultilevel"/>
    <w:tmpl w:val="B9661AAE"/>
    <w:lvl w:tplc="7D2A20B2" w:ilvl="0">
      <w:numFmt w:val="bullet"/>
      <w:lvlText w:val="-"/>
      <w:lvlJc w:val="left"/>
      <w:pPr>
        <w:tabs>
          <w:tab w:pos="928" w:val="num"/>
        </w:tabs>
        <w:ind w:hanging="360" w:left="928"/>
      </w:pPr>
      <w:rPr>
        <w:rFonts w:cs="Arial" w:eastAsia="Times New Roman" w:hAnsi="Arial" w:ascii="Arial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648" w:val="num"/>
        </w:tabs>
        <w:ind w:hanging="360" w:left="16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368" w:val="num"/>
        </w:tabs>
        <w:ind w:hanging="360" w:left="23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088" w:val="num"/>
        </w:tabs>
        <w:ind w:hanging="360" w:left="30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808" w:val="num"/>
        </w:tabs>
        <w:ind w:hanging="360" w:left="38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528" w:val="num"/>
        </w:tabs>
        <w:ind w:hanging="360" w:left="45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248" w:val="num"/>
        </w:tabs>
        <w:ind w:hanging="360" w:left="52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968" w:val="num"/>
        </w:tabs>
        <w:ind w:hanging="360" w:left="59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688" w:val="num"/>
        </w:tabs>
        <w:ind w:hanging="360" w:left="668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554D"/>
    <w:rsid w:val="0008530D"/>
    <w:rsid w:val="004901DF"/>
    <w:rsid w:val="004D2225"/>
    <w:rsid w:val="0052527F"/>
    <w:rsid w:val="0056123A"/>
    <w:rsid w:val="0068554D"/>
    <w:rsid w:val="00706F1F"/>
    <w:rsid w:val="0078096A"/>
    <w:rsid w:val="0079293D"/>
    <w:rsid w:val="007B2DCC"/>
    <w:rsid w:val="008222BA"/>
    <w:rsid w:val="00836FCC"/>
    <w:rsid w:val="008D48A1"/>
    <w:rsid w:val="009863C1"/>
    <w:rsid w:val="009E1014"/>
    <w:rsid w:val="00A35FF5"/>
    <w:rsid w:val="00A57BE4"/>
    <w:rsid w:val="00A86265"/>
    <w:rsid w:val="00AB387D"/>
    <w:rsid w:val="00B13DB2"/>
    <w:rsid w:val="00BC5760"/>
    <w:rsid w:val="00BE4EBD"/>
    <w:rsid w:val="00CB0B72"/>
    <w:rsid w:val="00D03F28"/>
    <w:rsid w:val="00D51416"/>
    <w:rsid w:val="00D955FF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554D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68554D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68554D"/>
    <w:pPr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8554D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8554D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8554D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8554D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554D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68554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68554D"/>
    <w:pPr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8554D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8554D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8554D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8554D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49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438</properties:Words>
  <properties:Characters>2497</properties:Characters>
  <properties:Lines>20</properties:Lines>
  <properties:Paragraphs>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2017-09-12T07:43:00Z</dcterms:created>
  <dc:creator>Tina Grgas</dc:creator>
  <cp:lastModifiedBy>Tina Grgas</cp:lastModifiedBy>
  <dcterms:modified xmlns:xsi="http://www.w3.org/2001/XMLSchema-instance" xsi:type="dcterms:W3CDTF">2017-09-18T08:32:00Z</dcterms:modified>
  <cp:revision>6</cp:revision>
</cp:coreProperties>
</file>