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c56e" w14:paraId="8cdc56e" w:rsidRDefault="004B0DC2" w:rsidP="004B0DC2" w:rsidR="004B0DC2" w:rsidRPr="004D2800">
      <w:pPr>
        <w15:collapsed w:val="false"/>
      </w:pPr>
      <w:bookmarkStart w:name="_GoBack" w:id="0"/>
      <w:bookmarkEnd w:id="0"/>
      <w:r w:rsidRPr="004D2800">
        <w:t xml:space="preserve">      REPUBLIKA HRVATSKA</w:t>
      </w:r>
    </w:p>
    <w:p w:rsidRDefault="004B0DC2" w:rsidP="004B0DC2" w:rsidR="004B0DC2" w:rsidRPr="004D2800">
      <w:r w:rsidRPr="004D2800">
        <w:t xml:space="preserve">TRGOVAČKI SUD U VARAŽDINU                      </w:t>
      </w:r>
      <w:r w:rsidR="00143105" w:rsidRPr="004D2800">
        <w:t xml:space="preserve">   </w:t>
      </w:r>
      <w:r w:rsidR="00176F92" w:rsidRPr="004D2800">
        <w:t xml:space="preserve">           </w:t>
      </w:r>
      <w:r w:rsidR="00176F92" w:rsidRPr="004D2800">
        <w:tab/>
      </w:r>
      <w:r w:rsidR="00E31307" w:rsidRPr="004D2800">
        <w:t xml:space="preserve">         </w:t>
      </w:r>
    </w:p>
    <w:p w:rsidRDefault="00DB629D" w:rsidP="004B0DC2" w:rsidR="00DB629D"/>
    <w:p w:rsidRDefault="004D2800" w:rsidP="004B0DC2" w:rsidR="004D2800" w:rsidRPr="004D2800"/>
    <w:p w:rsidRDefault="004B0DC2" w:rsidP="004B0DC2" w:rsidR="004B0DC2" w:rsidRPr="004D2800">
      <w:pPr>
        <w:jc w:val="center"/>
      </w:pPr>
      <w:r w:rsidRPr="004D2800">
        <w:t>Z A P I S N I K</w:t>
      </w:r>
    </w:p>
    <w:p w:rsidRDefault="00E961D9" w:rsidP="00865EDD" w:rsidR="00147537" w:rsidRPr="004D2800">
      <w:pPr>
        <w:jc w:val="center"/>
      </w:pPr>
      <w:r w:rsidRPr="004D2800">
        <w:t xml:space="preserve">o održanoj javnoj dražbi </w:t>
      </w:r>
      <w:r w:rsidR="00876FAB" w:rsidRPr="004D2800">
        <w:t>kod Trgovačkog suda u Varaždinu</w:t>
      </w:r>
    </w:p>
    <w:p w:rsidRDefault="00946ECD" w:rsidP="00F937F5" w:rsidR="00F937F5" w:rsidRPr="004D2800">
      <w:pPr>
        <w:jc w:val="center"/>
      </w:pPr>
      <w:r w:rsidRPr="004D2800">
        <w:t xml:space="preserve">nad dužnikom </w:t>
      </w:r>
      <w:r w:rsidR="00F937F5" w:rsidRPr="004D2800">
        <w:t>SIPKO d.o.o. za strojarski inženjering, projektiranje i konzal</w:t>
      </w:r>
      <w:r w:rsidR="009909B9" w:rsidRPr="004D2800">
        <w:t>ting u stečaju</w:t>
      </w:r>
    </w:p>
    <w:p w:rsidRDefault="00F937F5" w:rsidP="00F937F5" w:rsidR="00F937F5" w:rsidRPr="004D2800">
      <w:pPr>
        <w:jc w:val="center"/>
      </w:pPr>
      <w:r w:rsidRPr="004D2800">
        <w:t>Bana Josipa Jelačića 73, Čakovec, OIB: 52143596678</w:t>
      </w:r>
    </w:p>
    <w:p w:rsidRDefault="00465004" w:rsidP="00F937F5" w:rsidR="00946ECD" w:rsidRPr="004D2800">
      <w:pPr>
        <w:jc w:val="center"/>
        <w:rPr>
          <w:lang w:val="pt-BR"/>
        </w:rPr>
      </w:pPr>
      <w:r w:rsidRPr="004D2800">
        <w:t>17. studenog</w:t>
      </w:r>
      <w:r w:rsidR="003B7527" w:rsidRPr="004D2800">
        <w:t xml:space="preserve"> 2015.</w:t>
      </w:r>
    </w:p>
    <w:p w:rsidRDefault="0048343E" w:rsidP="008118D8" w:rsidR="0048343E" w:rsidRPr="004D2800"/>
    <w:p w:rsidRDefault="0059343F" w:rsidP="008118D8" w:rsidR="0059343F"/>
    <w:p w:rsidRDefault="004D2800" w:rsidP="008118D8" w:rsidR="004D2800" w:rsidRPr="004D2800"/>
    <w:p w:rsidRDefault="004B0DC2" w:rsidP="004B0DC2" w:rsidR="004B0DC2" w:rsidRPr="004D2800">
      <w:pPr>
        <w:jc w:val="both"/>
      </w:pPr>
      <w:r w:rsidRPr="004D2800">
        <w:t>NAZOČNI OD STRANE SUDA:</w:t>
      </w:r>
    </w:p>
    <w:p w:rsidRDefault="004B0DC2" w:rsidP="004B0DC2" w:rsidR="004B0DC2" w:rsidRPr="004D2800">
      <w:pPr>
        <w:jc w:val="both"/>
      </w:pPr>
      <w:r w:rsidRPr="004D2800">
        <w:t xml:space="preserve">STEČAJNI SUDAC: </w:t>
      </w:r>
      <w:r w:rsidR="005820DB" w:rsidRPr="004D2800">
        <w:t>Ksenija Flack-Makitan</w:t>
      </w:r>
    </w:p>
    <w:p w:rsidRDefault="004B0DC2" w:rsidP="004B0DC2" w:rsidR="004B0DC2" w:rsidRPr="004D2800">
      <w:pPr>
        <w:jc w:val="both"/>
      </w:pPr>
      <w:r w:rsidRPr="004D2800">
        <w:t xml:space="preserve">ZAPISNIČAR: </w:t>
      </w:r>
      <w:r w:rsidR="005B3C45" w:rsidRPr="004D2800">
        <w:t>Lea Rogina</w:t>
      </w:r>
    </w:p>
    <w:p w:rsidRDefault="00143105" w:rsidP="004B0DC2" w:rsidR="00143105" w:rsidRPr="004D2800">
      <w:pPr>
        <w:jc w:val="both"/>
      </w:pPr>
    </w:p>
    <w:p w:rsidRDefault="004B0DC2" w:rsidP="004B0DC2" w:rsidR="004B0DC2">
      <w:pPr>
        <w:jc w:val="both"/>
      </w:pPr>
      <w:r w:rsidRPr="004D2800">
        <w:t xml:space="preserve">Početak u </w:t>
      </w:r>
      <w:r w:rsidR="00465004" w:rsidRPr="004D2800">
        <w:t xml:space="preserve">09,00 </w:t>
      </w:r>
      <w:r w:rsidR="0058108C" w:rsidRPr="004D2800">
        <w:t>sati.</w:t>
      </w:r>
    </w:p>
    <w:p w:rsidRDefault="00946ECD" w:rsidP="00946ECD" w:rsidR="00946ECD"/>
    <w:p w:rsidRDefault="004D2800" w:rsidP="00946ECD" w:rsidR="004D2800" w:rsidRPr="004D2800"/>
    <w:p w:rsidRDefault="00946ECD" w:rsidP="00946ECD" w:rsidR="00DB629D">
      <w:r w:rsidRPr="004D2800">
        <w:t>PRISUTNI:</w:t>
      </w:r>
    </w:p>
    <w:p w:rsidRDefault="004D2800" w:rsidP="00946ECD" w:rsidR="004D2800" w:rsidRPr="004D2800"/>
    <w:p w:rsidRDefault="00DB629D" w:rsidP="00876FAB" w:rsidR="00DB629D" w:rsidRPr="004D2800">
      <w:pPr>
        <w:jc w:val="both"/>
      </w:pPr>
      <w:r w:rsidRPr="004D2800">
        <w:t>-stečajna upraviteljica Slavica Orehovec</w:t>
      </w:r>
    </w:p>
    <w:p w:rsidRDefault="004313E2" w:rsidP="00876FAB" w:rsidR="003D3B0D" w:rsidRPr="004D2800">
      <w:pPr>
        <w:jc w:val="both"/>
      </w:pPr>
      <w:r w:rsidRPr="004D2800">
        <w:t>-za vjerovn</w:t>
      </w:r>
      <w:r w:rsidR="00D039E4" w:rsidRPr="004D2800">
        <w:t>ika Republiku Hrvatsku, zamjenica</w:t>
      </w:r>
      <w:r w:rsidRPr="004D2800">
        <w:t xml:space="preserve"> Županijskog državnog odvjetnika u Varaždinu, Građansko-upravni odjel, </w:t>
      </w:r>
      <w:r w:rsidR="007939DA" w:rsidRPr="004D2800">
        <w:t>Tanja Purić-Stamenković</w:t>
      </w:r>
    </w:p>
    <w:p w:rsidRDefault="0066173B" w:rsidP="00876FAB" w:rsidR="0066173B" w:rsidRPr="004D2800">
      <w:pPr>
        <w:jc w:val="both"/>
      </w:pPr>
      <w:r w:rsidRPr="004D2800">
        <w:t xml:space="preserve">-bivši direktor </w:t>
      </w:r>
      <w:r w:rsidR="00642348" w:rsidRPr="004D2800">
        <w:t xml:space="preserve">stečajnog </w:t>
      </w:r>
      <w:r w:rsidRPr="004D2800">
        <w:t xml:space="preserve">dužnika Damir Jalšovec, </w:t>
      </w:r>
    </w:p>
    <w:p w:rsidRDefault="0066173B" w:rsidP="00876FAB" w:rsidR="00105E9D" w:rsidRPr="004D2800">
      <w:pPr>
        <w:jc w:val="both"/>
      </w:pPr>
      <w:r w:rsidRPr="004D2800">
        <w:t>-zastupnik potencijalnog kupca MIPCRO d.o.o. Ivanec, prokurist Slavko Kišićek</w:t>
      </w:r>
    </w:p>
    <w:p w:rsidRDefault="0066173B" w:rsidP="00876FAB" w:rsidR="0066173B" w:rsidRPr="004D2800">
      <w:pPr>
        <w:jc w:val="both"/>
      </w:pPr>
    </w:p>
    <w:p w:rsidRDefault="00EF3874" w:rsidP="0026297D" w:rsidR="00E961D9">
      <w:pPr>
        <w:jc w:val="both"/>
      </w:pPr>
      <w:r w:rsidRPr="004D2800">
        <w:tab/>
      </w:r>
    </w:p>
    <w:p w:rsidRDefault="004D2800" w:rsidP="0026297D" w:rsidR="004D2800" w:rsidRPr="004D2800">
      <w:pPr>
        <w:jc w:val="both"/>
      </w:pPr>
    </w:p>
    <w:p w:rsidRDefault="004313E2" w:rsidP="0026297D" w:rsidR="004313E2" w:rsidRPr="004D2800">
      <w:pPr>
        <w:jc w:val="both"/>
      </w:pPr>
    </w:p>
    <w:p w:rsidRDefault="0066173B" w:rsidP="0066173B" w:rsidR="00D039E4" w:rsidRPr="004D2800">
      <w:pPr>
        <w:ind w:firstLine="708"/>
        <w:jc w:val="both"/>
      </w:pPr>
      <w:r w:rsidRPr="004D2800">
        <w:t>Stečajna upraviteljica predaje u spis dokaze o javnim objavama prodaje predmetne nekretnine.</w:t>
      </w:r>
    </w:p>
    <w:p w:rsidRDefault="0066173B" w:rsidP="0026297D" w:rsidR="0066173B" w:rsidRPr="004D2800">
      <w:pPr>
        <w:jc w:val="both"/>
      </w:pPr>
    </w:p>
    <w:p w:rsidRDefault="0066173B" w:rsidP="0026297D" w:rsidR="00E13236" w:rsidRPr="004D2800">
      <w:pPr>
        <w:jc w:val="both"/>
      </w:pPr>
      <w:r w:rsidRPr="004D2800">
        <w:tab/>
      </w:r>
      <w:r w:rsidR="00642348" w:rsidRPr="004D2800">
        <w:t>Konstatira se da je u oglasu objavljenom u listu Međimurje 2. studenog 2015. cijena za nekretninu za koju je uplaćena jamčevina napisano 510.762,21 kn, a u zaključku ovoga suda kojim je zakazana ova javna dražba od 19. listopada 2015., broj St-72/14-36, napisana je cijena od 510.760,21 kn, pa kupac izjavljuje da je jamčevinu uplatio prema objavljenom oglasu.</w:t>
      </w:r>
    </w:p>
    <w:p w:rsidRDefault="0066173B" w:rsidP="0026297D" w:rsidR="0066173B" w:rsidRPr="004D2800">
      <w:pPr>
        <w:jc w:val="both"/>
      </w:pPr>
    </w:p>
    <w:p w:rsidRDefault="00E13236" w:rsidP="00642348" w:rsidR="0066173B" w:rsidRPr="004D2800">
      <w:pPr>
        <w:ind w:firstLine="708"/>
        <w:jc w:val="both"/>
      </w:pPr>
      <w:r w:rsidRPr="004D2800">
        <w:t xml:space="preserve">Utvrđuje </w:t>
      </w:r>
      <w:r w:rsidR="0066173B" w:rsidRPr="004D2800">
        <w:t>se da je MIPCRO d.o.o.</w:t>
      </w:r>
      <w:r w:rsidR="00642348" w:rsidRPr="004D2800">
        <w:t xml:space="preserve"> 13. studenog 2015.</w:t>
      </w:r>
      <w:r w:rsidR="0066173B" w:rsidRPr="004D2800">
        <w:t xml:space="preserve"> jedini uplatio jamčevinu za današnju dražbu </w:t>
      </w:r>
      <w:r w:rsidR="00642348" w:rsidRPr="004D2800">
        <w:t>za kupnju nekretnina stečajnog dužnika u iznosu od 51.076,22 kn, za dražbovanje nekretnine čkbr. 1257/1, upisane u z.k.ul. 1472 k.o. Mihovljan</w:t>
      </w:r>
      <w:r w:rsidR="0066173B" w:rsidRPr="004D2800">
        <w:t>, kod Općinskog suda u Čakovcu, po početnoj cijeni u iznosu od 510.760,21 kn.</w:t>
      </w:r>
    </w:p>
    <w:p w:rsidRDefault="0066173B" w:rsidP="0066173B" w:rsidR="0066173B" w:rsidRPr="004D2800"/>
    <w:p w:rsidRDefault="004D2800" w:rsidP="0066173B" w:rsidR="00E13236">
      <w:r>
        <w:tab/>
        <w:t>Nakon kontrole podataka navedenih u zaključku iz zapisnika od 10. rujna 2015., list 250 spisa, utvrđeno je da je točan izračun cijene naveden u tom zaključku, a da je ova razlika prilikom objave oglasa za prodaju nastala očito zbog greške u pisanju, pa će se tih 2,00 kune uračunati u ponuđenu cijenu, sa čime je kupac suglasan.</w:t>
      </w:r>
    </w:p>
    <w:p w:rsidRDefault="004D2800" w:rsidP="0066173B" w:rsidR="004D2800"/>
    <w:p w:rsidRDefault="004D2800" w:rsidP="004D2800" w:rsidR="004D2800">
      <w:pPr>
        <w:ind w:firstLine="708"/>
      </w:pPr>
      <w:r>
        <w:t>Stečajna upraviteljica predaje u spis ispis banke sa podacima o IBAN-u dužnika.</w:t>
      </w:r>
    </w:p>
    <w:p w:rsidRDefault="004D2800" w:rsidP="0066173B" w:rsidR="004D2800"/>
    <w:p w:rsidRDefault="004D2800" w:rsidP="0066173B" w:rsidR="004D2800"/>
    <w:p w:rsidRDefault="004D2800" w:rsidP="0066173B" w:rsidR="004D2800"/>
    <w:p w:rsidRDefault="004D2800" w:rsidP="0066173B" w:rsidR="004D2800"/>
    <w:p w:rsidRDefault="004D2800" w:rsidP="0066173B" w:rsidR="004D2800" w:rsidRPr="004D2800"/>
    <w:p w:rsidRDefault="0066173B" w:rsidP="0066173B" w:rsidR="0066173B" w:rsidRPr="004D2800">
      <w:pPr>
        <w:ind w:firstLine="708"/>
        <w:jc w:val="both"/>
      </w:pPr>
      <w:r w:rsidRPr="004D2800">
        <w:t xml:space="preserve">Stečajni sudac nakon toga donosi </w:t>
      </w:r>
    </w:p>
    <w:p w:rsidRDefault="004D2800" w:rsidP="004D2800" w:rsidR="004D2800">
      <w:pPr>
        <w:jc w:val="both"/>
      </w:pPr>
    </w:p>
    <w:p w:rsidRDefault="004D2800" w:rsidP="004D2800" w:rsidR="004D2800" w:rsidRPr="004D2800">
      <w:pPr>
        <w:jc w:val="both"/>
      </w:pPr>
    </w:p>
    <w:p w:rsidRDefault="0066173B" w:rsidP="004D2800" w:rsidR="004D2800">
      <w:pPr>
        <w:ind w:firstLine="708"/>
        <w:jc w:val="center"/>
      </w:pPr>
      <w:r w:rsidRPr="004D2800">
        <w:t>r j e š e n j e</w:t>
      </w:r>
    </w:p>
    <w:p w:rsidRDefault="004D2800" w:rsidP="00E13236" w:rsidR="004D2800">
      <w:pPr>
        <w:jc w:val="both"/>
      </w:pPr>
    </w:p>
    <w:p w:rsidRDefault="004D2800" w:rsidP="00E13236" w:rsidR="004D2800" w:rsidRPr="004D2800">
      <w:pPr>
        <w:jc w:val="both"/>
      </w:pPr>
    </w:p>
    <w:p w:rsidRDefault="0066173B" w:rsidP="004D2800" w:rsidR="00E13236">
      <w:pPr>
        <w:ind w:firstLine="708"/>
        <w:jc w:val="both"/>
      </w:pPr>
      <w:r w:rsidRPr="004D2800">
        <w:t>Ispunjeni su uvjeti za održavanje javne dražbe za prodaju nekretnina i to:</w:t>
      </w:r>
    </w:p>
    <w:p w:rsidRDefault="004D2800" w:rsidP="004D2800" w:rsidR="004D2800" w:rsidRPr="004D2800">
      <w:pPr>
        <w:ind w:firstLine="708"/>
        <w:jc w:val="both"/>
      </w:pPr>
    </w:p>
    <w:p w:rsidRDefault="0066173B" w:rsidP="004D2800" w:rsidR="0066173B">
      <w:pPr>
        <w:jc w:val="both"/>
      </w:pPr>
      <w:r w:rsidRPr="004D2800">
        <w:t>-čkbr.1257/1 kuća, dvor. šuma, zgrada sa 1443 m2, upisano u z.k.ul.1472, k.o. Mihovljan kod Općinskog suda u Čakovcu, Zemljišno-knjižni odjel, u vlasništvu stečajnog dužnika u 1/1 dijela po početnoj cijeni od 510.760,21 kn.</w:t>
      </w:r>
    </w:p>
    <w:p w:rsidRDefault="004D2800" w:rsidP="004D2800" w:rsidR="004D2800">
      <w:pPr>
        <w:jc w:val="both"/>
      </w:pPr>
    </w:p>
    <w:p w:rsidRDefault="004D2800" w:rsidP="004D2800" w:rsidR="004D2800" w:rsidRPr="004D2800">
      <w:pPr>
        <w:jc w:val="both"/>
      </w:pPr>
    </w:p>
    <w:p w:rsidRDefault="0066173B" w:rsidP="0066173B" w:rsidR="0066173B" w:rsidRPr="004D2800">
      <w:pPr>
        <w:pStyle w:val="western"/>
        <w:spacing w:after="0"/>
        <w:ind w:firstLine="708"/>
      </w:pPr>
      <w:r w:rsidRPr="004D2800">
        <w:t>Prelazi se na provođenje javne dražbe.</w:t>
      </w:r>
    </w:p>
    <w:p w:rsidRDefault="0066173B" w:rsidP="0066173B" w:rsidR="0066173B" w:rsidRPr="004D2800">
      <w:pPr>
        <w:pStyle w:val="western"/>
        <w:spacing w:after="0"/>
        <w:ind w:firstLine="708"/>
        <w:rPr>
          <w:b/>
          <w:bCs/>
        </w:rPr>
      </w:pPr>
      <w:r w:rsidRPr="004D2800">
        <w:rPr>
          <w:bCs/>
        </w:rPr>
        <w:t xml:space="preserve">Potencijalni kupac nudi za ove nekretnine objavljeni iznos cijene od 510.760,21 </w:t>
      </w:r>
      <w:r w:rsidRPr="004D2800">
        <w:rPr>
          <w:b/>
          <w:bCs/>
        </w:rPr>
        <w:t>kunu.</w:t>
      </w:r>
    </w:p>
    <w:p w:rsidRDefault="0066173B" w:rsidP="004D2800" w:rsidR="0066173B">
      <w:pPr>
        <w:pStyle w:val="western"/>
        <w:spacing w:after="0"/>
        <w:ind w:firstLine="708"/>
        <w:rPr>
          <w:bCs/>
        </w:rPr>
      </w:pPr>
      <w:r w:rsidRPr="004D2800">
        <w:rPr>
          <w:bCs/>
        </w:rPr>
        <w:t>Drugih ponuda niti ponuđača nema.</w:t>
      </w:r>
    </w:p>
    <w:p w:rsidRDefault="004D2800" w:rsidP="004D2800" w:rsidR="004D2800" w:rsidRPr="004D2800">
      <w:pPr>
        <w:pStyle w:val="western"/>
        <w:spacing w:after="0"/>
        <w:ind w:firstLine="708"/>
        <w:rPr>
          <w:bCs/>
        </w:rPr>
      </w:pPr>
    </w:p>
    <w:p w:rsidRDefault="0066173B" w:rsidP="0066173B" w:rsidR="0066173B" w:rsidRPr="004D2800">
      <w:pPr>
        <w:pStyle w:val="western"/>
        <w:spacing w:after="0"/>
        <w:ind w:firstLine="708"/>
        <w:rPr>
          <w:bCs/>
        </w:rPr>
      </w:pPr>
      <w:r w:rsidRPr="004D2800">
        <w:rPr>
          <w:bCs/>
        </w:rPr>
        <w:t>Nakon proteka 10 minuta od stavljanja posljednje ponude stečajni sudac donosi</w:t>
      </w:r>
    </w:p>
    <w:p w:rsidRDefault="0066173B" w:rsidP="0066173B" w:rsidR="0066173B" w:rsidRPr="004D2800">
      <w:pPr>
        <w:pStyle w:val="western"/>
        <w:spacing w:after="0"/>
        <w:rPr>
          <w:bCs/>
        </w:rPr>
      </w:pPr>
    </w:p>
    <w:p w:rsidRDefault="0066173B" w:rsidP="0066173B" w:rsidR="0066173B" w:rsidRPr="004D2800">
      <w:pPr>
        <w:pStyle w:val="western"/>
        <w:spacing w:after="0"/>
        <w:jc w:val="center"/>
        <w:rPr>
          <w:bCs/>
        </w:rPr>
      </w:pPr>
      <w:r w:rsidRPr="004D2800">
        <w:rPr>
          <w:bCs/>
        </w:rPr>
        <w:t>r j e š e n j e</w:t>
      </w:r>
    </w:p>
    <w:p w:rsidRDefault="0066173B" w:rsidP="0066173B" w:rsidR="0066173B" w:rsidRPr="004D2800">
      <w:pPr>
        <w:pStyle w:val="western"/>
        <w:spacing w:after="0"/>
        <w:jc w:val="center"/>
        <w:rPr>
          <w:bCs/>
        </w:rPr>
      </w:pPr>
    </w:p>
    <w:p w:rsidRDefault="0066173B" w:rsidP="004D2800" w:rsidR="0066173B">
      <w:pPr>
        <w:pStyle w:val="western"/>
        <w:spacing w:after="0" w:beforeAutospacing="false" w:before="0"/>
        <w:ind w:firstLine="708"/>
        <w:rPr>
          <w:bCs/>
        </w:rPr>
      </w:pPr>
      <w:r w:rsidRPr="004D2800">
        <w:rPr>
          <w:bCs/>
        </w:rPr>
        <w:t>Nekretnina stečajnog dužnika i to:</w:t>
      </w:r>
    </w:p>
    <w:p w:rsidRDefault="004D2800" w:rsidP="004D2800" w:rsidR="004D2800" w:rsidRPr="004D2800">
      <w:pPr>
        <w:pStyle w:val="western"/>
        <w:spacing w:after="0" w:beforeAutospacing="false" w:before="0"/>
        <w:ind w:firstLine="708"/>
        <w:rPr>
          <w:bCs/>
        </w:rPr>
      </w:pPr>
    </w:p>
    <w:p w:rsidRDefault="0066173B" w:rsidP="004D2800" w:rsidR="0066173B" w:rsidRPr="004D2800">
      <w:pPr>
        <w:jc w:val="both"/>
        <w:rPr>
          <w:b/>
        </w:rPr>
      </w:pPr>
      <w:r w:rsidRPr="004D2800">
        <w:t xml:space="preserve">-čkbr.1257/1 kuća, dvor. šuma, zgrada sa 1443 m2, upisano u z.k.ul.1472, k.o. Mihovljan kod Općinskog suda u Čakovcu, Zemljišno-knjižni odjel, u vlasništvu stečajnog dužnika u 1/1 dijela, dosuđuje se kupcu </w:t>
      </w:r>
      <w:r w:rsidRPr="004D2800">
        <w:rPr>
          <w:b/>
        </w:rPr>
        <w:t>MIPCRO d.o.o., Ivanec, A. Georgijevića 3, OIB: 74266568215.</w:t>
      </w:r>
    </w:p>
    <w:p w:rsidRDefault="0066173B" w:rsidP="0066173B" w:rsidR="0066173B" w:rsidRPr="004D2800">
      <w:pPr>
        <w:ind w:firstLine="708"/>
        <w:jc w:val="both"/>
      </w:pPr>
    </w:p>
    <w:p w:rsidRDefault="0066173B" w:rsidP="0066173B" w:rsidR="0066173B" w:rsidRPr="004D2800">
      <w:pPr>
        <w:ind w:firstLine="708"/>
        <w:jc w:val="both"/>
      </w:pPr>
    </w:p>
    <w:p w:rsidRDefault="0066173B" w:rsidP="0066173B" w:rsidR="0066173B" w:rsidRPr="004D2800">
      <w:pPr>
        <w:ind w:firstLine="708"/>
        <w:jc w:val="both"/>
      </w:pPr>
      <w:r w:rsidRPr="004D2800">
        <w:t>Rješenje o dosudi donijeti će se pisanim putem.</w:t>
      </w:r>
    </w:p>
    <w:p w:rsidRDefault="0066173B" w:rsidP="0066173B" w:rsidR="0066173B" w:rsidRPr="004D2800">
      <w:pPr>
        <w:ind w:firstLine="708"/>
        <w:jc w:val="both"/>
      </w:pPr>
    </w:p>
    <w:p w:rsidRDefault="0066173B" w:rsidP="004D2800" w:rsidR="0066173B" w:rsidRPr="004D2800">
      <w:pPr>
        <w:jc w:val="both"/>
      </w:pPr>
    </w:p>
    <w:p w:rsidRDefault="0066173B" w:rsidP="0066173B" w:rsidR="0066173B" w:rsidRPr="004D2800">
      <w:pPr>
        <w:ind w:firstLine="708"/>
        <w:jc w:val="both"/>
      </w:pPr>
      <w:r w:rsidRPr="004D2800">
        <w:t>Nakon toga stečajni upravitelj predlaže da se zakaže nova dražba pod istim uvjetima kao i današnja, pa stečajni sudac donosi sljedeći</w:t>
      </w:r>
    </w:p>
    <w:p w:rsidRDefault="002260FF" w:rsidP="0026297D" w:rsidR="002260FF" w:rsidRPr="004D2800">
      <w:pPr>
        <w:jc w:val="both"/>
      </w:pPr>
    </w:p>
    <w:p w:rsidRDefault="004313E2" w:rsidP="0026297D" w:rsidR="004313E2" w:rsidRPr="004D2800">
      <w:pPr>
        <w:jc w:val="both"/>
      </w:pPr>
    </w:p>
    <w:p w:rsidRDefault="004313E2" w:rsidP="004D2800" w:rsidR="00E961D9">
      <w:pPr>
        <w:jc w:val="center"/>
      </w:pPr>
      <w:r w:rsidRPr="004D2800">
        <w:t>ZAKLJUČAK</w:t>
      </w:r>
    </w:p>
    <w:p w:rsidRDefault="004D2800" w:rsidP="004D2800" w:rsidR="004D2800" w:rsidRPr="004D2800">
      <w:pPr>
        <w:jc w:val="center"/>
      </w:pPr>
    </w:p>
    <w:p w:rsidRDefault="00E961D9" w:rsidP="0026297D" w:rsidR="00E961D9" w:rsidRPr="004D2800">
      <w:pPr>
        <w:jc w:val="both"/>
      </w:pPr>
    </w:p>
    <w:p w:rsidRDefault="00E961D9" w:rsidP="00E961D9" w:rsidR="00E961D9" w:rsidRPr="004D2800">
      <w:pPr>
        <w:pStyle w:val="Odlomakpopisa"/>
        <w:numPr>
          <w:ilvl w:val="0"/>
          <w:numId w:val="30"/>
        </w:numPr>
        <w:spacing w:lineRule="auto" w:line="240"/>
        <w:jc w:val="both"/>
        <w:rPr>
          <w:rFonts w:hAnsi="Times New Roman" w:ascii="Times New Roman"/>
          <w:sz w:val="24"/>
          <w:szCs w:val="24"/>
        </w:rPr>
      </w:pPr>
      <w:r w:rsidRPr="004D2800">
        <w:rPr>
          <w:rFonts w:hAnsi="Times New Roman" w:ascii="Times New Roman"/>
          <w:sz w:val="24"/>
          <w:szCs w:val="24"/>
        </w:rPr>
        <w:t>Određuje se  usmena javna dražba za prodaju nekretnina  stečajnog dužnika SIPKO d.o.o. za strojarski inženjering, projektiranja i konzalting u stečaju, Bana Josipa Jelačića 73, Čakovec, OIB: 52143596678,  i to:</w:t>
      </w:r>
    </w:p>
    <w:p w:rsidRDefault="00E961D9" w:rsidP="00E961D9" w:rsidR="00E961D9" w:rsidRPr="004D2800">
      <w:pPr>
        <w:jc w:val="both"/>
      </w:pPr>
      <w:r w:rsidRPr="004D2800">
        <w:lastRenderedPageBreak/>
        <w:t xml:space="preserve">-čkbr.355/B/5/2/1/2 oranica Hrebavec sa 1996 m2, upisano u z.k.ul.2528, k.o. Šenkovec kod Općinskog suda u Čakovcu, Zemljišno-knjižni odjel, u vlasništvu stečajnog dužnika u 1/1 dijela po cijeni od </w:t>
      </w:r>
      <w:r w:rsidR="0066173B" w:rsidRPr="004D2800">
        <w:t>184.984,25</w:t>
      </w:r>
      <w:r w:rsidRPr="004D2800">
        <w:t xml:space="preserve"> kn.</w:t>
      </w:r>
    </w:p>
    <w:p w:rsidRDefault="00E961D9" w:rsidP="00E961D9" w:rsidR="00E961D9" w:rsidRPr="004D2800">
      <w:pPr>
        <w:jc w:val="both"/>
      </w:pPr>
    </w:p>
    <w:p w:rsidRDefault="00E961D9" w:rsidP="004D2800" w:rsidR="004D2800" w:rsidRPr="004D2800">
      <w:pPr>
        <w:pStyle w:val="Odlomakpopisa"/>
        <w:numPr>
          <w:ilvl w:val="0"/>
          <w:numId w:val="30"/>
        </w:numPr>
        <w:spacing w:lineRule="auto" w:line="240" w:after="0"/>
        <w:jc w:val="both"/>
        <w:rPr>
          <w:rFonts w:hAnsi="Times New Roman" w:ascii="Times New Roman"/>
          <w:b/>
          <w:sz w:val="24"/>
          <w:szCs w:val="24"/>
        </w:rPr>
      </w:pPr>
      <w:r w:rsidRPr="004D2800">
        <w:rPr>
          <w:rFonts w:hAnsi="Times New Roman" w:ascii="Times New Roman"/>
          <w:sz w:val="24"/>
          <w:szCs w:val="24"/>
        </w:rPr>
        <w:t xml:space="preserve">Ročište za prodaju nekretnine održati će se na Trgovačkom sudu u Varaždinu, soba broj 232/II, </w:t>
      </w:r>
      <w:r w:rsidR="0066173B" w:rsidRPr="004D2800">
        <w:rPr>
          <w:rFonts w:hAnsi="Times New Roman" w:ascii="Times New Roman"/>
          <w:b/>
          <w:sz w:val="24"/>
          <w:szCs w:val="24"/>
        </w:rPr>
        <w:t>11. prosinca</w:t>
      </w:r>
      <w:r w:rsidR="0066173B" w:rsidRPr="004D2800">
        <w:rPr>
          <w:rFonts w:hAnsi="Times New Roman" w:ascii="Times New Roman"/>
          <w:sz w:val="24"/>
          <w:szCs w:val="24"/>
        </w:rPr>
        <w:t xml:space="preserve"> </w:t>
      </w:r>
      <w:r w:rsidR="004313E2" w:rsidRPr="004D2800">
        <w:rPr>
          <w:rFonts w:hAnsi="Times New Roman" w:ascii="Times New Roman"/>
          <w:b/>
          <w:sz w:val="24"/>
          <w:szCs w:val="24"/>
        </w:rPr>
        <w:t xml:space="preserve">2015. u </w:t>
      </w:r>
      <w:r w:rsidR="0066173B" w:rsidRPr="004D2800">
        <w:rPr>
          <w:rFonts w:hAnsi="Times New Roman" w:ascii="Times New Roman"/>
          <w:b/>
          <w:sz w:val="24"/>
          <w:szCs w:val="24"/>
        </w:rPr>
        <w:t xml:space="preserve">09,00 </w:t>
      </w:r>
      <w:r w:rsidRPr="004D2800">
        <w:rPr>
          <w:rFonts w:hAnsi="Times New Roman" w:ascii="Times New Roman"/>
          <w:b/>
          <w:sz w:val="24"/>
          <w:szCs w:val="24"/>
        </w:rPr>
        <w:t>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Pravo sudjelovanja na dražbi imaju oni kupci koji su tri dana prije održavanja javne dražbe uplatili osiguranje u visini 10% vrijednosti nekretnine na žiro račun  Trgovačkog suda u Varaždinu broj: HR40 2390 0011 3000 0275 4, uz naznaku broja predmeta St-72/14.</w:t>
      </w:r>
    </w:p>
    <w:p w:rsidRDefault="00E961D9" w:rsidP="00E961D9" w:rsidR="00E961D9" w:rsidRPr="004D2800">
      <w:pPr>
        <w:jc w:val="both"/>
      </w:pPr>
    </w:p>
    <w:p w:rsidRDefault="00E961D9" w:rsidP="004313E2"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E961D9" w:rsidP="00E961D9" w:rsidR="00E961D9" w:rsidRPr="004D2800">
      <w:pPr>
        <w:pStyle w:val="Odlomakpopisa"/>
        <w:spacing w:lineRule="auto" w:line="24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Nekretnina se prodaje po načelu „viđeno-kupljeno“, te se time isključuju svi prigovori glede nedostataka kupljene nekretnine.  Nekretnina nije slobodna od stvari. Obavijesti vezane uz prodaju predmetne nekretnine mogu se dobiti od stečajnog upravitelja Slavice Orehovec, radnim danom na telefonski broj 098776551 od 8,00-19,00 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961D9" w:rsidP="00E961D9" w:rsidR="00E961D9" w:rsidRPr="004D2800"/>
    <w:p w:rsidRDefault="00E961D9" w:rsidP="0026297D" w:rsidR="00E961D9" w:rsidRPr="004D2800">
      <w:pPr>
        <w:jc w:val="both"/>
      </w:pPr>
    </w:p>
    <w:p w:rsidRDefault="004313E2" w:rsidP="0026297D" w:rsidR="0026297D" w:rsidRPr="004D2800">
      <w:pPr>
        <w:pStyle w:val="Odlomakpopisa"/>
        <w:ind w:firstLine="360" w:left="0"/>
        <w:jc w:val="both"/>
        <w:rPr>
          <w:rFonts w:eastAsia="Times New Roman" w:hAnsi="Times New Roman" w:ascii="Times New Roman"/>
          <w:sz w:val="24"/>
          <w:szCs w:val="24"/>
          <w:lang w:eastAsia="hr-HR"/>
        </w:rPr>
      </w:pPr>
      <w:r w:rsidRPr="004D2800">
        <w:rPr>
          <w:rFonts w:eastAsia="Times New Roman" w:hAnsi="Times New Roman" w:ascii="Times New Roman"/>
          <w:sz w:val="24"/>
          <w:szCs w:val="24"/>
          <w:lang w:eastAsia="hr-HR"/>
        </w:rPr>
        <w:t>Ovaj zapisnik objaviti će se na E-oglasnoj ploči suda.</w:t>
      </w:r>
    </w:p>
    <w:p w:rsidRDefault="004313E2" w:rsidP="00D61F3F" w:rsidR="004313E2" w:rsidRPr="004D2800">
      <w:pPr>
        <w:pStyle w:val="Odlomakpopisa"/>
        <w:ind w:left="0"/>
        <w:jc w:val="both"/>
        <w:rPr>
          <w:rFonts w:eastAsia="Times New Roman" w:hAnsi="Times New Roman" w:ascii="Times New Roman"/>
          <w:sz w:val="24"/>
          <w:szCs w:val="24"/>
          <w:lang w:eastAsia="hr-HR"/>
        </w:rPr>
      </w:pPr>
    </w:p>
    <w:p w:rsidRDefault="00D61F3F" w:rsidP="00D61F3F" w:rsidR="00D61F3F" w:rsidRPr="004D2800">
      <w:pPr>
        <w:jc w:val="both"/>
      </w:pPr>
    </w:p>
    <w:p w:rsidRDefault="00D61F3F" w:rsidP="00D61F3F" w:rsidR="00904548" w:rsidRPr="004D2800">
      <w:pPr>
        <w:jc w:val="center"/>
      </w:pPr>
      <w:r w:rsidRPr="004D2800">
        <w:t xml:space="preserve">Dovršeno u </w:t>
      </w:r>
      <w:r w:rsidR="0066173B" w:rsidRPr="004D2800">
        <w:t>09,10</w:t>
      </w:r>
      <w:r w:rsidR="00F135C8" w:rsidRPr="004D2800">
        <w:t xml:space="preserve"> </w:t>
      </w:r>
      <w:r w:rsidRPr="004D2800">
        <w:t>sati.</w:t>
      </w:r>
    </w:p>
    <w:sectPr w:rsidSect="004D2800" w:rsidR="00904548" w:rsidRPr="004D2800">
      <w:headerReference w:type="even" r:id="rId10"/>
      <w:headerReference w:type="default" r:id="rId11"/>
      <w:headerReference w:type="first" r:id="rId12"/>
      <w:pgSz w:h="16838" w:w="11906"/>
      <w:pgMar w:gutter="0" w:footer="709" w:header="709" w:left="1418" w:bottom="14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1DC" w:rsidR="007241DC">
      <w:r>
        <w:separator/>
      </w:r>
    </w:p>
  </w:endnote>
  <w:endnote w:id="0" w:type="continuationSeparator">
    <w:p w:rsidRDefault="007241DC" w:rsidR="007241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1DC" w:rsidR="007241DC">
      <w:r>
        <w:separator/>
      </w:r>
    </w:p>
  </w:footnote>
  <w:footnote w:id="0" w:type="continuationSeparator">
    <w:p w:rsidRDefault="007241DC" w:rsidR="007241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r>
      <w:fldChar w:fldCharType="begin"/>
    </w:r>
    <w:r>
      <w:instrText>PAGE   \* MERGEFORMAT</w:instrText>
    </w:r>
    <w:r>
      <w:fldChar w:fldCharType="separate"/>
    </w:r>
    <w:r w:rsidR="008D3CBC">
      <w:rPr>
        <w:noProof/>
      </w:rPr>
      <w:t>3</w:t>
    </w:r>
    <w:r>
      <w:fldChar w:fldCharType="end"/>
    </w:r>
  </w:p>
  <w:p w:rsidRDefault="000A06CA" w:rsidR="000A06CA">
    <w:pPr>
      <w:pStyle w:val="Zaglavlje"/>
    </w:pPr>
  </w:p>
  <w:p w:rsidRDefault="0066173B" w:rsidP="00282E29" w:rsidR="00282E29">
    <w:pPr>
      <w:pStyle w:val="Zaglavlje"/>
    </w:pPr>
    <w:r>
      <w:tab/>
    </w:r>
    <w:r>
      <w:tab/>
      <w:t>Poslovni broj: 5 ST-72/14-38</w:t>
    </w:r>
  </w:p>
  <w:p w:rsidRDefault="00F135C8" w:rsidP="00282E29" w:rsidR="00F135C8">
    <w:pPr>
      <w:pStyle w:val="Zaglavlje"/>
    </w:pPr>
  </w:p>
  <w:p w:rsidRDefault="00282E29" w:rsidR="00282E2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p>
  <w:p w:rsidRDefault="00F25791" w:rsidP="00282E29" w:rsidR="00282E29">
    <w:pPr>
      <w:pStyle w:val="Zaglavlje"/>
    </w:pPr>
    <w:r>
      <w:tab/>
    </w:r>
    <w:r>
      <w:tab/>
      <w:t>Poslovni broj: 5 ST-72/14-</w:t>
    </w:r>
    <w:r w:rsidR="0066173B">
      <w:t>38</w:t>
    </w:r>
  </w:p>
  <w:p w:rsidRDefault="00282E29" w:rsidR="00282E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2A8F"/>
    <w:multiLevelType w:val="hybridMultilevel"/>
    <w:tmpl w:val="8B7A5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F7B0F"/>
    <w:multiLevelType w:val="hybridMultilevel"/>
    <w:tmpl w:val="70FE35B4"/>
    <w:lvl w:tplc="7668D49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39F2249"/>
    <w:multiLevelType w:val="hybridMultilevel"/>
    <w:tmpl w:val="CE38E4E8"/>
    <w:lvl w:tplc="041A000F"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6C36BB"/>
    <w:multiLevelType w:val="hybridMultilevel"/>
    <w:tmpl w:val="D42410B8"/>
    <w:lvl w:tplc="329E3A44" w:ilvl="0">
      <w:start w:val="1"/>
      <w:numFmt w:val="upperLetter"/>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235811"/>
    <w:multiLevelType w:val="hybridMultilevel"/>
    <w:tmpl w:val="42CC0680"/>
    <w:lvl w:tplc="BDAC138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B0D2C84"/>
    <w:multiLevelType w:val="hybridMultilevel"/>
    <w:tmpl w:val="F7D423FA"/>
    <w:lvl w:tplc="A7887B7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7CB75B1"/>
    <w:multiLevelType w:val="hybridMultilevel"/>
    <w:tmpl w:val="69CAF602"/>
    <w:lvl w:tplc="90A69DD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CD5080E"/>
    <w:multiLevelType w:val="hybridMultilevel"/>
    <w:tmpl w:val="6486FDE0"/>
    <w:lvl w:tplc="CE4237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D2C034E"/>
    <w:multiLevelType w:val="hybridMultilevel"/>
    <w:tmpl w:val="7B0C2238"/>
    <w:lvl w:tplc="455EBD4C"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41A4FB3"/>
    <w:multiLevelType w:val="hybridMultilevel"/>
    <w:tmpl w:val="A0C09178"/>
    <w:lvl w:tplc="0770CC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BA77B78"/>
    <w:multiLevelType w:val="hybridMultilevel"/>
    <w:tmpl w:val="7F6CF36A"/>
    <w:lvl w:tplc="35AEB99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7F96610E"/>
    <w:multiLevelType w:val="hybridMultilevel"/>
    <w:tmpl w:val="5EDC8AD4"/>
    <w:lvl w:tplc="67C09FC2" w:ilvl="0">
      <w:start w:val="73"/>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17"/>
  </w:num>
  <w:num w:numId="3">
    <w:abstractNumId w:val="9"/>
  </w:num>
  <w:num w:numId="4">
    <w:abstractNumId w:val="11"/>
  </w:num>
  <w:num w:numId="5">
    <w:abstractNumId w:val="18"/>
  </w:num>
  <w:num w:numId="6">
    <w:abstractNumId w:val="26"/>
  </w:num>
  <w:num w:numId="7">
    <w:abstractNumId w:val="16"/>
  </w:num>
  <w:num w:numId="8">
    <w:abstractNumId w:val="12"/>
  </w:num>
  <w:num w:numId="9">
    <w:abstractNumId w:val="14"/>
  </w:num>
  <w:num w:numId="10">
    <w:abstractNumId w:val="24"/>
  </w:num>
  <w:num w:numId="11">
    <w:abstractNumId w:val="15"/>
  </w:num>
  <w:num w:numId="12">
    <w:abstractNumId w:val="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8"/>
  </w:num>
  <w:num w:numId="18">
    <w:abstractNumId w:val="1"/>
  </w:num>
  <w:num w:numId="19">
    <w:abstractNumId w:val="13"/>
  </w:num>
  <w:num w:numId="20">
    <w:abstractNumId w:val="3"/>
  </w:num>
  <w:num w:numId="21">
    <w:abstractNumId w:val="19"/>
  </w:num>
  <w:num w:numId="22">
    <w:abstractNumId w:val="4"/>
  </w:num>
  <w:num w:numId="23">
    <w:abstractNumId w:val="2"/>
  </w:num>
  <w:num w:numId="24">
    <w:abstractNumId w:val="0"/>
  </w:num>
  <w:num w:numId="25">
    <w:abstractNumId w:val="28"/>
  </w:num>
  <w:num w:numId="26">
    <w:abstractNumId w:val="7"/>
  </w:num>
  <w:num w:numId="27">
    <w:abstractNumId w:val="25"/>
  </w:num>
  <w:num w:numId="28">
    <w:abstractNumId w:val="10"/>
  </w:num>
  <w:num w:numId="29">
    <w:abstractNumId w:val="27"/>
  </w:num>
  <w:num w:numId="30">
    <w:abstractNumId w:val="21"/>
  </w:num>
  <w:num w:numId="3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14D3"/>
    <w:rsid w:val="00012AEE"/>
    <w:rsid w:val="000424E6"/>
    <w:rsid w:val="00052223"/>
    <w:rsid w:val="0005791B"/>
    <w:rsid w:val="00092932"/>
    <w:rsid w:val="000A06CA"/>
    <w:rsid w:val="000C6C55"/>
    <w:rsid w:val="000D2052"/>
    <w:rsid w:val="000F4B16"/>
    <w:rsid w:val="00105E9D"/>
    <w:rsid w:val="00110262"/>
    <w:rsid w:val="00116D15"/>
    <w:rsid w:val="001267BB"/>
    <w:rsid w:val="00143105"/>
    <w:rsid w:val="00147537"/>
    <w:rsid w:val="00176F92"/>
    <w:rsid w:val="00182ABD"/>
    <w:rsid w:val="00194822"/>
    <w:rsid w:val="00197461"/>
    <w:rsid w:val="001A79A0"/>
    <w:rsid w:val="001B7692"/>
    <w:rsid w:val="001F7588"/>
    <w:rsid w:val="00200255"/>
    <w:rsid w:val="00205F29"/>
    <w:rsid w:val="002146C2"/>
    <w:rsid w:val="002237B0"/>
    <w:rsid w:val="002260FF"/>
    <w:rsid w:val="00246338"/>
    <w:rsid w:val="00246453"/>
    <w:rsid w:val="00261199"/>
    <w:rsid w:val="0026297D"/>
    <w:rsid w:val="00263342"/>
    <w:rsid w:val="00275B27"/>
    <w:rsid w:val="00282E29"/>
    <w:rsid w:val="002A1118"/>
    <w:rsid w:val="002A4328"/>
    <w:rsid w:val="002B738C"/>
    <w:rsid w:val="002C5BD1"/>
    <w:rsid w:val="002D45BE"/>
    <w:rsid w:val="002F0B67"/>
    <w:rsid w:val="002F31D6"/>
    <w:rsid w:val="002F54D3"/>
    <w:rsid w:val="002F63C5"/>
    <w:rsid w:val="00300254"/>
    <w:rsid w:val="00301CE4"/>
    <w:rsid w:val="00314B84"/>
    <w:rsid w:val="003406A8"/>
    <w:rsid w:val="00360E96"/>
    <w:rsid w:val="003639D3"/>
    <w:rsid w:val="00370D41"/>
    <w:rsid w:val="00376E9A"/>
    <w:rsid w:val="003B1958"/>
    <w:rsid w:val="003B437C"/>
    <w:rsid w:val="003B6594"/>
    <w:rsid w:val="003B7527"/>
    <w:rsid w:val="003C65E5"/>
    <w:rsid w:val="003D3B0D"/>
    <w:rsid w:val="003E05F0"/>
    <w:rsid w:val="003E26DA"/>
    <w:rsid w:val="003F4DB5"/>
    <w:rsid w:val="003F5052"/>
    <w:rsid w:val="00426271"/>
    <w:rsid w:val="00426717"/>
    <w:rsid w:val="004313E2"/>
    <w:rsid w:val="00441742"/>
    <w:rsid w:val="00443F70"/>
    <w:rsid w:val="00446590"/>
    <w:rsid w:val="00447473"/>
    <w:rsid w:val="00452F32"/>
    <w:rsid w:val="00465004"/>
    <w:rsid w:val="0047355D"/>
    <w:rsid w:val="0048343E"/>
    <w:rsid w:val="004A218A"/>
    <w:rsid w:val="004B0DC2"/>
    <w:rsid w:val="004C5224"/>
    <w:rsid w:val="004D2800"/>
    <w:rsid w:val="004D2836"/>
    <w:rsid w:val="004D4216"/>
    <w:rsid w:val="005005F9"/>
    <w:rsid w:val="00501470"/>
    <w:rsid w:val="005126D5"/>
    <w:rsid w:val="00521DEC"/>
    <w:rsid w:val="00523E0E"/>
    <w:rsid w:val="00527C9F"/>
    <w:rsid w:val="0053270E"/>
    <w:rsid w:val="00535D7E"/>
    <w:rsid w:val="00546DA0"/>
    <w:rsid w:val="00550362"/>
    <w:rsid w:val="00552603"/>
    <w:rsid w:val="005706D8"/>
    <w:rsid w:val="005734E5"/>
    <w:rsid w:val="00576B71"/>
    <w:rsid w:val="0058108C"/>
    <w:rsid w:val="005820DB"/>
    <w:rsid w:val="0059343F"/>
    <w:rsid w:val="005A310D"/>
    <w:rsid w:val="005B3C45"/>
    <w:rsid w:val="005D6979"/>
    <w:rsid w:val="005E3E4B"/>
    <w:rsid w:val="00603DC4"/>
    <w:rsid w:val="00605E9A"/>
    <w:rsid w:val="00607699"/>
    <w:rsid w:val="00623B03"/>
    <w:rsid w:val="0062438B"/>
    <w:rsid w:val="00634572"/>
    <w:rsid w:val="00642348"/>
    <w:rsid w:val="00660413"/>
    <w:rsid w:val="0066173B"/>
    <w:rsid w:val="006626CF"/>
    <w:rsid w:val="006649E9"/>
    <w:rsid w:val="00670F89"/>
    <w:rsid w:val="0067741B"/>
    <w:rsid w:val="00680051"/>
    <w:rsid w:val="00680E81"/>
    <w:rsid w:val="00683539"/>
    <w:rsid w:val="00692DDC"/>
    <w:rsid w:val="006E218B"/>
    <w:rsid w:val="0070083D"/>
    <w:rsid w:val="0070215E"/>
    <w:rsid w:val="007241DC"/>
    <w:rsid w:val="00735499"/>
    <w:rsid w:val="0074140E"/>
    <w:rsid w:val="00745B77"/>
    <w:rsid w:val="00746793"/>
    <w:rsid w:val="00747E9D"/>
    <w:rsid w:val="00770441"/>
    <w:rsid w:val="007715C3"/>
    <w:rsid w:val="007723AE"/>
    <w:rsid w:val="007803ED"/>
    <w:rsid w:val="007939DA"/>
    <w:rsid w:val="007E2B04"/>
    <w:rsid w:val="007F7265"/>
    <w:rsid w:val="008118D8"/>
    <w:rsid w:val="00847688"/>
    <w:rsid w:val="00865EDD"/>
    <w:rsid w:val="00876FAB"/>
    <w:rsid w:val="008A7E6F"/>
    <w:rsid w:val="008D3CBC"/>
    <w:rsid w:val="00904548"/>
    <w:rsid w:val="00932150"/>
    <w:rsid w:val="0093397B"/>
    <w:rsid w:val="009348F0"/>
    <w:rsid w:val="00946ECD"/>
    <w:rsid w:val="00951A35"/>
    <w:rsid w:val="00951E04"/>
    <w:rsid w:val="00962E6C"/>
    <w:rsid w:val="00971F33"/>
    <w:rsid w:val="009768BF"/>
    <w:rsid w:val="00976E91"/>
    <w:rsid w:val="009909B9"/>
    <w:rsid w:val="009A579D"/>
    <w:rsid w:val="009A57D7"/>
    <w:rsid w:val="009B2FCC"/>
    <w:rsid w:val="00A02DED"/>
    <w:rsid w:val="00A308C1"/>
    <w:rsid w:val="00A377AD"/>
    <w:rsid w:val="00A57908"/>
    <w:rsid w:val="00A91684"/>
    <w:rsid w:val="00A92C19"/>
    <w:rsid w:val="00AA1810"/>
    <w:rsid w:val="00AA3E3B"/>
    <w:rsid w:val="00AC1C34"/>
    <w:rsid w:val="00AC24F8"/>
    <w:rsid w:val="00AD4DE4"/>
    <w:rsid w:val="00AE77A7"/>
    <w:rsid w:val="00AF0074"/>
    <w:rsid w:val="00AF5138"/>
    <w:rsid w:val="00AF6A84"/>
    <w:rsid w:val="00B020B6"/>
    <w:rsid w:val="00B076A1"/>
    <w:rsid w:val="00B22661"/>
    <w:rsid w:val="00B41C8D"/>
    <w:rsid w:val="00B47697"/>
    <w:rsid w:val="00B53FF6"/>
    <w:rsid w:val="00B66872"/>
    <w:rsid w:val="00B765D5"/>
    <w:rsid w:val="00B86ADD"/>
    <w:rsid w:val="00B93447"/>
    <w:rsid w:val="00B94263"/>
    <w:rsid w:val="00BA12BE"/>
    <w:rsid w:val="00BB0001"/>
    <w:rsid w:val="00BB53B7"/>
    <w:rsid w:val="00BC6357"/>
    <w:rsid w:val="00BC6D4E"/>
    <w:rsid w:val="00BE24FA"/>
    <w:rsid w:val="00BE67EB"/>
    <w:rsid w:val="00C025BD"/>
    <w:rsid w:val="00C170A9"/>
    <w:rsid w:val="00C27988"/>
    <w:rsid w:val="00C43CC2"/>
    <w:rsid w:val="00CB5E78"/>
    <w:rsid w:val="00CC4139"/>
    <w:rsid w:val="00CD1C04"/>
    <w:rsid w:val="00CD1DF8"/>
    <w:rsid w:val="00CE4237"/>
    <w:rsid w:val="00CF062D"/>
    <w:rsid w:val="00CF35F4"/>
    <w:rsid w:val="00D039E4"/>
    <w:rsid w:val="00D064F5"/>
    <w:rsid w:val="00D238AB"/>
    <w:rsid w:val="00D477F1"/>
    <w:rsid w:val="00D55FE9"/>
    <w:rsid w:val="00D61F3F"/>
    <w:rsid w:val="00D7318C"/>
    <w:rsid w:val="00D93AED"/>
    <w:rsid w:val="00DB629D"/>
    <w:rsid w:val="00DC2B52"/>
    <w:rsid w:val="00DE17D7"/>
    <w:rsid w:val="00E03E89"/>
    <w:rsid w:val="00E13236"/>
    <w:rsid w:val="00E31307"/>
    <w:rsid w:val="00E43576"/>
    <w:rsid w:val="00E509B4"/>
    <w:rsid w:val="00E516D3"/>
    <w:rsid w:val="00E75E19"/>
    <w:rsid w:val="00E80065"/>
    <w:rsid w:val="00E9292F"/>
    <w:rsid w:val="00E93B10"/>
    <w:rsid w:val="00E961D9"/>
    <w:rsid w:val="00EA75D9"/>
    <w:rsid w:val="00EB0C04"/>
    <w:rsid w:val="00EE4EEE"/>
    <w:rsid w:val="00EF3874"/>
    <w:rsid w:val="00F07444"/>
    <w:rsid w:val="00F1079F"/>
    <w:rsid w:val="00F135C8"/>
    <w:rsid w:val="00F218D4"/>
    <w:rsid w:val="00F22160"/>
    <w:rsid w:val="00F23225"/>
    <w:rsid w:val="00F25791"/>
    <w:rsid w:val="00F61119"/>
    <w:rsid w:val="00F831CD"/>
    <w:rsid w:val="00F83603"/>
    <w:rsid w:val="00F911F9"/>
    <w:rsid w:val="00F937F5"/>
    <w:rsid w:val="00FA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true" w:styleId="TijelotekstaChar" w:type="character">
    <w:name w:val="Tijelo teksta Char"/>
    <w:link w:val="Tijeloteksta"/>
    <w:rsid w:val="00282E29"/>
    <w:rPr>
      <w:sz w:val="24"/>
      <w:szCs w:val="24"/>
      <w:lang w:eastAsia="en-US" w:val="x-none"/>
    </w:rPr>
  </w:style>
  <w:style w:customStyle="true" w:styleId="Srednjareetka21" w:type="paragraph">
    <w:name w:val="Srednja rešetka 21"/>
    <w:uiPriority w:val="1"/>
    <w:qFormat/>
    <w:rsid w:val="00282E29"/>
    <w:rPr>
      <w:rFonts w:eastAsia="Calibri" w:hAnsi="Calibri" w:ascii="Calibri"/>
      <w:sz w:val="22"/>
      <w:szCs w:val="22"/>
      <w:lang w:eastAsia="en-US"/>
    </w:rPr>
  </w:style>
  <w:style w:styleId="Podnoje" w:type="paragraph">
    <w:name w:val="footer"/>
    <w:basedOn w:val="Normal"/>
    <w:link w:val="PodnojeChar"/>
    <w:rsid w:val="00282E29"/>
    <w:pPr>
      <w:tabs>
        <w:tab w:pos="4536" w:val="center"/>
        <w:tab w:pos="9072" w:val="right"/>
      </w:tabs>
    </w:pPr>
  </w:style>
  <w:style w:customStyle="true" w:styleId="PodnojeChar" w:type="character">
    <w:name w:val="Podnožje Char"/>
    <w:link w:val="Podnoje"/>
    <w:rsid w:val="00282E29"/>
    <w:rPr>
      <w:sz w:val="24"/>
      <w:szCs w:val="24"/>
    </w:rPr>
  </w:style>
  <w:style w:customStyle="true" w:styleId="ZaglavljeChar" w:type="character">
    <w:name w:val="Zaglavlje Char"/>
    <w:link w:val="Zaglavlje"/>
    <w:uiPriority w:val="99"/>
    <w:rsid w:val="00282E29"/>
    <w:rPr>
      <w:sz w:val="24"/>
      <w:szCs w:val="24"/>
    </w:rPr>
  </w:style>
  <w:style w:customStyle="true" w:styleId="western" w:type="paragraph">
    <w:name w:val="western"/>
    <w:basedOn w:val="Normal"/>
    <w:rsid w:val="0066173B"/>
    <w:pPr>
      <w:spacing w:after="119" w:beforeAutospacing="true" w:before="100"/>
    </w:pPr>
  </w:style>
  <w:style w:styleId="Tekstrezerviranogmjesta" w:type="character">
    <w:name w:val="Placeholder Text"/>
    <w:basedOn w:val="Zadanifontodlomka"/>
    <w:uiPriority w:val="99"/>
    <w:semiHidden/>
    <w:rsid w:val="008D3CBC"/>
    <w:rPr>
      <w:color w:val="808080"/>
      <w:bdr w:space="0" w:sz="0" w:color="auto" w:val="none"/>
      <w:shd w:fill="auto" w:color="auto" w:val="clear"/>
    </w:rPr>
  </w:style>
  <w:style w:customStyle="true" w:styleId="eSPISCCParagraphDefaultFont" w:type="character">
    <w:name w:val="eSPIS_CC_Paragraph Default Font"/>
    <w:basedOn w:val="Zadanifontodlomka"/>
    <w:rsid w:val="008D3C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CBC"/>
    <w:rPr>
      <w:bdr w:space="0" w:sz="0" w:color="auto" w:val="none"/>
      <w:shd w:fill="FFFFCC" w:color="auto" w:val="clear"/>
      <w:lang w:val="hr-HR"/>
    </w:rPr>
  </w:style>
  <w:style w:customStyle="true" w:styleId="PozadinaSvijetloCrvena" w:type="character">
    <w:name w:val="Pozadina_SvijetloCrvena"/>
    <w:basedOn w:val="eSPISCCParagraphDefaultFont"/>
    <w:rsid w:val="008D3C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C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1" w:styleId="TijelotekstaChar" w:type="character">
    <w:name w:val="Tijelo teksta Char"/>
    <w:link w:val="Tijeloteksta"/>
    <w:rsid w:val="00282E29"/>
    <w:rPr>
      <w:sz w:val="24"/>
      <w:szCs w:val="24"/>
      <w:lang w:eastAsia="en-US" w:val="x-none"/>
    </w:rPr>
  </w:style>
  <w:style w:customStyle="1" w:styleId="Srednjareetka21" w:type="paragraph">
    <w:name w:val="Srednja rešetka 21"/>
    <w:uiPriority w:val="1"/>
    <w:qFormat/>
    <w:rsid w:val="00282E29"/>
    <w:rPr>
      <w:rFonts w:ascii="Calibri" w:eastAsia="Calibri" w:hAnsi="Calibri"/>
      <w:sz w:val="22"/>
      <w:szCs w:val="22"/>
      <w:lang w:eastAsia="en-US"/>
    </w:rPr>
  </w:style>
  <w:style w:styleId="Podnoje" w:type="paragraph">
    <w:name w:val="footer"/>
    <w:basedOn w:val="Normal"/>
    <w:link w:val="PodnojeChar"/>
    <w:rsid w:val="00282E29"/>
    <w:pPr>
      <w:tabs>
        <w:tab w:pos="4536" w:val="center"/>
        <w:tab w:pos="9072" w:val="right"/>
      </w:tabs>
    </w:pPr>
  </w:style>
  <w:style w:customStyle="1" w:styleId="PodnojeChar" w:type="character">
    <w:name w:val="Podnožje Char"/>
    <w:link w:val="Podnoje"/>
    <w:rsid w:val="00282E29"/>
    <w:rPr>
      <w:sz w:val="24"/>
      <w:szCs w:val="24"/>
    </w:rPr>
  </w:style>
  <w:style w:customStyle="1" w:styleId="ZaglavljeChar" w:type="character">
    <w:name w:val="Zaglavlje Char"/>
    <w:link w:val="Zaglavlje"/>
    <w:uiPriority w:val="99"/>
    <w:rsid w:val="00282E29"/>
    <w:rPr>
      <w:sz w:val="24"/>
      <w:szCs w:val="24"/>
    </w:rPr>
  </w:style>
  <w:style w:customStyle="1" w:styleId="western" w:type="paragraph">
    <w:name w:val="western"/>
    <w:basedOn w:val="Normal"/>
    <w:rsid w:val="0066173B"/>
    <w:pPr>
      <w:spacing w:after="119" w:before="100" w:beforeAutospacing="1"/>
    </w:pPr>
  </w:style>
  <w:style w:styleId="Tekstrezerviranogmjesta" w:type="character">
    <w:name w:val="Placeholder Text"/>
    <w:basedOn w:val="Zadanifontodlomka"/>
    <w:uiPriority w:val="99"/>
    <w:semiHidden/>
    <w:rsid w:val="008D3CBC"/>
    <w:rPr>
      <w:color w:val="808080"/>
      <w:bdr w:color="auto" w:space="0" w:sz="0" w:val="none"/>
      <w:shd w:color="auto" w:fill="auto" w:val="clear"/>
    </w:rPr>
  </w:style>
  <w:style w:customStyle="1" w:styleId="eSPISCCParagraphDefaultFont" w:type="character">
    <w:name w:val="eSPIS_CC_Paragraph Default Font"/>
    <w:basedOn w:val="Zadanifontodlomka"/>
    <w:rsid w:val="008D3C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3CBC"/>
    <w:rPr>
      <w:bdr w:color="auto" w:space="0" w:sz="0" w:val="none"/>
      <w:shd w:color="auto" w:fill="FFFFCC" w:val="clear"/>
      <w:lang w:val="hr-HR"/>
    </w:rPr>
  </w:style>
  <w:style w:customStyle="1" w:styleId="PozadinaSvijetloCrvena" w:type="character">
    <w:name w:val="Pozadina_SvijetloCrvena"/>
    <w:basedOn w:val="eSPISCCParagraphDefaultFont"/>
    <w:rsid w:val="008D3C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3C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926062066">
      <w:bodyDiv w:val="true"/>
      <w:marLeft w:val="0"/>
      <w:marRight w:val="0"/>
      <w:marTop w:val="0"/>
      <w:marBottom w:val="0"/>
      <w:divBdr>
        <w:top w:space="0" w:sz="0" w:color="auto" w:val="none"/>
        <w:left w:space="0" w:sz="0" w:color="auto" w:val="none"/>
        <w:bottom w:space="0" w:sz="0" w:color="auto" w:val="none"/>
        <w:right w:space="0" w:sz="0" w:color="auto" w:val="none"/>
      </w:divBdr>
    </w:div>
    <w:div w:id="213335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17. studenog 2015.</izvorni_sadrzaj>
    <derivirana_varijabla naziv="DomainObject.StvarniPocetakDatum_1">17. studenog 2015.</derivirana_varijabla>
  </DomainObject.StvarniPocetakDatum>
  <DomainObject.StvarniZavrsetakDatum>
    <izvorni_sadrzaj>17. studenog 2015.</izvorni_sadrzaj>
    <derivirana_varijabla naziv="DomainObject.StvarniZavrsetakDatum_1">17. studenog 2015.</derivirana_varijabla>
  </DomainObject.StvarniZavrsetakDatum>
  <DomainObject.PlaniraniZavrsetakDatum>
    <izvorni_sadrzaj>17. studenog 2015.</izvorni_sadrzaj>
    <derivirana_varijabla naziv="DomainObject.PlaniraniZavrsetakDatum_1">17. studenog 2015.</derivirana_varijabla>
  </DomainObject.PlaniraniZavrsetakDatum>
  <DomainObject.PlaniraniPocetakDatum>
    <izvorni_sadrzaj>17. studenog 2015.</izvorni_sadrzaj>
    <derivirana_varijabla naziv="DomainObject.PlaniraniPocetakDatum_1">17. studenog 2015.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RH Općinski sud u Čakovcu</item>
      <item>SUDSKI REGISTAR</item>
      <item>LINDE PLIN društvo s ograničenom odgovornošću za proizvodnju, trgovinu, uvoz i izvoz tehničkih plinova</item>
      <item>Damir Jalšovec</item>
      <item>OGLASNA PLOČA</item>
      <item>SIPKO društvo s ograničenom odgovornošću za strojarski inženjering, projektiranje i konzalting</item>
      <item>FINANCIJSKA AGENCIJA</item>
      <item>ZOU Zdravko Babura</item>
      <item>Slavica Orehovec</item>
    </izvorni_sadrzaj>
    <derivirana_varijabla naziv="DomainObject.UcesnikSudskeRadnjeListNaziv_1">
      <item>RH Općinski sud u Čakovcu</item>
      <item>SUDSKI REGISTAR</item>
      <item>LINDE PLIN društvo s ograničenom odgovornošću za proizvodnju, trgovinu, uvoz i izvoz tehničkih plinova</item>
      <item>Damir Jalšovec</item>
      <item>OGLASNA PLOČA</item>
      <item>SIPKO društvo s ograničenom odgovornošću za strojarski inženjering, projektiranje i konzalting</item>
      <item>FINANCIJSKA AGENCIJA</item>
      <item>ZOU Zdravko Babura</item>
      <item>Slavica Orehovec</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2014.</izvorni_sadrzaj>
    <derivirana_varijabla naziv="DomainObject.Predmet.DatumOsnivanja_1">15.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SIPKO društvo s ograničenom odgovornošću za strojarski inženjering, projektiranje i konzalting</izvorni_sadrzaj>
    <derivirana_varijabla naziv="DomainObject.Predmet.ProtustrankaFormated_1">  SIPKO društvo s ograničenom odgovornošću za strojarski inženjering, projektiranje i konzalting</derivirana_varijabla>
  </DomainObject.Predmet.ProtustrankaFormated>
  <DomainObject.Predmet.ProtustrankaFormatedOIB>
    <izvorni_sadrzaj>  SIPKO društvo s ograničenom odgovornošću za strojarski inženjering, projektiranje i konzalting, OIB 52143596678</izvorni_sadrzaj>
    <derivirana_varijabla naziv="DomainObject.Predmet.ProtustrankaFormatedOIB_1">  SIPKO društvo s ograničenom odgovornošću za strojarski inženjering, projektiranje i konzalting, OIB 52143596678</derivirana_varijabla>
  </DomainObject.Predmet.ProtustrankaFormatedOIB>
  <DomainObject.Predmet.ProtustrankaFormatedWithAdress>
    <izvorni_sadrzaj> SIPKO društvo s ograničenom odgovornošću za strojarski inženjering, projektiranje i konzalting, Bana Josipa Jelačića 73, 40000 Čakovec</izvorni_sadrzaj>
    <derivirana_varijabla naziv="DomainObject.Predmet.ProtustrankaFormatedWithAdress_1"> SIPKO društvo s ograničenom odgovornošću za strojarski inženjering, projektiranje i konzalting, Bana Josipa Jelačića 73, 40000 Čakovec</derivirana_varijabla>
  </DomainObject.Predmet.ProtustrankaFormatedWithAdress>
  <DomainObject.Predmet.ProtustrankaFormatedWithAdressOIB>
    <izvorni_sadrzaj> SIPKO društvo s ograničenom odgovornošću za strojarski inženjering, projektiranje i konzalting, OIB 52143596678, Bana Josipa Jelačića 73, 40000 Čakovec</izvorni_sadrzaj>
    <derivirana_varijabla naziv="DomainObject.Predmet.ProtustrankaFormatedWithAdressOIB_1"> SIPKO društvo s ograničenom odgovornošću za strojarski inženjering, projektiranje i konzalting, OIB 52143596678, Bana Josipa Jelačića 73, 40000 Čakovec</derivirana_varijabla>
  </DomainObject.Predmet.ProtustrankaFormatedWithAdressOIB>
  <DomainObject.Predmet.ProtustrankaWithAdress>
    <izvorni_sadrzaj>SIPKO društvo s ograničenom odgovornošću za strojarski inženjering, projektiranje i konzalting Bana Josipa Jelačića 73, 40000 Čakovec</izvorni_sadrzaj>
    <derivirana_varijabla naziv="DomainObject.Predmet.ProtustrankaWithAdress_1">SIPKO društvo s ograničenom odgovornošću za strojarski inženjering, projektiranje i konzalting Bana Josipa Jelačića 73, 40000 Čakovec</derivirana_varijabla>
  </DomainObject.Predmet.ProtustrankaWithAdress>
  <DomainObject.Predmet.ProtustrankaWithAdressOIB>
    <izvorni_sadrzaj>SIPKO društvo s ograničenom odgovornošću za strojarski inženjering, projektiranje i konzalting, OIB 52143596678, Bana Josipa Jelačića 73, 40000 Čakovec</izvorni_sadrzaj>
    <derivirana_varijabla naziv="DomainObject.Predmet.ProtustrankaWithAdressOIB_1">SIPKO društvo s ograničenom odgovornošću za strojarski inženjering, projektiranje i konzalting, OIB 52143596678, Bana Josipa Jelačića 73, 40000 Čakovec</derivirana_varijabla>
  </DomainObject.Predmet.ProtustrankaWithAdressOIB>
  <DomainObject.Predmet.ProtustrankaNazivFormated>
    <izvorni_sadrzaj>SIPKO društvo s ograničenom odgovornošću za strojarski inženjering, projektiranje i konzalting</izvorni_sadrzaj>
    <derivirana_varijabla naziv="DomainObject.Predmet.ProtustrankaNazivFormated_1">SIPKO društvo s ograničenom odgovornošću za strojarski inženjering, projektiranje i konzalting</derivirana_varijabla>
  </DomainObject.Predmet.ProtustrankaNazivFormated>
  <DomainObject.Predmet.ProtustrankaNazivFormatedOIB>
    <izvorni_sadrzaj>SIPKO društvo s ograničenom odgovornošću za strojarski inženjering, projektiranje i konzalting, OIB 52143596678</izvorni_sadrzaj>
    <derivirana_varijabla naziv="DomainObject.Predmet.ProtustrankaNazivFormatedOIB_1">SIPKO društvo s ograničenom odgovornošću za strojarski inženjering, projektiranje i konzalting, OIB 52143596678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SIPKO društvo s ograničenom odgovornošću za strojarski inženjering, projektiranje i konzalting</item>
    </izvorni_sadrzaj>
    <derivirana_varijabla naziv="DomainObject.Predmet.ProtuStrankaListFormated_1">
      <item>SIPKO društvo s ograničenom odgovornošću za strojarski inženjering, projektiranje i konzalting</item>
    </derivirana_varijabla>
  </DomainObject.Predmet.ProtuStrankaListFormated>
  <DomainObject.Predmet.ProtuStrankaListFormatedOIB>
    <izvorni_sadrzaj>
      <item>SIPKO društvo s ograničenom odgovornošću za strojarski inženjering, projektiranje i konzalting, OIB 52143596678</item>
    </izvorni_sadrzaj>
    <derivirana_varijabla naziv="DomainObject.Predmet.ProtuStrankaListFormatedOIB_1">
      <item>SIPKO društvo s ograničenom odgovornošću za strojarski inženjering, projektiranje i konzalting, OIB 52143596678</item>
    </derivirana_varijabla>
  </DomainObject.Predmet.ProtuStrankaListFormatedOIB>
  <DomainObject.Predmet.ProtuStrankaListFormatedWithAdress>
    <izvorni_sadrzaj>
      <item>SIPKO društvo s ograničenom odgovornošću za strojarski inženjering, projektiranje i konzalting, Bana Josipa Jelačića 73, 40000 Čakovec</item>
    </izvorni_sadrzaj>
    <derivirana_varijabla naziv="DomainObject.Predmet.ProtuStrankaListFormatedWithAdress_1">
      <item>SIPKO društvo s ograničenom odgovornošću za strojarski inženjering, projektiranje i konzalting, Bana Josipa Jelačića 73, 40000 Čakovec</item>
    </derivirana_varijabla>
  </DomainObject.Predmet.ProtuStrankaListFormatedWithAdress>
  <DomainObject.Predmet.ProtuStrankaListFormatedWithAdressOIB>
    <izvorni_sadrzaj>
      <item>SIPKO društvo s ograničenom odgovornošću za strojarski inženjering, projektiranje i konzalting, OIB 52143596678, Bana Josipa Jelačića 73, 40000 Čakovec</item>
    </izvorni_sadrzaj>
    <derivirana_varijabla naziv="DomainObject.Predmet.ProtuStrankaListFormatedWithAdressOIB_1">
      <item>SIPKO društvo s ograničenom odgovornošću za strojarski inženjering, projektiranje i konzalting, OIB 52143596678, Bana Josipa Jelačića 73, 40000 Čakovec</item>
    </derivirana_varijabla>
  </DomainObject.Predmet.ProtuStrankaListFormatedWithAdressOIB>
  <DomainObject.Predmet.ProtuStrankaListNazivFormated>
    <izvorni_sadrzaj>
      <item>SIPKO društvo s ograničenom odgovornošću za strojarski inženjering, projektiranje i konzalting</item>
    </izvorni_sadrzaj>
    <derivirana_varijabla naziv="DomainObject.Predmet.ProtuStrankaListNazivFormated_1">
      <item>SIPKO društvo s ograničenom odgovornošću za strojarski inženjering, projektiranje i konzalting</item>
    </derivirana_varijabla>
  </DomainObject.Predmet.ProtuStrankaListNazivFormated>
  <DomainObject.Predmet.ProtuStrankaListNazivFormatedOIB>
    <izvorni_sadrzaj>
      <item>SIPKO društvo s ograničenom odgovornošću za strojarski inženjering, projektiranje i konzalting, OIB 52143596678</item>
    </izvorni_sadrzaj>
    <derivirana_varijabla naziv="DomainObject.Predmet.ProtuStrankaListNazivFormatedOIB_1">
      <item>SIPKO društvo s ograničenom odgovornošću za strojarski inženjering, projektiranje i konzalting, OIB 52143596678</item>
    </derivirana_varijabla>
  </DomainObject.Predmet.ProtuStrankaListNazivFormatedOIB>
  <DomainObject.Predmet.OstaliListFormated>
    <izvorni_sadrzaj>
      <item>Slavica Orehovec</item>
      <item>OGLASNA PLOČA</item>
      <item>Damir Jalšovec</item>
      <item>SUDSKI REGISTAR</item>
      <item>LINDE PLIN društvo s ograničenom odgovornošću za proizvodnju, trgovinu, uvoz i izvoz tehničkih plinova</item>
      <item>ZOU Zdravko Babura</item>
      <item>RH Općinski sud u Čakovcu</item>
    </izvorni_sadrzaj>
    <derivirana_varijabla naziv="DomainObject.Predmet.OstaliListFormated_1">
      <item>Slavica Orehovec</item>
      <item>OGLASNA PLOČA</item>
      <item>Damir Jalšovec</item>
      <item>SUDSKI REGISTAR</item>
      <item>LINDE PLIN društvo s ograničenom odgovornošću za proizvodnju, trgovinu, uvoz i izvoz tehničkih plinova</item>
      <item>ZOU Zdravko Babura</item>
      <item>RH Općinski sud u Čakovcu</item>
    </derivirana_varijabla>
  </DomainObject.Predmet.OstaliListFormated>
  <DomainObject.Predmet.OstaliListFormatedOIB>
    <izvorni_sadrzaj>
      <item>Slavica Orehovec, OIB 69855771162</item>
      <item>OGLASNA PLOČA</item>
      <item>Damir Jalšovec, OIB 63173855429</item>
      <item>SUDSKI REGISTAR</item>
      <item>LINDE PLIN društvo s ograničenom odgovornošću za proizvodnju, trgovinu, uvoz i izvoz tehničkih plinova, OIB 64936811186</item>
      <item>ZOU Zdravko Babura</item>
      <item>RH Općinski sud u Čakovcu</item>
    </izvorni_sadrzaj>
    <derivirana_varijabla naziv="DomainObject.Predmet.OstaliListFormatedOIB_1">
      <item>Slavica Orehovec, OIB 69855771162</item>
      <item>OGLASNA PLOČA</item>
      <item>Damir Jalšovec, OIB 63173855429</item>
      <item>SUDSKI REGISTAR</item>
      <item>LINDE PLIN društvo s ograničenom odgovornošću za proizvodnju, trgovinu, uvoz i izvoz tehničkih plinova, OIB 64936811186</item>
      <item>ZOU Zdravko Babura</item>
      <item>RH Općinski sud u Čakovcu</item>
    </derivirana_varijabla>
  </DomainObject.Predmet.OstaliListFormatedOIB>
  <DomainObject.Predmet.OstaliListFormatedWithAdress>
    <izvorni_sadrzaj>
      <item>Slavica Orehovec, France Prešerna 11b, 40000 Čakovec</item>
      <item>OGLASNA PLOČA</item>
      <item>Damir Jalšovec, Ulica Bana Josipa Jelačića 73, 40000 Čakovec</item>
      <item>SUDSKI REGISTAR</item>
      <item>LINDE PLIN društvo s ograničenom odgovornošću za proizvodnju, trgovinu, uvoz i izvoz tehničkih plinova, Kalinovac 2/a, 47000 Karlovac</item>
      <item>ZOU Zdravko Babura, Strojarska 2, 10000 Zagreb</item>
      <item>RH Općinski sud u Čakovcu</item>
    </izvorni_sadrzaj>
    <derivirana_varijabla naziv="DomainObject.Predmet.OstaliListFormatedWithAdress_1">
      <item>Slavica Orehovec, France Prešerna 11b, 40000 Čakovec</item>
      <item>OGLASNA PLOČA</item>
      <item>Damir Jalšovec, Ulica Bana Josipa Jelačića 73, 40000 Čakovec</item>
      <item>SUDSKI REGISTAR</item>
      <item>LINDE PLIN društvo s ograničenom odgovornošću za proizvodnju, trgovinu, uvoz i izvoz tehničkih plinova, Kalinovac 2/a, 47000 Karlovac</item>
      <item>ZOU Zdravko Babura, Strojarska 2, 10000 Zagreb</item>
      <item>RH Općinski sud u Čakovcu</item>
    </derivirana_varijabla>
  </DomainObject.Predmet.OstaliListFormatedWithAdress>
  <DomainObject.Predmet.OstaliListFormatedWithAdressOIB>
    <izvorni_sadrzaj>
      <item>Slavica Orehovec, OIB 69855771162, France Prešerna 11b, 40000 Čakovec</item>
      <item>OGLASNA PLOČA</item>
      <item>Damir Jalšovec, OIB 63173855429, Ulica Bana Josipa Jelačića 73, 40000 Čakovec</item>
      <item>SUDSKI REGISTAR</item>
      <item>LINDE PLIN društvo s ograničenom odgovornošću za proizvodnju, trgovinu, uvoz i izvoz tehničkih plinova, OIB 64936811186, Kalinovac 2/a, 47000 Karlovac</item>
      <item>ZOU Zdravko Babura, Strojarska 2, 10000 Zagreb</item>
      <item>RH Općinski sud u Čakovcu</item>
    </izvorni_sadrzaj>
    <derivirana_varijabla naziv="DomainObject.Predmet.OstaliListFormatedWithAdressOIB_1">
      <item>Slavica Orehovec, OIB 69855771162, France Prešerna 11b, 40000 Čakovec</item>
      <item>OGLASNA PLOČA</item>
      <item>Damir Jalšovec, OIB 63173855429, Ulica Bana Josipa Jelačića 73, 40000 Čakovec</item>
      <item>SUDSKI REGISTAR</item>
      <item>LINDE PLIN društvo s ograničenom odgovornošću za proizvodnju, trgovinu, uvoz i izvoz tehničkih plinova, OIB 64936811186, Kalinovac 2/a, 47000 Karlovac</item>
      <item>ZOU Zdravko Babura, Strojarska 2, 10000 Zagreb</item>
      <item>RH Općinski sud u Čakovcu</item>
    </derivirana_varijabla>
  </DomainObject.Predmet.OstaliListFormatedWithAdressOIB>
  <DomainObject.Predmet.OstaliListNazivFormated>
    <izvorni_sadrzaj>
      <item>Slavica Orehovec</item>
      <item>OGLASNA PLOČA</item>
      <item>Damir Jalšovec</item>
      <item>SUDSKI REGISTAR</item>
      <item>LINDE PLIN društvo s ograničenom odgovornošću za proizvodnju, trgovinu, uvoz i izvoz tehničkih plinova</item>
      <item>ZOU Zdravko Babura</item>
      <item>RH Općinski sud u Čakovcu</item>
    </izvorni_sadrzaj>
    <derivirana_varijabla naziv="DomainObject.Predmet.OstaliListNazivFormated_1">
      <item>Slavica Orehovec</item>
      <item>OGLASNA PLOČA</item>
      <item>Damir Jalšovec</item>
      <item>SUDSKI REGISTAR</item>
      <item>LINDE PLIN društvo s ograničenom odgovornošću za proizvodnju, trgovinu, uvoz i izvoz tehničkih plinova</item>
      <item>ZOU Zdravko Babura</item>
      <item>RH Općinski sud u Čakovcu</item>
    </derivirana_varijabla>
  </DomainObject.Predmet.OstaliListNazivFormated>
  <DomainObject.Predmet.OstaliListNazivFormatedOIB>
    <izvorni_sadrzaj>
      <item>Slavica Orehovec, OIB 69855771162</item>
      <item>OGLASNA PLOČA</item>
      <item>Damir Jalšovec, OIB 63173855429</item>
      <item>SUDSKI REGISTAR</item>
      <item>LINDE PLIN društvo s ograničenom odgovornošću za proizvodnju, trgovinu, uvoz i izvoz tehničkih plinova, OIB 64936811186</item>
      <item>ZOU Zdravko Babura</item>
      <item>RH Općinski sud u Čakovcu</item>
    </izvorni_sadrzaj>
    <derivirana_varijabla naziv="DomainObject.Predmet.OstaliListNazivFormatedOIB_1">
      <item>Slavica Orehovec, OIB 69855771162</item>
      <item>OGLASNA PLOČA</item>
      <item>Damir Jalšovec, OIB 63173855429</item>
      <item>SUDSKI REGISTAR</item>
      <item>LINDE PLIN društvo s ograničenom odgovornošću za proizvodnju, trgovinu, uvoz i izvoz tehničkih plinova, OIB 64936811186</item>
      <item>ZOU Zdravko Babura</item>
      <item>RH 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SIPKO društvo s ograničenom odgovornošću za strojarski inženjering, projektiranje i konzalting</izvorni_sadrzaj>
    <derivirana_varijabla naziv="DomainObject.Predmet.ProtustrankaIDrugi_1">SIPKO društvo s ograničenom odgovornošću za strojarski inženjering, projektiranje i konzalting</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SIPKO društvo s ograničenom odgovornošću za strojarski inženjering, projektiranje i konzalting, OIB 52143596678, Bana Josipa Jelačića 73, 40000 Čakovec</izvorni_sadrzaj>
    <derivirana_varijabla naziv="DomainObject.Predmet.ProtustrankaIDrugiAdressOIB_1">SIPKO društvo s ograničenom odgovornošću za strojarski inženjering, projektiranje i konzalting, OIB 52143596678, Bana Josipa Jelačića 73,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SIPKO društvo s ograničenom odgovornošću za strojarski inženjering, projektiranje i konzalting</item>
      <item>Slavica Orehovec</item>
      <item>OGLASNA PLOČA</item>
      <item>Damir Jalšovec</item>
      <item>SUDSKI REGISTAR</item>
      <item>LINDE PLIN društvo s ograničenom odgovornošću za proizvodnju, trgovinu, uvoz i izvoz tehničkih plinova</item>
      <item>ZOU Zdravko Babura</item>
      <item>RH Općinski sud u Čakovcu</item>
    </izvorni_sadrzaj>
    <derivirana_varijabla naziv="DomainObject.Predmet.SudioniciListNaziv_1">
      <item>FINANCIJSKA AGENCIJA</item>
      <item>SIPKO društvo s ograničenom odgovornošću za strojarski inženjering, projektiranje i konzalting</item>
      <item>Slavica Orehovec</item>
      <item>OGLASNA PLOČA</item>
      <item>Damir Jalšovec</item>
      <item>SUDSKI REGISTAR</item>
      <item>LINDE PLIN društvo s ograničenom odgovornošću za proizvodnju, trgovinu, uvoz i izvoz tehničkih plinova</item>
      <item>ZOU Zdravko Babura</item>
      <item>RH Općinski sud u Čakovcu</item>
    </derivirana_varijabla>
  </DomainObject.Predmet.SudioniciListNaziv>
  <DomainObject.Predmet.SudioniciListAdressOIB>
    <izvorni_sadrzaj>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OGLASNA PLOČA</item>
      <item>Damir Jalšovec, OIB 63173855429, Ulica Bana Josipa Jelačića 73,40000 Čakovec</item>
      <item>SUDSKI REGISTAR</item>
      <item>LINDE PLIN društvo s ograničenom odgovornošću za proizvodnju, trgovinu, uvoz i izvoz tehničkih plinova, OIB 64936811186, Kalinovac 2/a,47000 Karlovac</item>
      <item>ZOU Zdravko Babura, Strojarska 2,10000 Zagreb</item>
      <item>RH Općinski sud u Čakovcu</item>
    </izvorni_sadrzaj>
    <derivirana_varijabla naziv="DomainObject.Predmet.SudioniciListAdressOIB_1">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OGLASNA PLOČA</item>
      <item>Damir Jalšovec, OIB 63173855429, Ulica Bana Josipa Jelačića 73,40000 Čakovec</item>
      <item>SUDSKI REGISTAR</item>
      <item>LINDE PLIN društvo s ograničenom odgovornošću za proizvodnju, trgovinu, uvoz i izvoz tehničkih plinova, OIB 64936811186, Kalinovac 2/a,47000 Karlovac</item>
      <item>ZOU Zdravko Babura, Strojarska 2,10000 Zagreb</item>
      <item>RH 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52143596678</item>
      <item>, OIB 69855771162</item>
      <item>, OIB null</item>
      <item>, OIB 63173855429</item>
      <item>, OIB null</item>
      <item>, OIB 64936811186</item>
      <item>, OIB null</item>
      <item>, OIB null</item>
    </izvorni_sadrzaj>
    <derivirana_varijabla naziv="DomainObject.Predmet.SudioniciListNazivOIB_1">
      <item>, OIB null</item>
      <item>, OIB 52143596678</item>
      <item>, OIB 69855771162</item>
      <item>, OIB null</item>
      <item>, OIB 63173855429</item>
      <item>, OIB null</item>
      <item>, OIB 64936811186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EC7A0C-092D-4941-AAA0-620FEEFBE0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766</properties:Words>
  <properties:Characters>4226</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2015-11-17T12:57:00Z</dcterms:created>
  <dc:creator>jlekic</dc:creator>
  <cp:lastModifiedBy>Lea Rogina</cp:lastModifiedBy>
  <cp:lastPrinted>2015-11-17T08:19:00Z</cp:lastPrinted>
  <dcterms:modified xmlns:xsi="http://www.w3.org/2001/XMLSchema-instance" xsi:type="dcterms:W3CDTF">2015-11-17T13:03:00Z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