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d5f4" w14:paraId="c23d5f4" w:rsidRDefault="00BE484B" w:rsidP="00992709" w:rsidR="00992709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2709" w:rsidR="00937084" w:rsidRPr="0053601C">
      <w:r>
        <w:t xml:space="preserve">   </w:t>
      </w:r>
      <w:r w:rsidR="000A0A40" w:rsidRPr="0053601C">
        <w:t xml:space="preserve"> </w:t>
      </w:r>
      <w:r w:rsidR="00554FEF" w:rsidRPr="0053601C">
        <w:t>Republika Hrvatska</w:t>
      </w:r>
    </w:p>
    <w:p w:rsidRDefault="000A0A40" w:rsidR="00554FEF" w:rsidRPr="0053601C">
      <w:r w:rsidRPr="0053601C">
        <w:t>Trgovački sud u Zagrebu</w:t>
      </w:r>
    </w:p>
    <w:p w:rsidRDefault="000A0A40" w:rsidR="00554FEF" w:rsidRPr="0053601C">
      <w:r w:rsidRPr="0053601C">
        <w:t xml:space="preserve">  </w:t>
      </w:r>
      <w:r w:rsidR="00554FEF" w:rsidRPr="0053601C">
        <w:t>Zagreb, Amruševa 2/II</w:t>
      </w:r>
    </w:p>
    <w:p w:rsidRDefault="00554FEF" w:rsidR="00554FEF" w:rsidRPr="0053601C"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="003622D7" w:rsidRPr="0053601C">
        <w:tab/>
      </w:r>
      <w:r w:rsidR="0053601C">
        <w:t xml:space="preserve">     </w:t>
      </w:r>
      <w:r w:rsidRPr="0053601C">
        <w:t>66. St-</w:t>
      </w:r>
      <w:r w:rsidR="00B87DF4" w:rsidRPr="0053601C">
        <w:t>24</w:t>
      </w:r>
      <w:r w:rsidR="0053601C">
        <w:t>2</w:t>
      </w:r>
      <w:r w:rsidRPr="0053601C">
        <w:t>/</w:t>
      </w:r>
      <w:r w:rsidR="003622D7" w:rsidRPr="0053601C">
        <w:t>1</w:t>
      </w:r>
      <w:r w:rsidR="0053601C">
        <w:t>4</w:t>
      </w:r>
    </w:p>
    <w:p w:rsidRDefault="00EE4CCC" w:rsidP="00EE4CCC" w:rsidR="00554FEF" w:rsidRPr="0053601C">
      <w:pPr>
        <w:jc w:val="center"/>
      </w:pPr>
      <w:r w:rsidRPr="0053601C">
        <w:t>R E P U B L I K A   H R V A T S K A</w:t>
      </w:r>
    </w:p>
    <w:p w:rsidRDefault="00342211" w:rsidP="00554FEF" w:rsidR="00554FEF" w:rsidRPr="0053601C">
      <w:pPr>
        <w:jc w:val="center"/>
      </w:pPr>
      <w:r w:rsidRPr="0053601C">
        <w:t>Z</w:t>
      </w:r>
      <w:r w:rsidR="00EE4CCC" w:rsidRPr="0053601C">
        <w:t xml:space="preserve"> </w:t>
      </w:r>
      <w:r w:rsidRPr="0053601C">
        <w:t>A</w:t>
      </w:r>
      <w:r w:rsidR="00EE4CCC" w:rsidRPr="0053601C">
        <w:t xml:space="preserve"> </w:t>
      </w:r>
      <w:r w:rsidRPr="0053601C">
        <w:t>K</w:t>
      </w:r>
      <w:r w:rsidR="00EE4CCC" w:rsidRPr="0053601C">
        <w:t xml:space="preserve"> </w:t>
      </w:r>
      <w:r w:rsidRPr="0053601C">
        <w:t>L</w:t>
      </w:r>
      <w:r w:rsidR="00EE4CCC" w:rsidRPr="0053601C">
        <w:t xml:space="preserve"> </w:t>
      </w:r>
      <w:r w:rsidRPr="0053601C">
        <w:t>J</w:t>
      </w:r>
      <w:r w:rsidR="00EE4CCC" w:rsidRPr="0053601C">
        <w:t xml:space="preserve"> </w:t>
      </w:r>
      <w:r w:rsidRPr="0053601C">
        <w:t>U</w:t>
      </w:r>
      <w:r w:rsidR="00EE4CCC" w:rsidRPr="0053601C">
        <w:t xml:space="preserve"> </w:t>
      </w:r>
      <w:r w:rsidRPr="0053601C">
        <w:t>Č</w:t>
      </w:r>
      <w:r w:rsidR="00EE4CCC" w:rsidRPr="0053601C">
        <w:t xml:space="preserve"> </w:t>
      </w:r>
      <w:r w:rsidRPr="0053601C">
        <w:t>A</w:t>
      </w:r>
      <w:r w:rsidR="00EE4CCC" w:rsidRPr="0053601C">
        <w:t xml:space="preserve"> </w:t>
      </w:r>
      <w:r w:rsidRPr="0053601C">
        <w:t>K</w:t>
      </w:r>
    </w:p>
    <w:p w:rsidRDefault="00554FEF" w:rsidP="00554FEF" w:rsidR="00554FEF" w:rsidRPr="0053601C">
      <w:pPr>
        <w:jc w:val="center"/>
      </w:pPr>
    </w:p>
    <w:p w:rsidRDefault="0053601C" w:rsidP="00CD1078" w:rsidR="00CD1078" w:rsidRPr="0053601C">
      <w:pPr>
        <w:ind w:firstLine="720"/>
        <w:jc w:val="both"/>
        <w:rPr>
          <w:b/>
        </w:rPr>
      </w:pPr>
      <w:r w:rsidRPr="0053601C">
        <w:t xml:space="preserve">Trgovački sud u Zagrebu po sucu pojedincu Mislavu Kolakušiću, kao stečajnom sucu u stečajnom postupku nad dužnikom DELTA NEKRETNINE d.o.o. za poslovanje nekretninama u stečaju, Zagreb, III Pile 29, MBS:080526108, OIB:81317357717, </w:t>
      </w:r>
      <w:r w:rsidR="00992709">
        <w:t>11</w:t>
      </w:r>
      <w:r w:rsidRPr="0053601C">
        <w:t>. veljače 2016.</w:t>
      </w:r>
    </w:p>
    <w:p w:rsidRDefault="00BC4C40" w:rsidP="00554FEF" w:rsidR="00BC4C40" w:rsidRPr="0053601C">
      <w:pPr>
        <w:ind w:firstLine="708"/>
        <w:jc w:val="both"/>
      </w:pPr>
    </w:p>
    <w:p w:rsidRDefault="00342211" w:rsidP="00342211" w:rsidR="00554FEF" w:rsidRPr="0053601C">
      <w:pPr>
        <w:jc w:val="center"/>
      </w:pPr>
      <w:r w:rsidRPr="0053601C">
        <w:t xml:space="preserve"> z a k l</w:t>
      </w:r>
      <w:r w:rsidR="00EE4CCC" w:rsidRPr="0053601C">
        <w:t xml:space="preserve"> </w:t>
      </w:r>
      <w:r w:rsidRPr="0053601C">
        <w:t>j u č i o</w:t>
      </w:r>
      <w:r w:rsidR="00CD1078" w:rsidRPr="0053601C">
        <w:t xml:space="preserve">  </w:t>
      </w:r>
      <w:r w:rsidR="00554FEF" w:rsidRPr="0053601C">
        <w:t>j e</w:t>
      </w:r>
    </w:p>
    <w:p w:rsidRDefault="00554FEF" w:rsidP="00554FEF" w:rsidR="00554FEF" w:rsidRPr="0053601C">
      <w:pPr>
        <w:ind w:firstLine="708"/>
        <w:jc w:val="center"/>
      </w:pPr>
    </w:p>
    <w:p w:rsidRDefault="00267644" w:rsidP="00B958EB" w:rsidR="00B958EB" w:rsidRPr="0053601C">
      <w:pPr>
        <w:jc w:val="both"/>
      </w:pPr>
      <w:r>
        <w:t>I</w:t>
      </w:r>
      <w:r>
        <w:tab/>
      </w:r>
      <w:r w:rsidR="00B958EB" w:rsidRPr="0053601C">
        <w:t xml:space="preserve">Određuje se prodaja u stečajnom postupku </w:t>
      </w:r>
      <w:r w:rsidR="005A2BF2" w:rsidRPr="0053601C">
        <w:t>nekretnin</w:t>
      </w:r>
      <w:r w:rsidR="00A0420B" w:rsidRPr="0053601C">
        <w:t>a</w:t>
      </w:r>
      <w:r w:rsidR="005A2BF2" w:rsidRPr="0053601C">
        <w:t xml:space="preserve"> </w:t>
      </w:r>
      <w:r w:rsidR="00B958EB" w:rsidRPr="0053601C">
        <w:t>u vlasništvu stečajnog</w:t>
      </w:r>
      <w:r w:rsidR="00F566F8" w:rsidRPr="0053601C">
        <w:t xml:space="preserve"> d</w:t>
      </w:r>
      <w:r w:rsidR="00B958EB" w:rsidRPr="0053601C">
        <w:t xml:space="preserve">užnika </w:t>
      </w:r>
      <w:r w:rsidR="0053601C" w:rsidRPr="0053601C">
        <w:t>DELTA NEKRETNINE d.o.o. za poslovanje nekretninama u stečaju, Zagreb, III Pile 29, MBS:080526108, OIB:81317357717</w:t>
      </w:r>
      <w:r w:rsidR="00B958EB" w:rsidRPr="0053601C">
        <w:t>, uz odgovarajuću primjenu pravila o ovrsi na nekretninama i to:</w:t>
      </w:r>
    </w:p>
    <w:p w:rsidRDefault="00B87DF4" w:rsidP="00F566F8" w:rsidR="00B87DF4" w:rsidRPr="0053601C">
      <w:pPr>
        <w:jc w:val="both"/>
      </w:pPr>
    </w:p>
    <w:p w:rsidRDefault="00A0420B" w:rsidP="00936195" w:rsidR="00936195" w:rsidRPr="0053601C">
      <w:pPr>
        <w:jc w:val="both"/>
        <w:rPr>
          <w:b/>
        </w:rPr>
      </w:pPr>
      <w:r w:rsidRPr="0053601C">
        <w:rPr>
          <w:b/>
        </w:rPr>
        <w:t xml:space="preserve">na </w:t>
      </w:r>
      <w:r w:rsidR="0053601C">
        <w:rPr>
          <w:b/>
        </w:rPr>
        <w:t>prvoj</w:t>
      </w:r>
      <w:r w:rsidR="00DD4D34" w:rsidRPr="0053601C">
        <w:rPr>
          <w:b/>
        </w:rPr>
        <w:t xml:space="preserve"> javnoj dražbi</w:t>
      </w:r>
    </w:p>
    <w:p w:rsidRDefault="0053601C" w:rsidP="0053601C" w:rsidR="0053601C">
      <w:pPr>
        <w:jc w:val="both"/>
      </w:pPr>
      <w:r>
        <w:t>1.</w:t>
      </w:r>
      <w:r>
        <w:tab/>
        <w:t>zk.ul. 3235, k.č.br. 1435 k.o. 9996 Blato Novo, KUĆA BR 22A I ZGRADA  POVRŠINE 118ČM I DVORIŠTE U POVRŠINI 831 ČM,  u ukupnoj površini 949 m2, za koju nekretninu je upisano založno pravo na listu C u korist Republika Hrvatska, Ministarstvo financija, Porezna uprava, PU Zagreb, pod Z-48835/09, upisano kod Zemljišno knjižnog odjela Novi Zagreb, Općinskog suda u Novom Zagrebu.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</w:t>
      </w:r>
      <w:r>
        <w:t xml:space="preserve"> cijeni u iznosu od </w:t>
      </w:r>
      <w:r w:rsidRPr="0053601C">
        <w:rPr>
          <w:b/>
        </w:rPr>
        <w:t>955.000,00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>2.</w:t>
      </w:r>
      <w:r>
        <w:tab/>
        <w:t>zk.ul. 169, k.č.br. 617, 618/1 i 618/2 k.o. 331449 Buševec, KUĆA, DVORIŠTE I ORANICA GMANJE U SELU, ORANICA GMAJE u ukupnoj površini 1485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519.000,00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3. </w:t>
      </w:r>
      <w:r>
        <w:tab/>
        <w:t>zk.ul. 12, zk.č.br. 516/3, k.o. 331449 Buševec, LAZINA ORANICA LAZINA, u površini 1.195 čhv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255.000,00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4. </w:t>
      </w:r>
      <w:r>
        <w:tab/>
        <w:t>zk.ul. 532, zk.č.br. 517/1, k.o. 331449 Buševec, ORANICA LAZINA U SELU, u ukupnoj površini 908 m2,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lastRenderedPageBreak/>
        <w:t xml:space="preserve">Nekretnina će se na ročištu za dražbu prodavati po početnoj cijeni u iznosu od </w:t>
      </w:r>
      <w:r w:rsidRPr="0053601C">
        <w:rPr>
          <w:b/>
        </w:rPr>
        <w:t>131.000,00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5. </w:t>
      </w:r>
      <w:r>
        <w:tab/>
        <w:t>zk.ul. 532, zk.č.br. 517/12 k.o. 331449 Buševec, ORANICA ČRET, u ukupnoj površini 3.870m2,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147.000,00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6. </w:t>
      </w:r>
      <w:r>
        <w:tab/>
        <w:t>zk.ul. 289, zk.č.br. 568/4, k.o. 331449 Buševec, KOLOSJEK ORANICA KOLOSJEK, u ukupnoj površini 1.047 m2, u suvlasničkom udjelu od 11/12 na kojoj nekretnini je pod C upisano pravo doživotnog uživanja za Katulić Tomo, Buševec, Kolodvorska 62 pod Z-651/73 po rješenju o nasljeđivanju od 11. 12. 1972. 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223.000,00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7. </w:t>
      </w:r>
      <w:r>
        <w:tab/>
        <w:t>zk.ul. 688, zk.č.br. 619, k.o. 331449 Buševec, ORANICA GMANJA, u površini 77 čhv 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39.900,00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8. </w:t>
      </w:r>
      <w:r>
        <w:tab/>
        <w:t>zk.ul. 688, zk.č.br. 620, k.o. 331449 Buševec, ORANICA GMANJA, u površini 160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82.900,00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9. </w:t>
      </w:r>
      <w:r>
        <w:tab/>
        <w:t>zk.ul. 688, zk.č.br. 621, k.o. 331449 Buševec, ORANICA GMANJA, u površini 1 jutro 287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402.000,00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10. </w:t>
      </w:r>
      <w:r>
        <w:tab/>
        <w:t>zk.ul. 2901, k.č. 1255, k.o. 325139 Rakitje, ŠUMA KRČ PUT u ukupnoj površini 6.545 m2, za koju nekretninu je na listu C upisano  pravo pod brojem Z-3996/09 i Z-2682/14 u korist Republika Hrvatska , Ministarstvo financija, upisano kod Zemljišno knjižnog odjela Samobor, Općinskog suda u Novom Zagrebu.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298.000,00</w:t>
      </w:r>
      <w:r w:rsidRPr="0053601C">
        <w:t xml:space="preserve"> kn. Ispod te cijene na ovom ročištu ne može se prodati.</w:t>
      </w:r>
    </w:p>
    <w:p w:rsidRDefault="0053601C" w:rsidP="0053601C" w:rsidR="00936195">
      <w:pPr>
        <w:jc w:val="both"/>
      </w:pPr>
      <w:r>
        <w:t xml:space="preserve">11. </w:t>
      </w:r>
      <w:r>
        <w:tab/>
        <w:t>zk.ul. 2901, k.č. 1256, k.o. 325139 Rakitje, ORANICA KRČ u ukupnoj površini 639 m2, za koju nekretninu je na listu C upisano  pravo pod brojem Z-3996/09 i Z-2682/14 u korist Republika Hrvatska, Ministarstvo financija, upisano kod Zemljišno knjižnog odjela Samobor, Općinskog suda u Novom Zagrebu.</w:t>
      </w:r>
    </w:p>
    <w:p w:rsidRDefault="0053601C" w:rsidP="00267644" w:rsidR="0053601C" w:rsidRP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>
        <w:t>92</w:t>
      </w:r>
      <w:r w:rsidRPr="0053601C">
        <w:t>.000,00 kn. Ispod te cijene na ovom ročištu ne može se prodati.</w:t>
      </w:r>
    </w:p>
    <w:p w:rsidRDefault="00936195" w:rsidP="00936195" w:rsidR="00936195" w:rsidRPr="0053601C">
      <w:pPr>
        <w:jc w:val="both"/>
      </w:pPr>
    </w:p>
    <w:p w:rsidRDefault="00936195" w:rsidP="008E2F36" w:rsidR="00936195">
      <w:pPr>
        <w:jc w:val="both"/>
      </w:pPr>
    </w:p>
    <w:p w:rsidRDefault="00267644" w:rsidP="008E2F36" w:rsidR="00267644">
      <w:pPr>
        <w:jc w:val="both"/>
      </w:pPr>
    </w:p>
    <w:p w:rsidRDefault="00267644" w:rsidP="008E2F36" w:rsidR="00267644" w:rsidRPr="0053601C">
      <w:pPr>
        <w:jc w:val="both"/>
      </w:pPr>
    </w:p>
    <w:p w:rsidRDefault="00342211" w:rsidP="008E2F36" w:rsidR="00554FEF" w:rsidRPr="0053601C">
      <w:pPr>
        <w:jc w:val="both"/>
      </w:pPr>
      <w:r w:rsidRPr="0053601C">
        <w:t>II</w:t>
      </w:r>
      <w:r w:rsidRPr="0053601C">
        <w:tab/>
      </w:r>
      <w:r w:rsidR="00554FEF" w:rsidRPr="0053601C">
        <w:t>NAČIN PRODAJE:</w:t>
      </w:r>
    </w:p>
    <w:p w:rsidRDefault="00554FEF" w:rsidP="008E2F36" w:rsidR="008E2F36" w:rsidRPr="0053601C">
      <w:pPr>
        <w:jc w:val="both"/>
      </w:pPr>
      <w:r w:rsidRPr="0053601C">
        <w:t>Nekretnin</w:t>
      </w:r>
      <w:r w:rsidR="00B775C6" w:rsidRPr="0053601C">
        <w:t>e</w:t>
      </w:r>
      <w:r w:rsidRPr="0053601C">
        <w:t xml:space="preserve"> iz točke I ovog</w:t>
      </w:r>
      <w:r w:rsidR="009E687B" w:rsidRPr="0053601C">
        <w:t xml:space="preserve"> </w:t>
      </w:r>
      <w:r w:rsidR="00342211" w:rsidRPr="0053601C">
        <w:t>zaključka</w:t>
      </w:r>
      <w:r w:rsidR="009E687B" w:rsidRPr="0053601C">
        <w:t xml:space="preserve"> prodavat će se u stečaj</w:t>
      </w:r>
      <w:r w:rsidRPr="0053601C">
        <w:t>nom postupku usmenom javnom dražbom.</w:t>
      </w:r>
    </w:p>
    <w:p w:rsidRDefault="009E687B" w:rsidP="008E2F36" w:rsidR="00AD0C48" w:rsidRPr="0053601C">
      <w:pPr>
        <w:jc w:val="both"/>
      </w:pPr>
      <w:r w:rsidRPr="0053601C">
        <w:t>Ročište za prodaju usmenom javnom dražbom održat će se pred stečajnim sucem u zgradi Trgov</w:t>
      </w:r>
      <w:r w:rsidR="00B775C6" w:rsidRPr="0053601C">
        <w:t xml:space="preserve">ačkog suda u Zagrebu, soba br. </w:t>
      </w:r>
      <w:r w:rsidR="00267644" w:rsidRPr="00267644">
        <w:rPr>
          <w:b/>
        </w:rPr>
        <w:t>88</w:t>
      </w:r>
      <w:r w:rsidRPr="0053601C">
        <w:rPr>
          <w:b/>
        </w:rPr>
        <w:t>/II</w:t>
      </w:r>
      <w:r w:rsidRPr="0053601C">
        <w:t xml:space="preserve">, dana </w:t>
      </w:r>
    </w:p>
    <w:p w:rsidRDefault="00EC2519" w:rsidP="008E2F36" w:rsidR="00554FEF" w:rsidRPr="0053601C">
      <w:pPr>
        <w:jc w:val="both"/>
        <w:rPr>
          <w:b/>
          <w:u w:val="single"/>
        </w:rPr>
      </w:pPr>
      <w:r w:rsidRPr="0053601C">
        <w:rPr>
          <w:b/>
          <w:u w:val="single"/>
        </w:rPr>
        <w:t>1</w:t>
      </w:r>
      <w:r w:rsidR="00267644">
        <w:rPr>
          <w:b/>
          <w:u w:val="single"/>
        </w:rPr>
        <w:t>7</w:t>
      </w:r>
      <w:r w:rsidR="008F6B74" w:rsidRPr="0053601C">
        <w:rPr>
          <w:b/>
          <w:u w:val="single"/>
        </w:rPr>
        <w:t xml:space="preserve">. </w:t>
      </w:r>
      <w:r w:rsidR="00267644">
        <w:rPr>
          <w:b/>
          <w:u w:val="single"/>
        </w:rPr>
        <w:t>ožujka</w:t>
      </w:r>
      <w:r w:rsidR="008F6B74" w:rsidRPr="0053601C">
        <w:rPr>
          <w:b/>
          <w:u w:val="single"/>
        </w:rPr>
        <w:t xml:space="preserve"> </w:t>
      </w:r>
      <w:r w:rsidR="00420170" w:rsidRPr="0053601C">
        <w:rPr>
          <w:b/>
          <w:u w:val="single"/>
        </w:rPr>
        <w:t>201</w:t>
      </w:r>
      <w:r w:rsidR="00267644">
        <w:rPr>
          <w:b/>
          <w:u w:val="single"/>
        </w:rPr>
        <w:t>6</w:t>
      </w:r>
      <w:r w:rsidR="00420170" w:rsidRPr="0053601C">
        <w:rPr>
          <w:b/>
          <w:u w:val="single"/>
        </w:rPr>
        <w:t xml:space="preserve">. u </w:t>
      </w:r>
      <w:r w:rsidR="008F6B74" w:rsidRPr="0053601C">
        <w:rPr>
          <w:b/>
          <w:u w:val="single"/>
        </w:rPr>
        <w:t>1</w:t>
      </w:r>
      <w:r w:rsidR="00267644">
        <w:rPr>
          <w:b/>
          <w:u w:val="single"/>
        </w:rPr>
        <w:t>0</w:t>
      </w:r>
      <w:r w:rsidR="001C3A33" w:rsidRPr="0053601C">
        <w:rPr>
          <w:b/>
          <w:u w:val="single"/>
        </w:rPr>
        <w:t>,</w:t>
      </w:r>
      <w:r w:rsidR="00267644">
        <w:rPr>
          <w:b/>
          <w:u w:val="single"/>
        </w:rPr>
        <w:t>2</w:t>
      </w:r>
      <w:r w:rsidR="00F3204E" w:rsidRPr="0053601C">
        <w:rPr>
          <w:b/>
          <w:u w:val="single"/>
        </w:rPr>
        <w:t>0</w:t>
      </w:r>
      <w:r w:rsidR="00420170" w:rsidRPr="0053601C">
        <w:rPr>
          <w:b/>
          <w:u w:val="single"/>
        </w:rPr>
        <w:t xml:space="preserve"> sati</w:t>
      </w:r>
    </w:p>
    <w:p w:rsidRDefault="009E687B" w:rsidP="008E2F36" w:rsidR="009E687B" w:rsidRPr="0053601C">
      <w:pPr>
        <w:jc w:val="both"/>
      </w:pPr>
      <w:r w:rsidRPr="0053601C">
        <w:t>Ročište će se održati i ako na njemu sudjeluje samo jedan ponuditelj.</w:t>
      </w:r>
    </w:p>
    <w:p w:rsidRDefault="00342211" w:rsidP="008E2F36" w:rsidR="00EB67C3" w:rsidRPr="0053601C">
      <w:pPr>
        <w:jc w:val="both"/>
      </w:pPr>
      <w:r w:rsidRPr="0053601C">
        <w:t xml:space="preserve">IV </w:t>
      </w:r>
      <w:r w:rsidR="00B775C6" w:rsidRPr="0053601C">
        <w:tab/>
      </w:r>
      <w:r w:rsidR="009E687B" w:rsidRPr="0053601C">
        <w:t xml:space="preserve">Ovaj </w:t>
      </w:r>
      <w:r w:rsidRPr="0053601C">
        <w:t>zaključak</w:t>
      </w:r>
      <w:r w:rsidR="009E687B" w:rsidRPr="0053601C">
        <w:t xml:space="preserve"> o prodaji objavit će se na oglasnoj ploči </w:t>
      </w:r>
      <w:r w:rsidR="00640990" w:rsidRPr="0053601C">
        <w:t xml:space="preserve">i internet stranicama Trgovačkog </w:t>
      </w:r>
      <w:r w:rsidR="009E687B" w:rsidRPr="0053601C">
        <w:t xml:space="preserve">suda u </w:t>
      </w:r>
      <w:r w:rsidR="00EB67C3" w:rsidRPr="0053601C">
        <w:t>Zagrebu, te očevidniku Hrvatske gospodarske komore.</w:t>
      </w:r>
    </w:p>
    <w:p w:rsidRDefault="00342211" w:rsidP="008E2F36" w:rsidR="009E687B" w:rsidRPr="0053601C">
      <w:pPr>
        <w:jc w:val="both"/>
      </w:pPr>
      <w:r w:rsidRPr="0053601C">
        <w:t>V</w:t>
      </w:r>
      <w:r w:rsidRPr="0053601C">
        <w:tab/>
      </w:r>
      <w:r w:rsidR="009E687B" w:rsidRPr="0053601C">
        <w:t>Rok od objave zaključka o prodaj</w:t>
      </w:r>
      <w:r w:rsidR="00CD1078" w:rsidRPr="0053601C">
        <w:t>i nekretnin</w:t>
      </w:r>
      <w:r w:rsidR="00B775C6" w:rsidRPr="0053601C">
        <w:t>a</w:t>
      </w:r>
      <w:r w:rsidR="00CD1078" w:rsidRPr="0053601C">
        <w:t xml:space="preserve"> na oglasnoj ploči S</w:t>
      </w:r>
      <w:r w:rsidR="009E687B" w:rsidRPr="0053601C">
        <w:t>uda do dana prodaje iznosi najmanje petnaest dana.</w:t>
      </w:r>
    </w:p>
    <w:p w:rsidRDefault="00342211" w:rsidP="008E2F36" w:rsidR="00337DEA" w:rsidRPr="0053601C">
      <w:pPr>
        <w:jc w:val="both"/>
      </w:pPr>
      <w:r w:rsidRPr="0053601C">
        <w:t>VI</w:t>
      </w:r>
      <w:r w:rsidRPr="0053601C">
        <w:tab/>
      </w:r>
      <w:r w:rsidR="009E687B" w:rsidRPr="0053601C">
        <w:t>UVJETI PRODAJE:</w:t>
      </w:r>
    </w:p>
    <w:p w:rsidRDefault="009E687B" w:rsidP="00267644" w:rsidR="009E687B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Nekretnin</w:t>
      </w:r>
      <w:r w:rsidR="00B775C6" w:rsidRPr="0053601C">
        <w:t>e</w:t>
      </w:r>
      <w:r w:rsidRPr="0053601C">
        <w:t xml:space="preserve"> iz točke I ovog </w:t>
      </w:r>
      <w:r w:rsidR="00342211" w:rsidRPr="0053601C">
        <w:t>zaključka</w:t>
      </w:r>
      <w:r w:rsidRPr="0053601C">
        <w:t xml:space="preserve"> vlasništvo</w:t>
      </w:r>
      <w:r w:rsidR="00A0420B" w:rsidRPr="0053601C">
        <w:t xml:space="preserve"> su</w:t>
      </w:r>
      <w:r w:rsidRPr="0053601C">
        <w:t xml:space="preserve"> stečajnog dužnika.</w:t>
      </w:r>
    </w:p>
    <w:p w:rsidRDefault="009E687B" w:rsidP="00267644" w:rsidR="009E687B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Prodaja se obavlja prema načelu viđeno-kupljeno, što isključuje sve naknadne prigovore kupaca.</w:t>
      </w:r>
    </w:p>
    <w:p w:rsidRDefault="00337DEA" w:rsidP="00267644" w:rsidR="00594D2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Sve poreze i pristojbe u svezi s prodajom nekretnin</w:t>
      </w:r>
      <w:r w:rsidR="00A0420B" w:rsidRPr="0053601C">
        <w:t>a</w:t>
      </w:r>
      <w:r w:rsidRPr="0053601C">
        <w:t xml:space="preserve"> snosi kupac.</w:t>
      </w:r>
    </w:p>
    <w:p w:rsidRDefault="00337DEA" w:rsidP="00267644" w:rsidR="00337DEA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Kao kupci mogu sudjelovati samo osobe koje su najkasnije do </w:t>
      </w:r>
      <w:r w:rsidR="00EC2519" w:rsidRPr="0053601C">
        <w:rPr>
          <w:b/>
          <w:u w:val="single"/>
        </w:rPr>
        <w:t>15</w:t>
      </w:r>
      <w:r w:rsidR="008F6B74" w:rsidRPr="0053601C">
        <w:rPr>
          <w:b/>
          <w:u w:val="single"/>
        </w:rPr>
        <w:t xml:space="preserve">. </w:t>
      </w:r>
      <w:r w:rsidR="00267644">
        <w:rPr>
          <w:b/>
          <w:u w:val="single"/>
        </w:rPr>
        <w:t>ožujka</w:t>
      </w:r>
      <w:r w:rsidR="00B33E91" w:rsidRPr="0053601C">
        <w:rPr>
          <w:b/>
          <w:u w:val="single"/>
        </w:rPr>
        <w:t xml:space="preserve"> 201</w:t>
      </w:r>
      <w:r w:rsidR="00267644">
        <w:rPr>
          <w:b/>
          <w:u w:val="single"/>
        </w:rPr>
        <w:t>6</w:t>
      </w:r>
      <w:r w:rsidRPr="0053601C">
        <w:rPr>
          <w:u w:val="single"/>
        </w:rPr>
        <w:t>.</w:t>
      </w:r>
      <w:r w:rsidRPr="0053601C">
        <w:t xml:space="preserve"> u</w:t>
      </w:r>
      <w:r w:rsidR="00A9212E" w:rsidRPr="0053601C">
        <w:t xml:space="preserve">platile </w:t>
      </w:r>
      <w:r w:rsidR="00342211" w:rsidRPr="004B4BC6">
        <w:rPr>
          <w:b/>
        </w:rPr>
        <w:t>jamčevinu</w:t>
      </w:r>
      <w:r w:rsidR="00A9212E" w:rsidRPr="004B4BC6">
        <w:rPr>
          <w:b/>
        </w:rPr>
        <w:t xml:space="preserve"> u iznosu od </w:t>
      </w:r>
      <w:r w:rsidR="00B775C6" w:rsidRPr="004B4BC6">
        <w:rPr>
          <w:b/>
        </w:rPr>
        <w:t>10%</w:t>
      </w:r>
      <w:r w:rsidR="00A9212E" w:rsidRPr="004B4BC6">
        <w:rPr>
          <w:b/>
        </w:rPr>
        <w:t xml:space="preserve"> </w:t>
      </w:r>
      <w:r w:rsidR="00B775C6" w:rsidRPr="0053601C">
        <w:t xml:space="preserve">od utvrđene vrijednosti pojedine nekretnine </w:t>
      </w:r>
      <w:r w:rsidR="00A9212E" w:rsidRPr="0053601C">
        <w:t xml:space="preserve"> </w:t>
      </w:r>
      <w:r w:rsidRPr="0053601C">
        <w:t xml:space="preserve">na račun sudskog depozita </w:t>
      </w:r>
      <w:r w:rsidRPr="0053601C">
        <w:rPr>
          <w:u w:val="single"/>
        </w:rPr>
        <w:t xml:space="preserve">Trgovačkog suda u Zagrebu pri Hrvatskoj poštanskoj banci d.d. Zagreb, </w:t>
      </w:r>
      <w:r w:rsidR="00B775C6" w:rsidRPr="0053601C">
        <w:rPr>
          <w:u w:val="single"/>
        </w:rPr>
        <w:t>IBAN</w:t>
      </w:r>
      <w:r w:rsidRPr="0053601C">
        <w:rPr>
          <w:u w:val="single"/>
        </w:rPr>
        <w:t xml:space="preserve"> </w:t>
      </w:r>
      <w:r w:rsidR="00B775C6" w:rsidRPr="0053601C">
        <w:rPr>
          <w:u w:val="single"/>
        </w:rPr>
        <w:t xml:space="preserve">HR 92 </w:t>
      </w:r>
      <w:r w:rsidR="00594D29" w:rsidRPr="0053601C">
        <w:rPr>
          <w:u w:val="single"/>
        </w:rPr>
        <w:t xml:space="preserve">23900011300000460, </w:t>
      </w:r>
      <w:r w:rsidR="00DD159D" w:rsidRPr="0053601C">
        <w:rPr>
          <w:u w:val="single"/>
        </w:rPr>
        <w:t>model 05</w:t>
      </w:r>
      <w:r w:rsidR="00E8300E" w:rsidRPr="0053601C">
        <w:rPr>
          <w:u w:val="single"/>
        </w:rPr>
        <w:t xml:space="preserve">, </w:t>
      </w:r>
      <w:r w:rsidR="00594D29" w:rsidRPr="0053601C">
        <w:rPr>
          <w:u w:val="single"/>
        </w:rPr>
        <w:t xml:space="preserve">poziv na </w:t>
      </w:r>
      <w:r w:rsidR="00A0420B" w:rsidRPr="0053601C">
        <w:rPr>
          <w:u w:val="single"/>
        </w:rPr>
        <w:t xml:space="preserve">broj </w:t>
      </w:r>
      <w:r w:rsidR="001C3A33" w:rsidRPr="0053601C">
        <w:rPr>
          <w:u w:val="single"/>
        </w:rPr>
        <w:t>24</w:t>
      </w:r>
      <w:r w:rsidR="00267644">
        <w:rPr>
          <w:u w:val="single"/>
        </w:rPr>
        <w:t>2</w:t>
      </w:r>
      <w:r w:rsidR="00385D9F" w:rsidRPr="0053601C">
        <w:rPr>
          <w:u w:val="single"/>
        </w:rPr>
        <w:t>1</w:t>
      </w:r>
      <w:r w:rsidR="00267644">
        <w:rPr>
          <w:u w:val="single"/>
        </w:rPr>
        <w:t>4</w:t>
      </w:r>
      <w:r w:rsidR="00594D29" w:rsidRPr="0053601C">
        <w:t xml:space="preserve"> </w:t>
      </w:r>
      <w:r w:rsidR="00342211" w:rsidRPr="0053601C">
        <w:t>uz opis plaćanja</w:t>
      </w:r>
      <w:r w:rsidR="00B775C6" w:rsidRPr="0053601C">
        <w:t>:</w:t>
      </w:r>
      <w:r w:rsidR="00342211" w:rsidRPr="0053601C">
        <w:t xml:space="preserve"> </w:t>
      </w:r>
      <w:r w:rsidR="00342211" w:rsidRPr="00267644">
        <w:rPr>
          <w:b/>
        </w:rPr>
        <w:t xml:space="preserve">jamčevina za </w:t>
      </w:r>
      <w:r w:rsidR="00B775C6" w:rsidRPr="00267644">
        <w:rPr>
          <w:b/>
        </w:rPr>
        <w:t>nekretninu pod rednim brojem</w:t>
      </w:r>
      <w:r w:rsidR="00B775C6" w:rsidRPr="0053601C">
        <w:rPr>
          <w:b/>
        </w:rPr>
        <w:t xml:space="preserve"> iz točke I ovog zaključka</w:t>
      </w:r>
      <w:r w:rsidR="00342211" w:rsidRPr="0053601C">
        <w:t xml:space="preserve"> </w:t>
      </w:r>
      <w:r w:rsidR="00594D29" w:rsidRPr="0053601C">
        <w:t>i dokaz o tome predoče stečajnom sucu prije početka dražbe.</w:t>
      </w:r>
      <w:r w:rsidR="00FF6249" w:rsidRPr="0053601C">
        <w:t xml:space="preserve"> Jamčevina koja zaključno s navedenim datumom ne prispije na označeni račun </w:t>
      </w:r>
      <w:r w:rsidR="00B958EB" w:rsidRPr="0053601C">
        <w:t xml:space="preserve">Trgovačkog suda </w:t>
      </w:r>
      <w:r w:rsidR="00FF6249" w:rsidRPr="0053601C">
        <w:t>smatrat će se da nije plaćena.</w:t>
      </w:r>
    </w:p>
    <w:p w:rsidRDefault="00594D29" w:rsidP="00267644" w:rsidR="00594D2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Kupac je dužan </w:t>
      </w:r>
      <w:r w:rsidR="00342211" w:rsidRPr="0053601C">
        <w:t>uplatiti razliku između uplaćene</w:t>
      </w:r>
      <w:r w:rsidRPr="0053601C">
        <w:t xml:space="preserve"> </w:t>
      </w:r>
      <w:r w:rsidR="00342211" w:rsidRPr="0053601C">
        <w:t>jamčevine</w:t>
      </w:r>
      <w:r w:rsidR="00C3671D" w:rsidRPr="0053601C">
        <w:t xml:space="preserve"> i postignute kupoprodajne cijene u roku od trideset dana od dana pravomoćnosti rješenja o dosudi na račun sudskog depozita Trgovačkog suda u Zagrebu.</w:t>
      </w:r>
    </w:p>
    <w:p w:rsidRDefault="00C3671D" w:rsidP="00267644" w:rsidR="00C3671D" w:rsidRPr="0053601C">
      <w:pPr>
        <w:tabs>
          <w:tab w:pos="0" w:val="num"/>
        </w:tabs>
        <w:jc w:val="both"/>
      </w:pPr>
      <w:r w:rsidRPr="0053601C">
        <w:t>Ako kupac u navedenom roku ne položi kupov</w:t>
      </w:r>
      <w:r w:rsidR="00FF6249" w:rsidRPr="0053601C">
        <w:t>inu, S</w:t>
      </w:r>
      <w:r w:rsidRPr="0053601C">
        <w:t>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C3671D" w:rsidP="00267644" w:rsidR="00C3671D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Nekretnina će se rješenjem o dosudi </w:t>
      </w:r>
      <w:r w:rsidR="008C4B20" w:rsidRPr="0053601C">
        <w:t xml:space="preserve">dosuditi </w:t>
      </w:r>
      <w:r w:rsidRPr="0053601C">
        <w:t>kupcu koji ponudi najpovoljniju cijenu.</w:t>
      </w:r>
    </w:p>
    <w:p w:rsidRDefault="00C3671D" w:rsidP="00267644" w:rsidR="00C3671D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U rješenju o dosudi nekretnine, sud će odrediti da se nakon pravomoćnosti tog rješenja i nakon što kupac položi kupovinu, u zemljišnim knjigama upiše u </w:t>
      </w:r>
      <w:r w:rsidR="00006FBA" w:rsidRPr="0053601C">
        <w:t>njegovu korist pravo vlasništva na dosuđenoj nekretnini, te da se brišu prava i tereti na nekretnini koji prestaju njihovom prodajom.</w:t>
      </w:r>
    </w:p>
    <w:p w:rsidRDefault="00006FBA" w:rsidP="00267644" w:rsidR="00006FBA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Nakon pravomoćnosti rješenja o dosudi i nakon što kupac položi kupovinu sud će donijeti zaključak o predaji nekretnina kupcu, čime kupac stupa u posjed istih.</w:t>
      </w:r>
    </w:p>
    <w:p w:rsidRDefault="00FF6249" w:rsidP="00267644" w:rsidR="00FF624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Nalaže se stečajnom upravitelju oglas </w:t>
      </w:r>
      <w:r w:rsidR="003340D2" w:rsidRPr="0053601C">
        <w:t xml:space="preserve">za prodaju nekretnina uz navedene uvjete prodaje </w:t>
      </w:r>
      <w:r w:rsidRPr="0053601C">
        <w:t>dostaviti Hrvatskoj gospodarskoj komori radi upisa u očevidnik nekretnina.</w:t>
      </w:r>
    </w:p>
    <w:p w:rsidRDefault="00006FBA" w:rsidP="00267644" w:rsidR="00006FBA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Imovina stečajnog dužnika navedena u točki I. ovog zaključka, a koje je predmet prodaje može se razgledati uz pre</w:t>
      </w:r>
      <w:r w:rsidR="008C4B20" w:rsidRPr="0053601C">
        <w:t>t</w:t>
      </w:r>
      <w:r w:rsidRPr="0053601C">
        <w:t xml:space="preserve">hodni dogovor na </w:t>
      </w:r>
      <w:r w:rsidR="00A9212E" w:rsidRPr="0053601C">
        <w:t>telefon</w:t>
      </w:r>
      <w:r w:rsidR="00C134FD" w:rsidRPr="0053601C">
        <w:t xml:space="preserve"> b</w:t>
      </w:r>
      <w:r w:rsidRPr="0053601C">
        <w:t>r.</w:t>
      </w:r>
      <w:r w:rsidR="003D6C42" w:rsidRPr="0053601C">
        <w:t xml:space="preserve"> </w:t>
      </w:r>
      <w:r w:rsidR="00B0730C" w:rsidRPr="0053601C">
        <w:t>09</w:t>
      </w:r>
      <w:r w:rsidR="00A0420B" w:rsidRPr="0053601C">
        <w:t>8</w:t>
      </w:r>
      <w:r w:rsidR="00B0730C" w:rsidRPr="0053601C">
        <w:t xml:space="preserve"> </w:t>
      </w:r>
      <w:r w:rsidR="00A0420B" w:rsidRPr="0053601C">
        <w:t>9392363</w:t>
      </w:r>
      <w:r w:rsidRPr="0053601C">
        <w:t>.</w:t>
      </w:r>
    </w:p>
    <w:p w:rsidRDefault="00C2545F" w:rsidP="00006FBA" w:rsidR="00C2545F" w:rsidRPr="0053601C">
      <w:pPr>
        <w:jc w:val="center"/>
      </w:pPr>
    </w:p>
    <w:p w:rsidRDefault="00006FBA" w:rsidP="00006FBA" w:rsidR="00006FBA">
      <w:pPr>
        <w:jc w:val="center"/>
      </w:pPr>
      <w:r w:rsidRPr="0053601C">
        <w:t>Obrazloženje</w:t>
      </w:r>
    </w:p>
    <w:p w:rsidRDefault="00267644" w:rsidP="00006FBA" w:rsidR="00267644" w:rsidRPr="0053601C">
      <w:pPr>
        <w:jc w:val="center"/>
      </w:pPr>
    </w:p>
    <w:p w:rsidRDefault="00267644" w:rsidP="00267644" w:rsidR="00267644">
      <w:pPr>
        <w:ind w:firstLine="708"/>
        <w:jc w:val="both"/>
      </w:pPr>
      <w:r>
        <w:t>Rješenjem ovog suda broj St-242/14 od 16. svibnja  2014., otvoren je stečajni postupak nad dužnikom, a stečajnu masu čine i nekretnine koje su predmet ove prodaje.</w:t>
      </w:r>
    </w:p>
    <w:p w:rsidRDefault="00267644" w:rsidP="00267644" w:rsidR="00FF6249" w:rsidRPr="0053601C">
      <w:pPr>
        <w:jc w:val="both"/>
      </w:pPr>
      <w:r>
        <w:tab/>
        <w:t xml:space="preserve">Stečajni je upravitelj podnio prijedlog temeljem da se nekretnine opisane u točci I ovog rješenja, a na kojima postoji razlučno pravo, prodaju u stečajnom postupku uz odgovarajuću primjenu pravila o ovrsi na nekretninama, sukladno čl. 164. st. 1. Stečajnog </w:t>
      </w:r>
      <w:r>
        <w:lastRenderedPageBreak/>
        <w:t>zakona (NN 44/96, 29/99, 129/00, 123/03, 197/03, 187/04, 82/06, 116/10, 25/12 i 133/12 - dalje SZ).</w:t>
      </w:r>
    </w:p>
    <w:p w:rsidRDefault="00B775C6" w:rsidP="00B0730C" w:rsidR="00F566F8" w:rsidRPr="0053601C">
      <w:pPr>
        <w:jc w:val="both"/>
      </w:pPr>
      <w:r w:rsidRPr="0053601C">
        <w:tab/>
        <w:t>Rješenj</w:t>
      </w:r>
      <w:r w:rsidR="00267644">
        <w:t>em</w:t>
      </w:r>
      <w:r w:rsidRPr="0053601C">
        <w:t xml:space="preserve"> ovog S</w:t>
      </w:r>
      <w:r w:rsidR="00DD159D" w:rsidRPr="0053601C">
        <w:t>uda St-</w:t>
      </w:r>
      <w:r w:rsidR="00B0730C" w:rsidRPr="0053601C">
        <w:t>24</w:t>
      </w:r>
      <w:r w:rsidR="00267644">
        <w:t>2</w:t>
      </w:r>
      <w:r w:rsidR="00DD159D" w:rsidRPr="0053601C">
        <w:t>/1</w:t>
      </w:r>
      <w:r w:rsidR="00267644">
        <w:t>4</w:t>
      </w:r>
      <w:r w:rsidR="00DD159D" w:rsidRPr="0053601C">
        <w:t xml:space="preserve"> od </w:t>
      </w:r>
      <w:r w:rsidR="00267644">
        <w:t>10</w:t>
      </w:r>
      <w:r w:rsidR="00DD159D" w:rsidRPr="0053601C">
        <w:t xml:space="preserve">. </w:t>
      </w:r>
      <w:r w:rsidR="00267644">
        <w:t>veljače</w:t>
      </w:r>
      <w:r w:rsidR="00DD159D" w:rsidRPr="0053601C">
        <w:t xml:space="preserve"> 201</w:t>
      </w:r>
      <w:r w:rsidR="00267644">
        <w:t>6</w:t>
      </w:r>
      <w:r w:rsidR="00DD159D" w:rsidRPr="0053601C">
        <w:t xml:space="preserve">. određena je prodaja u stečajnom postupku nekretnina u vlasništvu stečajnog dužnika uz odgovarajuću primjenu </w:t>
      </w:r>
      <w:r w:rsidR="00B0730C" w:rsidRPr="0053601C">
        <w:t>pravila o ovrsi na nekretninama.</w:t>
      </w:r>
    </w:p>
    <w:p w:rsidRDefault="00936195" w:rsidP="00B0730C" w:rsidR="00936195" w:rsidRPr="0053601C">
      <w:pPr>
        <w:ind w:firstLine="708"/>
        <w:jc w:val="both"/>
      </w:pPr>
    </w:p>
    <w:p w:rsidRDefault="00FF6249" w:rsidP="00DD159D" w:rsidR="00FF6249" w:rsidRPr="0053601C">
      <w:pPr>
        <w:jc w:val="both"/>
      </w:pPr>
      <w:r w:rsidRPr="0053601C">
        <w:tab/>
      </w:r>
      <w:r w:rsidR="00F566F8" w:rsidRPr="0053601C">
        <w:t>Nekretnin</w:t>
      </w:r>
      <w:r w:rsidR="0010534A" w:rsidRPr="0053601C">
        <w:t>e</w:t>
      </w:r>
      <w:r w:rsidR="00F566F8" w:rsidRPr="0053601C">
        <w:t xml:space="preserve"> </w:t>
      </w:r>
      <w:r w:rsidR="0010534A" w:rsidRPr="0053601C">
        <w:t>su</w:t>
      </w:r>
      <w:r w:rsidR="00B0730C" w:rsidRPr="0053601C">
        <w:t xml:space="preserve"> </w:t>
      </w:r>
      <w:r w:rsidR="00F566F8" w:rsidRPr="0053601C">
        <w:t>procijenjen</w:t>
      </w:r>
      <w:r w:rsidR="0010534A" w:rsidRPr="0053601C">
        <w:t>e</w:t>
      </w:r>
      <w:r w:rsidR="00F566F8" w:rsidRPr="0053601C">
        <w:t xml:space="preserve"> od strane </w:t>
      </w:r>
      <w:r w:rsidR="00B0730C" w:rsidRPr="0053601C">
        <w:t xml:space="preserve">stalnog sudskog vještaka za graditeljstvo i procjenu nekretnina </w:t>
      </w:r>
      <w:r w:rsidR="00267644">
        <w:t>Ela Mihovilović Brkić</w:t>
      </w:r>
      <w:r w:rsidR="00B0730C" w:rsidRPr="0053601C">
        <w:t xml:space="preserve"> ing. grad., </w:t>
      </w:r>
      <w:r w:rsidR="00267644">
        <w:t>Zagreb, Gustava Krkleca 18,</w:t>
      </w:r>
      <w:r w:rsidR="00B0730C" w:rsidRPr="0053601C">
        <w:t xml:space="preserve"> </w:t>
      </w:r>
      <w:r w:rsidR="001E5793" w:rsidRPr="0053601C">
        <w:t>a koj</w:t>
      </w:r>
      <w:r w:rsidR="00EC4FAB" w:rsidRPr="0053601C">
        <w:t>e</w:t>
      </w:r>
      <w:r w:rsidR="001E5793" w:rsidRPr="0053601C">
        <w:t xml:space="preserve"> Sud i prihvaća jer smatra da je utemeljena na pravilima struke i činjenicama.</w:t>
      </w:r>
    </w:p>
    <w:p w:rsidRDefault="009E3C8A" w:rsidP="009E3C8A" w:rsidR="009E3C8A" w:rsidRPr="0053601C">
      <w:pPr>
        <w:jc w:val="both"/>
      </w:pPr>
      <w:r w:rsidRPr="0053601C">
        <w:tab/>
        <w:t>O uvjetima i načinu prodaje odlučeno je na temelju odredbi Ovršnog zakona, a u svezi s člankom</w:t>
      </w:r>
      <w:r w:rsidR="00B958EB" w:rsidRPr="0053601C">
        <w:t xml:space="preserve"> </w:t>
      </w:r>
      <w:r w:rsidRPr="0053601C">
        <w:t>164. SZ-a.</w:t>
      </w:r>
    </w:p>
    <w:p w:rsidRDefault="00B0730C" w:rsidP="009E3C8A" w:rsidR="00B0730C" w:rsidRPr="0053601C">
      <w:pPr>
        <w:jc w:val="both"/>
      </w:pPr>
    </w:p>
    <w:p w:rsidRDefault="00006FBA" w:rsidP="00006FBA" w:rsidR="00006FBA" w:rsidRPr="0053601C">
      <w:pPr>
        <w:jc w:val="center"/>
      </w:pPr>
      <w:r w:rsidRPr="0053601C">
        <w:t xml:space="preserve">U Zagrebu </w:t>
      </w:r>
      <w:r w:rsidR="00992709">
        <w:t>11</w:t>
      </w:r>
      <w:r w:rsidR="00A04949" w:rsidRPr="0053601C">
        <w:t xml:space="preserve">. </w:t>
      </w:r>
      <w:r w:rsidR="00267644">
        <w:t>veljače</w:t>
      </w:r>
      <w:r w:rsidR="0070041A" w:rsidRPr="0053601C">
        <w:t xml:space="preserve"> 201</w:t>
      </w:r>
      <w:r w:rsidR="00267644">
        <w:t>6</w:t>
      </w:r>
      <w:r w:rsidR="0070041A" w:rsidRPr="0053601C">
        <w:t>.</w:t>
      </w:r>
    </w:p>
    <w:p w:rsidRDefault="00006FBA" w:rsidP="00006FBA" w:rsidR="00006FBA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  <w:t>SUDAC:</w:t>
      </w:r>
    </w:p>
    <w:p w:rsidRDefault="00006FBA" w:rsidP="00006FBA" w:rsidR="00B33E91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  <w:t>Mislav Kolakušić</w:t>
      </w:r>
      <w:r w:rsidR="00BF417B">
        <w:t xml:space="preserve"> </w:t>
      </w:r>
    </w:p>
    <w:p w:rsidRDefault="001E5793" w:rsidP="00006FBA" w:rsidR="001E5793" w:rsidRPr="0053601C">
      <w:pPr>
        <w:jc w:val="both"/>
      </w:pPr>
    </w:p>
    <w:p w:rsidRDefault="001E5793" w:rsidP="00006FBA" w:rsidR="001E5793" w:rsidRPr="0053601C">
      <w:pPr>
        <w:jc w:val="both"/>
      </w:pPr>
    </w:p>
    <w:p w:rsidRDefault="00006FBA" w:rsidP="00006FBA" w:rsidR="00006FBA" w:rsidRPr="0053601C">
      <w:pPr>
        <w:jc w:val="both"/>
        <w:rPr>
          <w:u w:val="single"/>
        </w:rPr>
      </w:pPr>
      <w:r w:rsidRPr="0053601C">
        <w:rPr>
          <w:u w:val="single"/>
        </w:rPr>
        <w:t>UPUTA O PRAVNOM LIJEKU:</w:t>
      </w:r>
    </w:p>
    <w:p w:rsidRDefault="00006FBA" w:rsidP="00006FBA" w:rsidR="00006FBA" w:rsidRPr="0053601C">
      <w:pPr>
        <w:jc w:val="both"/>
      </w:pPr>
      <w:r w:rsidRPr="0053601C">
        <w:t>Protiv ovog zaključka nije dopuštena žalba (čl.11. t.</w:t>
      </w:r>
      <w:r w:rsidR="00F566F8" w:rsidRPr="0053601C">
        <w:t xml:space="preserve"> </w:t>
      </w:r>
      <w:r w:rsidRPr="0053601C">
        <w:t>9. SZ-a)</w:t>
      </w:r>
    </w:p>
    <w:p w:rsidRDefault="00AE5BA4" w:rsidP="00640990" w:rsidR="00AE5BA4">
      <w:pPr>
        <w:jc w:val="both"/>
      </w:pPr>
    </w:p>
    <w:p w:rsidRDefault="00AB12F1" w:rsidP="00640990" w:rsidR="00AB12F1">
      <w:pPr>
        <w:jc w:val="both"/>
      </w:pPr>
    </w:p>
    <w:p w:rsidRDefault="00BF417B" w:rsidP="00640990" w:rsidR="00BF417B">
      <w:pPr>
        <w:jc w:val="both"/>
      </w:pPr>
    </w:p>
    <w:p w:rsidRDefault="00BF417B" w:rsidP="00BF417B" w:rsidR="00BF417B">
      <w:pPr>
        <w:jc w:val="both"/>
      </w:pPr>
      <w:r>
        <w:t>DNA:</w:t>
      </w:r>
    </w:p>
    <w:p w:rsidRDefault="00BF417B" w:rsidP="00BF417B" w:rsidR="00BF417B">
      <w:pPr>
        <w:numPr>
          <w:ilvl w:val="0"/>
          <w:numId w:val="8"/>
        </w:numPr>
        <w:jc w:val="both"/>
      </w:pPr>
      <w:r>
        <w:t>Stečajnom upravitelju</w:t>
      </w:r>
    </w:p>
    <w:p w:rsidRDefault="00BF417B" w:rsidP="00BF417B" w:rsidR="00BF417B">
      <w:pPr>
        <w:numPr>
          <w:ilvl w:val="0"/>
          <w:numId w:val="8"/>
        </w:numPr>
        <w:jc w:val="both"/>
      </w:pPr>
      <w:r>
        <w:t>e-oglasna ploča suda do 15. ožujka 2016.</w:t>
      </w:r>
    </w:p>
    <w:p w:rsidRDefault="00BF417B" w:rsidP="00BF417B" w:rsidR="00BF417B">
      <w:pPr>
        <w:numPr>
          <w:ilvl w:val="0"/>
          <w:numId w:val="8"/>
        </w:numPr>
        <w:jc w:val="both"/>
      </w:pPr>
      <w:r>
        <w:t>Računovodstvo suda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F417B" w:rsidP="00BF417B" w:rsidR="00BF417B" w:rsidRPr="0053601C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sectPr w:rsidSect="00267644" w:rsidR="00BF417B" w:rsidRPr="0053601C">
      <w:headerReference w:type="even" r:id="rId10"/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2D6" w:rsidR="008D62D6">
      <w:r>
        <w:separator/>
      </w:r>
    </w:p>
  </w:endnote>
  <w:endnote w:id="0" w:type="continuationSeparator">
    <w:p w:rsidRDefault="008D62D6" w:rsidR="008D6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2D6" w:rsidR="008D62D6">
      <w:r>
        <w:separator/>
      </w:r>
    </w:p>
  </w:footnote>
  <w:footnote w:id="0" w:type="continuationSeparator">
    <w:p w:rsidRDefault="008D62D6" w:rsidR="008D6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D34" w:rsidP="00593F0B" w:rsidR="00DD4D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4D34" w:rsidR="00DD4D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D34" w:rsidP="00593F0B" w:rsidR="00DD4D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A0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D4D34" w:rsidP="00834131" w:rsidR="00DD4D34">
    <w:pPr>
      <w:pStyle w:val="Zaglavlje"/>
      <w:jc w:val="right"/>
    </w:pPr>
    <w:r>
      <w:t>St-24</w:t>
    </w:r>
    <w:r w:rsidR="0053601C">
      <w:t>2</w:t>
    </w:r>
    <w:r>
      <w:t>/1</w:t>
    </w:r>
    <w:r w:rsidR="0053601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4763A"/>
    <w:rsid w:val="00055622"/>
    <w:rsid w:val="000A0A40"/>
    <w:rsid w:val="000A6B2D"/>
    <w:rsid w:val="000B2D16"/>
    <w:rsid w:val="000E7277"/>
    <w:rsid w:val="0010534A"/>
    <w:rsid w:val="001155B1"/>
    <w:rsid w:val="00183983"/>
    <w:rsid w:val="00190D2E"/>
    <w:rsid w:val="001B29B4"/>
    <w:rsid w:val="001C3A33"/>
    <w:rsid w:val="001C3D63"/>
    <w:rsid w:val="001D0384"/>
    <w:rsid w:val="001E5793"/>
    <w:rsid w:val="001F74C5"/>
    <w:rsid w:val="00210F91"/>
    <w:rsid w:val="00216E53"/>
    <w:rsid w:val="00234698"/>
    <w:rsid w:val="002469E0"/>
    <w:rsid w:val="00267644"/>
    <w:rsid w:val="00270778"/>
    <w:rsid w:val="00294E83"/>
    <w:rsid w:val="002C5BBF"/>
    <w:rsid w:val="002F7FF2"/>
    <w:rsid w:val="003038D9"/>
    <w:rsid w:val="00307762"/>
    <w:rsid w:val="00333CE9"/>
    <w:rsid w:val="003340D2"/>
    <w:rsid w:val="00337DEA"/>
    <w:rsid w:val="00342211"/>
    <w:rsid w:val="003622D7"/>
    <w:rsid w:val="003758C6"/>
    <w:rsid w:val="00385D9F"/>
    <w:rsid w:val="003D6C42"/>
    <w:rsid w:val="00420170"/>
    <w:rsid w:val="0042266C"/>
    <w:rsid w:val="00425A95"/>
    <w:rsid w:val="004700BF"/>
    <w:rsid w:val="00487555"/>
    <w:rsid w:val="004A1C1E"/>
    <w:rsid w:val="004A3A68"/>
    <w:rsid w:val="004B4BC6"/>
    <w:rsid w:val="004D4D28"/>
    <w:rsid w:val="004D4F6E"/>
    <w:rsid w:val="004E5D6E"/>
    <w:rsid w:val="00526F5A"/>
    <w:rsid w:val="005325FD"/>
    <w:rsid w:val="0053601C"/>
    <w:rsid w:val="00537215"/>
    <w:rsid w:val="005419DD"/>
    <w:rsid w:val="00541F0A"/>
    <w:rsid w:val="00554FEF"/>
    <w:rsid w:val="00586DC0"/>
    <w:rsid w:val="00593F0B"/>
    <w:rsid w:val="00594D29"/>
    <w:rsid w:val="005A2BF2"/>
    <w:rsid w:val="005F0903"/>
    <w:rsid w:val="00640990"/>
    <w:rsid w:val="00647F6A"/>
    <w:rsid w:val="006565E7"/>
    <w:rsid w:val="00662DCC"/>
    <w:rsid w:val="00681691"/>
    <w:rsid w:val="00687B48"/>
    <w:rsid w:val="00696452"/>
    <w:rsid w:val="006E14EA"/>
    <w:rsid w:val="006E6A30"/>
    <w:rsid w:val="006F23BE"/>
    <w:rsid w:val="0070041A"/>
    <w:rsid w:val="00703A20"/>
    <w:rsid w:val="007065E1"/>
    <w:rsid w:val="007069EE"/>
    <w:rsid w:val="00714580"/>
    <w:rsid w:val="00726CCD"/>
    <w:rsid w:val="007419F2"/>
    <w:rsid w:val="00767004"/>
    <w:rsid w:val="00787107"/>
    <w:rsid w:val="007879E9"/>
    <w:rsid w:val="007A18B6"/>
    <w:rsid w:val="007A4A25"/>
    <w:rsid w:val="007C5BE5"/>
    <w:rsid w:val="007D3CB2"/>
    <w:rsid w:val="007E055B"/>
    <w:rsid w:val="007E7F99"/>
    <w:rsid w:val="00834131"/>
    <w:rsid w:val="00841206"/>
    <w:rsid w:val="008A5CB2"/>
    <w:rsid w:val="008C4B20"/>
    <w:rsid w:val="008C577F"/>
    <w:rsid w:val="008D62D6"/>
    <w:rsid w:val="008E1F58"/>
    <w:rsid w:val="008E2F36"/>
    <w:rsid w:val="008F6B74"/>
    <w:rsid w:val="00936195"/>
    <w:rsid w:val="00937084"/>
    <w:rsid w:val="009405B5"/>
    <w:rsid w:val="009526B9"/>
    <w:rsid w:val="00970A38"/>
    <w:rsid w:val="00975C2D"/>
    <w:rsid w:val="0097615D"/>
    <w:rsid w:val="0098191C"/>
    <w:rsid w:val="00991035"/>
    <w:rsid w:val="00992709"/>
    <w:rsid w:val="009E3C8A"/>
    <w:rsid w:val="009E687B"/>
    <w:rsid w:val="009F35AC"/>
    <w:rsid w:val="009F6855"/>
    <w:rsid w:val="00A0102B"/>
    <w:rsid w:val="00A0420B"/>
    <w:rsid w:val="00A04949"/>
    <w:rsid w:val="00A13C56"/>
    <w:rsid w:val="00A364B1"/>
    <w:rsid w:val="00A41BC8"/>
    <w:rsid w:val="00A56254"/>
    <w:rsid w:val="00A62738"/>
    <w:rsid w:val="00A8002E"/>
    <w:rsid w:val="00A801DD"/>
    <w:rsid w:val="00A9212E"/>
    <w:rsid w:val="00AA570C"/>
    <w:rsid w:val="00AB12F1"/>
    <w:rsid w:val="00AB74CF"/>
    <w:rsid w:val="00AC48F8"/>
    <w:rsid w:val="00AD0C48"/>
    <w:rsid w:val="00AE29A4"/>
    <w:rsid w:val="00AE5BA4"/>
    <w:rsid w:val="00AF0E04"/>
    <w:rsid w:val="00B0730C"/>
    <w:rsid w:val="00B33E91"/>
    <w:rsid w:val="00B4605C"/>
    <w:rsid w:val="00B51C77"/>
    <w:rsid w:val="00B708F4"/>
    <w:rsid w:val="00B775C6"/>
    <w:rsid w:val="00B87DF4"/>
    <w:rsid w:val="00B958EB"/>
    <w:rsid w:val="00BC2F9E"/>
    <w:rsid w:val="00BC4B61"/>
    <w:rsid w:val="00BC4C40"/>
    <w:rsid w:val="00BD5072"/>
    <w:rsid w:val="00BD60F6"/>
    <w:rsid w:val="00BE484B"/>
    <w:rsid w:val="00BF417B"/>
    <w:rsid w:val="00C134FD"/>
    <w:rsid w:val="00C156E5"/>
    <w:rsid w:val="00C2545F"/>
    <w:rsid w:val="00C3671D"/>
    <w:rsid w:val="00C41A04"/>
    <w:rsid w:val="00C85869"/>
    <w:rsid w:val="00CA4490"/>
    <w:rsid w:val="00CD1078"/>
    <w:rsid w:val="00D32739"/>
    <w:rsid w:val="00D60658"/>
    <w:rsid w:val="00D764EB"/>
    <w:rsid w:val="00D83DF8"/>
    <w:rsid w:val="00DA1412"/>
    <w:rsid w:val="00DA7F3E"/>
    <w:rsid w:val="00DC41E6"/>
    <w:rsid w:val="00DD159D"/>
    <w:rsid w:val="00DD4D34"/>
    <w:rsid w:val="00DE32B2"/>
    <w:rsid w:val="00DE3EFA"/>
    <w:rsid w:val="00E31163"/>
    <w:rsid w:val="00E438EE"/>
    <w:rsid w:val="00E43E10"/>
    <w:rsid w:val="00E8300E"/>
    <w:rsid w:val="00E86F4A"/>
    <w:rsid w:val="00E91836"/>
    <w:rsid w:val="00E96088"/>
    <w:rsid w:val="00EB37C3"/>
    <w:rsid w:val="00EB67C3"/>
    <w:rsid w:val="00EC2519"/>
    <w:rsid w:val="00EC3F25"/>
    <w:rsid w:val="00EC4FAB"/>
    <w:rsid w:val="00ED51E1"/>
    <w:rsid w:val="00EE3F01"/>
    <w:rsid w:val="00EE4CCC"/>
    <w:rsid w:val="00F23B63"/>
    <w:rsid w:val="00F31FAE"/>
    <w:rsid w:val="00F3204E"/>
    <w:rsid w:val="00F54695"/>
    <w:rsid w:val="00F566F8"/>
    <w:rsid w:val="00F63508"/>
    <w:rsid w:val="00FB4F8F"/>
    <w:rsid w:val="00FB5377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5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B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B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B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B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5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B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B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B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B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158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52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St-242/2014-52</izvorni_sadrzaj>
    <derivirana_varijabla naziv="DomainObject.Oznaka_1">St-242/2014-52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St-242/2014</izvorni_sadrzaj>
    <derivirana_varijabla naziv="DomainObject.Predmet.OznakaBroj_1">St-242/2014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NEKRETNINE d.o.o.</izvorni_sadrzaj>
    <derivirana_varijabla naziv="DomainObject.Predmet.ProtustrankaFormated_1">  DELTA NEKRETNINE d.o.o.</derivirana_varijabla>
  </DomainObject.Predmet.ProtustrankaFormated>
  <DomainObject.Predmet.ProtustrankaFormatedOIB>
    <izvorni_sadrzaj>  DELTA NEKRETNINE d.o.o., OIB 81317357717</izvorni_sadrzaj>
    <derivirana_varijabla naziv="DomainObject.Predmet.ProtustrankaFormatedOIB_1">  DELTA NEKRETNINE d.o.o., OIB 81317357717</derivirana_varijabla>
  </DomainObject.Predmet.ProtustrankaFormatedOIB>
  <DomainObject.Predmet.ProtustrankaFormatedWithAdress>
    <izvorni_sadrzaj> DELTA NEKRETNINE d.o.o., III Pile 29, 10000 Zagreb</izvorni_sadrzaj>
    <derivirana_varijabla naziv="DomainObject.Predmet.ProtustrankaFormatedWithAdress_1"> DELTA NEKRETNINE d.o.o., III Pile 29, 10000 Zagreb</derivirana_varijabla>
  </DomainObject.Predmet.ProtustrankaFormatedWithAdress>
  <DomainObject.Predmet.ProtustrankaFormatedWithAdressOIB>
    <izvorni_sadrzaj> DELTA NEKRETNINE d.o.o., OIB 81317357717, III Pile 29, 10000 Zagreb</izvorni_sadrzaj>
    <derivirana_varijabla naziv="DomainObject.Predmet.ProtustrankaFormatedWithAdressOIB_1"> DELTA NEKRETNINE d.o.o., OIB 81317357717, III Pile 29, 10000 Zagreb</derivirana_varijabla>
  </DomainObject.Predmet.ProtustrankaFormatedWithAdressOIB>
  <DomainObject.Predmet.ProtustrankaWithAdress>
    <izvorni_sadrzaj>DELTA NEKRETNINE d.o.o. III Pile 29, 10000 Zagreb</izvorni_sadrzaj>
    <derivirana_varijabla naziv="DomainObject.Predmet.ProtustrankaWithAdress_1">DELTA NEKRETNINE d.o.o. III Pile 29, 10000 Zagreb</derivirana_varijabla>
  </DomainObject.Predmet.ProtustrankaWithAdress>
  <DomainObject.Predmet.ProtustrankaWithAdressOIB>
    <izvorni_sadrzaj>DELTA NEKRETNINE d.o.o., OIB 81317357717, III Pile 29, 10000 Zagreb</izvorni_sadrzaj>
    <derivirana_varijabla naziv="DomainObject.Predmet.ProtustrankaWithAdressOIB_1">DELTA NEKRETNINE d.o.o., OIB 81317357717, III Pile 29, 10000 Zagreb</derivirana_varijabla>
  </DomainObject.Predmet.ProtustrankaWithAdressOIB>
  <DomainObject.Predmet.ProtustrankaNazivFormated>
    <izvorni_sadrzaj>DELTA NEKRETNINE d.o.o.</izvorni_sadrzaj>
    <derivirana_varijabla naziv="DomainObject.Predmet.ProtustrankaNazivFormated_1">DELTA NEKRETNINE d.o.o.</derivirana_varijabla>
  </DomainObject.Predmet.ProtustrankaNazivFormated>
  <DomainObject.Predmet.ProtustrankaNazivFormatedOIB>
    <izvorni_sadrzaj>DELTA NEKRETNINE d.o.o., OIB 81317357717</izvorni_sadrzaj>
    <derivirana_varijabla naziv="DomainObject.Predmet.ProtustrankaNazivFormatedOIB_1">DELTA NEKRETNINE d.o.o., OIB 81317357717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NEKRETNINE d.o.o.</item>
    </izvorni_sadrzaj>
    <derivirana_varijabla naziv="DomainObject.Predmet.ProtuStrankaListFormated_1">
      <item>DELTA NEKRETNINE d.o.o.</item>
    </derivirana_varijabla>
  </DomainObject.Predmet.ProtuStrankaListFormated>
  <DomainObject.Predmet.ProtuStrankaListFormatedOIB>
    <izvorni_sadrzaj>
      <item>DELTA NEKRETNINE d.o.o., OIB 81317357717</item>
    </izvorni_sadrzaj>
    <derivirana_varijabla naziv="DomainObject.Predmet.ProtuStrankaListFormatedOIB_1">
      <item>DELTA NEKRETNINE d.o.o., OIB 81317357717</item>
    </derivirana_varijabla>
  </DomainObject.Predmet.ProtuStrankaListFormatedOIB>
  <DomainObject.Predmet.ProtuStrankaListFormatedWithAdress>
    <izvorni_sadrzaj>
      <item>DELTA NEKRETNINE d.o.o., III Pile 29, 10000 Zagreb</item>
    </izvorni_sadrzaj>
    <derivirana_varijabla naziv="DomainObject.Predmet.ProtuStrankaListFormatedWithAdress_1">
      <item>DELTA NEKRETNINE d.o.o., III Pile 29, 10000 Zagreb</item>
    </derivirana_varijabla>
  </DomainObject.Predmet.ProtuStrankaListFormatedWithAdress>
  <DomainObject.Predmet.ProtuStrankaListFormatedWithAdressOIB>
    <izvorni_sadrzaj>
      <item>DELTA NEKRETNINE d.o.o., OIB 81317357717, III Pile 29, 10000 Zagreb</item>
    </izvorni_sadrzaj>
    <derivirana_varijabla naziv="DomainObject.Predmet.ProtuStrankaListFormatedWithAdressOIB_1">
      <item>DELTA NEKRETNINE d.o.o., OIB 81317357717, III Pile 29, 10000 Zagreb</item>
    </derivirana_varijabla>
  </DomainObject.Predmet.ProtuStrankaListFormatedWithAdressOIB>
  <DomainObject.Predmet.ProtuStrankaListNazivFormated>
    <izvorni_sadrzaj>
      <item>DELTA NEKRETNINE d.o.o.</item>
    </izvorni_sadrzaj>
    <derivirana_varijabla naziv="DomainObject.Predmet.ProtuStrankaListNazivFormated_1">
      <item>DELTA NEKRETNINE d.o.o.</item>
    </derivirana_varijabla>
  </DomainObject.Predmet.ProtuStrankaListNazivFormated>
  <DomainObject.Predmet.ProtuStrankaListNazivFormatedOIB>
    <izvorni_sadrzaj>
      <item>DELTA NEKRETNINE d.o.o., OIB 81317357717</item>
    </izvorni_sadrzaj>
    <derivirana_varijabla naziv="DomainObject.Predmet.ProtuStrankaListNazivFormatedOIB_1">
      <item>DELTA NEKRETNINE d.o.o., OIB 81317357717</item>
    </derivirana_varijabla>
  </DomainObject.Predmet.ProtuStrankaListNazivFormatedOIB>
  <DomainObject.Predmet.OstaliListFormated>
    <izvorni_sadrzaj>
      <item>SANDRA EVAČIĆ</item>
      <item>Mirjana Zuzija</item>
    </izvorni_sadrzaj>
    <derivirana_varijabla naziv="DomainObject.Predmet.OstaliListFormated_1">
      <item>SANDRA EVAČIĆ</item>
      <item>Mirjana Zuzija</item>
    </derivirana_varijabla>
  </DomainObject.Predmet.OstaliListFormated>
  <DomainObject.Predmet.OstaliListFormatedOIB>
    <izvorni_sadrzaj>
      <item>SANDRA EVAČIĆ, OIB 94901767307</item>
      <item>Mirjana Zuzija, OIB 26497768352</item>
    </izvorni_sadrzaj>
    <derivirana_varijabla naziv="DomainObject.Predmet.OstaliListFormatedOIB_1">
      <item>SANDRA EVAČIĆ, OIB 94901767307</item>
      <item>Mirjana Zuzija, OIB 26497768352</item>
    </derivirana_varijabla>
  </DomainObject.Predmet.OstaliListFormatedOIB>
  <DomainObject.Predmet.OstaliListFormatedWithAdress>
    <izvorni_sadrzaj>
      <item>SANDRA EVAČIĆ, Pile III. 29, 10000 Zagreb</item>
      <item>Mirjana Zuzija, Slavka Kolara 25, 10410 Velika Gorica</item>
    </izvorni_sadrzaj>
    <derivirana_varijabla naziv="DomainObject.Predmet.OstaliListFormatedWithAdress_1">
      <item>SANDRA EVAČIĆ, Pile III. 29, 10000 Zagreb</item>
      <item>Mirjana Zuzija, Slavka Kolara 25, 10410 Velika Gorica</item>
    </derivirana_varijabla>
  </DomainObject.Predmet.OstaliListFormatedWithAdress>
  <DomainObject.Predmet.OstaliListFormatedWithAdressOIB>
    <izvorni_sadrzaj>
      <item>SANDRA EVAČIĆ, OIB 94901767307, Pile III. 29, 10000 Zagreb</item>
      <item>Mirjana Zuzija, OIB 26497768352, Slavka Kolara 25, 10410 Velika Gorica</item>
    </izvorni_sadrzaj>
    <derivirana_varijabla naziv="DomainObject.Predmet.OstaliListFormatedWithAdressOIB_1">
      <item>SANDRA EVAČIĆ, OIB 94901767307, Pile III. 29,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SANDRA EVAČIĆ</item>
      <item>Mirjana Zuzija</item>
    </izvorni_sadrzaj>
    <derivirana_varijabla naziv="DomainObject.Predmet.OstaliListNazivFormated_1">
      <item>SANDRA EVAČIĆ</item>
      <item>Mirjana Zuzija</item>
    </derivirana_varijabla>
  </DomainObject.Predmet.OstaliListNazivFormated>
  <DomainObject.Predmet.OstaliListNazivFormatedOIB>
    <izvorni_sadrzaj>
      <item>SANDRA EVAČIĆ, OIB 94901767307</item>
      <item>Mirjana Zuzija, OIB 26497768352</item>
    </izvorni_sadrzaj>
    <derivirana_varijabla naziv="DomainObject.Predmet.OstaliListNazivFormatedOIB_1">
      <item>SANDRA EVAČIĆ, OIB 94901767307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St-242/2014-52</izvorni_sadrzaj>
    <derivirana_varijabla naziv="DomainObject.PoslovniBrojDokumenta_1">St-242/2014-52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NEKRETNINE d.o.o.</izvorni_sadrzaj>
    <derivirana_varijabla naziv="DomainObject.Predmet.ProtustrankaIDrugi_1">DELTA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DELTA NEKRETNINE d.o.o., OIB 81317357717, III Pile 29, 10000 Zagreb</izvorni_sadrzaj>
    <derivirana_varijabla naziv="DomainObject.Predmet.ProtustrankaIDrugiAdressOIB_1">DELTA NEKRETNINE d.o.o., OIB 81317357717, III Pile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NEKRETNINE d.o.o.</item>
      <item>SANDRA EVAČIĆ</item>
      <item>Mirjana Zuzija</item>
    </izvorni_sadrzaj>
    <derivirana_varijabla naziv="DomainObject.Predmet.SudioniciListNaziv_1">
      <item>FINA Regionalni centar Zagreb</item>
      <item>DELTA NEKRETNINE d.o.o.</item>
      <item>SANDRA EVAČIĆ</item>
      <item>Mirjana Zuzija</item>
    </derivirana_varijabla>
  </DomainObject.Predmet.SudioniciListNaziv>
  <DomainObject.Predmet.SudioniciListAdressOIB>
    <izvorni_sadrzaj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</izvorni_sadrzaj>
    <derivirana_varijabla naziv="DomainObject.Predmet.SudioniciListAdressOIB_1"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81317357717</item>
      <item>, OIB 94901767307</item>
      <item>, OIB 26497768352</item>
    </izvorni_sadrzaj>
    <derivirana_varijabla naziv="DomainObject.Predmet.SudioniciListNazivOIB_1">
      <item>, OIB 85821130368</item>
      <item>, OIB 81317357717</item>
      <item>, OIB 94901767307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Jaruščica 9 Zagreb</item>
    </izvorni_sadrzaj>
    <derivirana_varijabla naziv="DomainObject.Predmet.StecajniUpraviteljiListAddressOIB_1">
      <item>Mirjana Zuzija, OIB 26497768352, Jaruščica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1679</properties:Words>
  <properties:Characters>8917</properties:Characters>
  <properties:Lines>178</properties:Lines>
  <properties:Paragraphs>66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2016-02-11T08:16:00Z</dcterms:created>
  <dc:creator>rkrsnik</dc:creator>
  <cp:lastModifiedBy>Ivana Stampf</cp:lastModifiedBy>
  <cp:lastPrinted>2014-06-05T10:42:00Z</cp:lastPrinted>
  <dcterms:modified xmlns:xsi="http://www.w3.org/2001/XMLSchema-instance" xsi:type="dcterms:W3CDTF">2016-02-11T08:18:00Z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St-242/2014-52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