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ab4c" w14:paraId="279ab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23966">
        <w:t>2167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A23966" w:rsidRPr="00C10894">
        <w:t>GRADAC-PROMET, d.o.o.</w:t>
      </w:r>
      <w:r w:rsidR="00A23966">
        <w:t xml:space="preserve"> Velika Gorica, Gradići, S. S. Kranjčevića 6</w:t>
      </w:r>
      <w:r w:rsidR="00A23966" w:rsidRPr="003D200D">
        <w:t>, MBS:</w:t>
      </w:r>
      <w:r w:rsidR="00A23966">
        <w:t xml:space="preserve"> </w:t>
      </w:r>
      <w:r w:rsidR="00A23966" w:rsidRPr="00C10894">
        <w:t>080199855</w:t>
      </w:r>
      <w:r w:rsidR="00A23966" w:rsidRPr="003D200D">
        <w:t xml:space="preserve">, OIB: </w:t>
      </w:r>
      <w:r w:rsidR="00A23966" w:rsidRPr="00C10894">
        <w:t>76620604988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23966">
        <w:t>8.140,25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078D2"/>
    <w:rsid w:val="00A23966"/>
    <w:rsid w:val="00A71431"/>
    <w:rsid w:val="00AC4528"/>
    <w:rsid w:val="00AD027A"/>
    <w:rsid w:val="00AF2689"/>
    <w:rsid w:val="00AF2F93"/>
    <w:rsid w:val="00B12221"/>
    <w:rsid w:val="00B47A21"/>
    <w:rsid w:val="00B7419B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St-2167/2017</izvorni_sadrzaj>
    <derivirana_varijabla naziv="DomainObject.Predmet.OznakaBroj_1">St-2167/2017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GRADAC-PROMET d.o.o.</izvorni_sadrzaj>
    <derivirana_varijabla naziv="DomainObject.Predmet.ProtustrankaFormated_1">  GRADAC-PROMET d.o.o.</derivirana_varijabla>
  </DomainObject.Predmet.ProtustrankaFormated>
  <DomainObject.Predmet.ProtustrankaFormatedOIB>
    <izvorni_sadrzaj>  GRADAC-PROMET d.o.o., OIB 76620604988</izvorni_sadrzaj>
    <derivirana_varijabla naziv="DomainObject.Predmet.ProtustrankaFormatedOIB_1">  GRADAC-PROMET d.o.o., OIB 76620604988</derivirana_varijabla>
  </DomainObject.Predmet.ProtustrankaFormatedOIB>
  <DomainObject.Predmet.ProtustrankaFormatedWithAdress>
    <izvorni_sadrzaj> GRADAC-PROMET d.o.o., Gradići, S. S. Kranjčevića 6, 10410 Velika Gorica</izvorni_sadrzaj>
    <derivirana_varijabla naziv="DomainObject.Predmet.ProtustrankaFormatedWithAdress_1"> GRADAC-PROMET d.o.o., Gradići, S. S. Kranjčevića 6, 10410 Velika Gorica</derivirana_varijabla>
  </DomainObject.Predmet.ProtustrankaFormatedWithAdress>
  <DomainObject.Predmet.ProtustrankaFormatedWithAdressOIB>
    <izvorni_sadrzaj> GRADAC-PROMET d.o.o., OIB 76620604988, Gradići, S. S. Kranjčevića 6, 10410 Velika Gorica</izvorni_sadrzaj>
    <derivirana_varijabla naziv="DomainObject.Predmet.ProtustrankaFormatedWithAdressOIB_1"> GRADAC-PROMET d.o.o., OIB 76620604988, Gradići, S. S. Kranjčevića 6, 10410 Velika Gorica</derivirana_varijabla>
  </DomainObject.Predmet.ProtustrankaFormatedWithAdressOIB>
  <DomainObject.Predmet.ProtustrankaWithAdress>
    <izvorni_sadrzaj>GRADAC-PROMET d.o.o. Gradići, S. S. Kranjčevića 6, 10410 Velika Gorica</izvorni_sadrzaj>
    <derivirana_varijabla naziv="DomainObject.Predmet.ProtustrankaWithAdress_1">GRADAC-PROMET d.o.o. Gradići, S. S. Kranjčevića 6, 10410 Velika Gorica</derivirana_varijabla>
  </DomainObject.Predmet.ProtustrankaWithAdress>
  <DomainObject.Predmet.ProtustrankaWithAdressOIB>
    <izvorni_sadrzaj>GRADAC-PROMET d.o.o., OIB 76620604988, Gradići, S. S. Kranjčevića 6, 10410 Velika Gorica</izvorni_sadrzaj>
    <derivirana_varijabla naziv="DomainObject.Predmet.ProtustrankaWithAdressOIB_1">GRADAC-PROMET d.o.o., OIB 76620604988, Gradići, S. S. Kranjčevića 6, 10410 Velika Gorica</derivirana_varijabla>
  </DomainObject.Predmet.ProtustrankaWithAdressOIB>
  <DomainObject.Predmet.ProtustrankaNazivFormated>
    <izvorni_sadrzaj>GRADAC-PROMET d.o.o.</izvorni_sadrzaj>
    <derivirana_varijabla naziv="DomainObject.Predmet.ProtustrankaNazivFormated_1">GRADAC-PROMET d.o.o.</derivirana_varijabla>
  </DomainObject.Predmet.ProtustrankaNazivFormated>
  <DomainObject.Predmet.ProtustrankaNazivFormatedOIB>
    <izvorni_sadrzaj>GRADAC-PROMET d.o.o., OIB 76620604988</izvorni_sadrzaj>
    <derivirana_varijabla naziv="DomainObject.Predmet.ProtustrankaNazivFormatedOIB_1">GRADAC-PROMET d.o.o., OIB 76620604988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GRADAC-PROMET d.o.o.</item>
    </izvorni_sadrzaj>
    <derivirana_varijabla naziv="DomainObject.Predmet.ProtuStrankaListFormated_1">
      <item>GRADAC-PROMET d.o.o.</item>
    </derivirana_varijabla>
  </DomainObject.Predmet.ProtuStrankaListFormated>
  <DomainObject.Predmet.ProtuStrankaListFormatedOIB>
    <izvorni_sadrzaj>
      <item>GRADAC-PROMET d.o.o., OIB 76620604988</item>
    </izvorni_sadrzaj>
    <derivirana_varijabla naziv="DomainObject.Predmet.ProtuStrankaListFormatedOIB_1">
      <item>GRADAC-PROMET d.o.o., OIB 76620604988</item>
    </derivirana_varijabla>
  </DomainObject.Predmet.ProtuStrankaListFormatedOIB>
  <DomainObject.Predmet.ProtuStrankaListFormatedWithAdress>
    <izvorni_sadrzaj>
      <item>GRADAC-PROMET d.o.o., Gradići, S. S. Kranjčevića 6, 10410 Velika Gorica</item>
    </izvorni_sadrzaj>
    <derivirana_varijabla naziv="DomainObject.Predmet.ProtuStrankaListFormatedWithAdress_1">
      <item>GRADAC-PROMET d.o.o., Gradići, S. S. Kranjčevića 6, 10410 Velika Gorica</item>
    </derivirana_varijabla>
  </DomainObject.Predmet.ProtuStrankaListFormatedWithAdress>
  <DomainObject.Predmet.ProtuStrankaListFormatedWithAdressOIB>
    <izvorni_sadrzaj>
      <item>GRADAC-PROMET d.o.o., OIB 76620604988, Gradići, S. S. Kranjčevića 6, 10410 Velika Gorica</item>
    </izvorni_sadrzaj>
    <derivirana_varijabla naziv="DomainObject.Predmet.ProtuStrankaListFormatedWithAdressOIB_1">
      <item>GRADAC-PROMET d.o.o., OIB 76620604988, Gradići, S. S. Kranjčevića 6, 10410 Velika Gorica</item>
    </derivirana_varijabla>
  </DomainObject.Predmet.ProtuStrankaListFormatedWithAdressOIB>
  <DomainObject.Predmet.ProtuStrankaListNazivFormated>
    <izvorni_sadrzaj>
      <item>GRADAC-PROMET d.o.o.</item>
    </izvorni_sadrzaj>
    <derivirana_varijabla naziv="DomainObject.Predmet.ProtuStrankaListNazivFormated_1">
      <item>GRADAC-PROMET d.o.o.</item>
    </derivirana_varijabla>
  </DomainObject.Predmet.ProtuStrankaListNazivFormated>
  <DomainObject.Predmet.ProtuStrankaListNazivFormatedOIB>
    <izvorni_sadrzaj>
      <item>GRADAC-PROMET d.o.o., OIB 76620604988</item>
    </izvorni_sadrzaj>
    <derivirana_varijabla naziv="DomainObject.Predmet.ProtuStrankaListNazivFormatedOIB_1">
      <item>GRADAC-PROMET d.o.o., OIB 76620604988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GRADAC-PROMET d.o.o.</izvorni_sadrzaj>
    <derivirana_varijabla naziv="DomainObject.Predmet.ProtustrankaIDrugi_1">GRADAC-PROMET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GRADAC-PROMET d.o.o., OIB 76620604988, Gradići, S. S. Kranjčevića 6, 10410 Velika Gorica</izvorni_sadrzaj>
    <derivirana_varijabla naziv="DomainObject.Predmet.ProtustrankaIDrugiAdressOIB_1">GRADAC-PROMET d.o.o., OIB 76620604988, Gradići, S. S. Kranjčevića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GRADAC-PROMET d.o.o.</item>
    </izvorni_sadrzaj>
    <derivirana_varijabla naziv="DomainObject.Predmet.SudioniciListNaziv_1">
      <item>FINA Regionalni centar Zagreb</item>
      <item>GRADAC-PROMET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GRADAC-PROMET d.o.o., OIB 76620604988, Gradići, S. S. Kranjčevića 6,10410 Velika Gorica</item>
    </izvorni_sadrzaj>
    <derivirana_varijabla naziv="DomainObject.Predmet.SudioniciListAdressOIB_1">
      <item>FINA Regionalni centar Zagreb, OIB 85821130368, Trg svibanjskih žrtava 1995. 1,10000 Zagreb</item>
      <item>GRADAC-PROMET d.o.o., OIB 76620604988, Gradići, S. S. Kranjčevića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76620604988</item>
    </izvorni_sadrzaj>
    <derivirana_varijabla naziv="DomainObject.Predmet.SudioniciListNazivOIB_1">
      <item>, OIB 85821130368</item>
      <item>, OIB 76620604988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2017-10-26T12:20:00Z</dcterms:created>
  <dc:creator>ilukac</dc:creator>
  <cp:lastModifiedBy>Marija Kojić</cp:lastModifiedBy>
  <cp:lastPrinted>2017-10-30T10:19:00Z</cp:lastPrinted>
  <dcterms:modified xmlns:xsi="http://www.w3.org/2001/XMLSchema-instance" xsi:type="dcterms:W3CDTF">2017-10-30T10:19:00Z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