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28be" w14:paraId="59928be" w:rsidRDefault="001D37B4" w:rsidP="00560F4A" w:rsidR="001D37B4" w:rsidRPr="007C7A16">
      <w:pPr>
        <w:jc w:val="both"/>
        <w15:collapsed w:val="false"/>
        <w:rPr>
          <w:rFonts w:eastAsia="MS Mincho"/>
        </w:rPr>
      </w:pPr>
    </w:p>
    <w:p w:rsidRDefault="00E835A0" w:rsidP="00560F4A" w:rsidR="00E835A0" w:rsidRPr="007C7A16">
      <w:pPr>
        <w:jc w:val="center"/>
        <w:rPr>
          <w:rFonts w:eastAsia="MS Mincho"/>
        </w:rPr>
      </w:pPr>
    </w:p>
    <w:p w:rsidRDefault="002C4212" w:rsidP="00B43C89" w:rsidR="00B43C89" w:rsidRPr="007C7A16">
      <w:pPr>
        <w:spacing w:lineRule="auto" w:line="276" w:after="200"/>
        <w:ind w:firstLine="848" w:left="993"/>
        <w:jc w:val="both"/>
        <w:rPr>
          <w:bCs/>
        </w:rPr>
      </w:pPr>
      <w:r w:rsidRPr="007C7A16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C89" w:rsidRPr="007C7A16">
        <w:rPr>
          <w:bCs/>
        </w:rPr>
        <w:br w:clear="all" w:type="textWrapping"/>
      </w:r>
    </w:p>
    <w:p w:rsidRDefault="00B43C89" w:rsidP="00B43C89" w:rsidR="00B43C89" w:rsidRPr="007C7A16">
      <w:pPr>
        <w:jc w:val="both"/>
        <w:rPr>
          <w:bCs/>
        </w:rPr>
      </w:pPr>
      <w:r w:rsidRPr="007C7A16">
        <w:rPr>
          <w:rFonts w:eastAsia="MS Mincho"/>
          <w:bCs/>
        </w:rPr>
        <w:t>REPUBLIKA HRVATSKA</w:t>
      </w:r>
    </w:p>
    <w:p w:rsidRDefault="00B43C89" w:rsidP="00B43C89" w:rsidR="00B43C89" w:rsidRPr="007C7A16">
      <w:pPr>
        <w:jc w:val="both"/>
        <w:rPr>
          <w:bCs/>
        </w:rPr>
      </w:pPr>
      <w:r w:rsidRPr="007C7A16">
        <w:rPr>
          <w:rFonts w:eastAsia="MS Mincho"/>
          <w:bCs/>
        </w:rPr>
        <w:t>TRGOVAČKI SUD U RIJECI</w:t>
      </w:r>
    </w:p>
    <w:p w:rsidRDefault="00B43C89" w:rsidP="00B43C89" w:rsidR="00B43C89" w:rsidRPr="007C7A16">
      <w:pPr>
        <w:jc w:val="both"/>
        <w:rPr>
          <w:bCs/>
        </w:rPr>
      </w:pPr>
      <w:r w:rsidRPr="007C7A16">
        <w:rPr>
          <w:rFonts w:eastAsia="MS Mincho"/>
          <w:bCs/>
        </w:rPr>
        <w:t xml:space="preserve">      Rijeka, Zadarska 1 i 3</w:t>
      </w:r>
    </w:p>
    <w:p w:rsidRDefault="00B43C89" w:rsidP="00B43C89" w:rsidR="00B43C89" w:rsidRPr="007C7A16">
      <w:pPr>
        <w:rPr>
          <w:rFonts w:eastAsia="MS Mincho"/>
        </w:rPr>
      </w:pPr>
    </w:p>
    <w:p w:rsidRDefault="00B43C89" w:rsidP="00560F4A" w:rsidR="00B43C89" w:rsidRPr="007C7A16">
      <w:pPr>
        <w:jc w:val="center"/>
        <w:rPr>
          <w:rFonts w:eastAsia="MS Mincho"/>
        </w:rPr>
      </w:pPr>
    </w:p>
    <w:p w:rsidRDefault="0078285E" w:rsidP="0078285E" w:rsidR="0078285E" w:rsidRPr="007C7A16">
      <w:pPr>
        <w:jc w:val="center"/>
        <w:rPr>
          <w:rFonts w:eastAsia="MS Mincho"/>
        </w:rPr>
      </w:pPr>
    </w:p>
    <w:p w:rsidRDefault="0078285E" w:rsidP="0078285E" w:rsidR="0078285E" w:rsidRPr="007C7A16">
      <w:pPr>
        <w:jc w:val="center"/>
        <w:rPr>
          <w:rFonts w:eastAsia="MS Mincho"/>
        </w:rPr>
      </w:pPr>
      <w:r w:rsidRPr="007C7A16">
        <w:rPr>
          <w:rFonts w:eastAsia="MS Mincho"/>
        </w:rPr>
        <w:t>R E P U B L I K A   H R V A T S K A</w:t>
      </w:r>
    </w:p>
    <w:p w:rsidRDefault="0078285E" w:rsidP="0078285E" w:rsidR="0078285E" w:rsidRPr="007C7A16">
      <w:pPr>
        <w:jc w:val="center"/>
        <w:rPr>
          <w:rFonts w:eastAsia="MS Mincho"/>
        </w:rPr>
      </w:pPr>
    </w:p>
    <w:p w:rsidRDefault="00381A64" w:rsidP="0078285E" w:rsidR="00381A64" w:rsidRPr="007C7A16">
      <w:pPr>
        <w:jc w:val="center"/>
        <w:rPr>
          <w:rFonts w:eastAsia="MS Mincho"/>
        </w:rPr>
      </w:pPr>
    </w:p>
    <w:p w:rsidRDefault="0078285E" w:rsidP="0078285E" w:rsidR="0078285E" w:rsidRPr="007C7A16">
      <w:pPr>
        <w:jc w:val="center"/>
        <w:rPr>
          <w:rFonts w:eastAsia="MS Mincho"/>
        </w:rPr>
      </w:pPr>
      <w:r w:rsidRPr="007C7A16">
        <w:rPr>
          <w:rFonts w:eastAsia="MS Mincho"/>
        </w:rPr>
        <w:t xml:space="preserve">R J E Š E NJ E  O  D O S U D I </w:t>
      </w:r>
    </w:p>
    <w:p w:rsidRDefault="0078285E" w:rsidP="0078285E" w:rsidR="0078285E" w:rsidRPr="007C7A16">
      <w:pPr>
        <w:jc w:val="both"/>
        <w:rPr>
          <w:rFonts w:eastAsia="MS Mincho"/>
        </w:rPr>
      </w:pPr>
    </w:p>
    <w:p w:rsidRDefault="0078285E" w:rsidP="0078285E" w:rsidR="0078285E" w:rsidRPr="007C7A16">
      <w:pPr>
        <w:jc w:val="both"/>
        <w:rPr>
          <w:rFonts w:eastAsia="MS Mincho"/>
        </w:rPr>
      </w:pPr>
    </w:p>
    <w:p w:rsidRDefault="0078285E" w:rsidP="0078285E" w:rsidR="0078285E" w:rsidRPr="007C7A16">
      <w:pPr>
        <w:jc w:val="both"/>
        <w:rPr>
          <w:rFonts w:eastAsia="MS Mincho"/>
        </w:rPr>
      </w:pPr>
      <w:r w:rsidRPr="007C7A16">
        <w:rPr>
          <w:rFonts w:eastAsia="MS Mincho"/>
        </w:rPr>
        <w:t xml:space="preserve"> </w:t>
      </w:r>
      <w:r w:rsidRPr="007C7A16">
        <w:rPr>
          <w:rFonts w:eastAsia="MS Mincho"/>
        </w:rPr>
        <w:tab/>
        <w:t xml:space="preserve">Trgovački sud u Rijeci, po </w:t>
      </w:r>
      <w:proofErr w:type="spellStart"/>
      <w:r w:rsidRPr="007C7A16">
        <w:rPr>
          <w:rFonts w:eastAsia="MS Mincho"/>
        </w:rPr>
        <w:t>Liljani</w:t>
      </w:r>
      <w:proofErr w:type="spellEnd"/>
      <w:r w:rsidRPr="007C7A16">
        <w:rPr>
          <w:rFonts w:eastAsia="MS Mincho"/>
        </w:rPr>
        <w:t xml:space="preserve"> Ugrin, stečajnom sucu u predmetu provođenja stečajnog postupka nad dužnikom </w:t>
      </w:r>
      <w:r w:rsidRPr="007C7A16">
        <w:t xml:space="preserve">SPORTETON društvo s ograničenom odgovornošću za </w:t>
      </w:r>
      <w:proofErr w:type="spellStart"/>
      <w:r w:rsidRPr="007C7A16">
        <w:t>export</w:t>
      </w:r>
      <w:proofErr w:type="spellEnd"/>
      <w:r w:rsidRPr="007C7A16">
        <w:t xml:space="preserve"> - import trgovinu, posredovanje i usluge u stečaju Rijeka, </w:t>
      </w:r>
      <w:proofErr w:type="spellStart"/>
      <w:r w:rsidRPr="007C7A16">
        <w:t>Simonettieva</w:t>
      </w:r>
      <w:proofErr w:type="spellEnd"/>
      <w:r w:rsidRPr="007C7A16">
        <w:t xml:space="preserve"> 12 ( MBS 040137514 – OIB 70831211524 )</w:t>
      </w:r>
      <w:r w:rsidRPr="007C7A16">
        <w:rPr>
          <w:rFonts w:eastAsia="MS Mincho"/>
        </w:rPr>
        <w:t xml:space="preserve"> na ročištu za javnu dražbu radi prodaje nekretnin</w:t>
      </w:r>
      <w:r w:rsidR="00B43C89" w:rsidRPr="007C7A16">
        <w:rPr>
          <w:rFonts w:eastAsia="MS Mincho"/>
        </w:rPr>
        <w:t>e</w:t>
      </w:r>
      <w:r w:rsidRPr="007C7A16">
        <w:rPr>
          <w:rFonts w:eastAsia="MS Mincho"/>
        </w:rPr>
        <w:t xml:space="preserve"> stečajnog dužnika održanom dana </w:t>
      </w:r>
      <w:r w:rsidRPr="007C7A16">
        <w:t>1</w:t>
      </w:r>
      <w:r w:rsidR="00BF6E69" w:rsidRPr="007C7A16">
        <w:t>5</w:t>
      </w:r>
      <w:r w:rsidRPr="007C7A16">
        <w:t xml:space="preserve">. </w:t>
      </w:r>
      <w:r w:rsidR="00BF6E69" w:rsidRPr="007C7A16">
        <w:t xml:space="preserve">prosinca </w:t>
      </w:r>
      <w:r w:rsidRPr="007C7A16">
        <w:t>2015</w:t>
      </w:r>
      <w:r w:rsidRPr="007C7A16">
        <w:rPr>
          <w:rFonts w:eastAsia="MS Mincho"/>
        </w:rPr>
        <w:t xml:space="preserve">. u prisutnosti stečajne upraviteljice i  ponuditelja   </w:t>
      </w:r>
    </w:p>
    <w:p w:rsidRDefault="0078285E" w:rsidP="0078285E" w:rsidR="0078285E" w:rsidRPr="007C7A16">
      <w:pPr>
        <w:jc w:val="center"/>
        <w:rPr>
          <w:rFonts w:eastAsia="MS Mincho"/>
        </w:rPr>
      </w:pPr>
    </w:p>
    <w:p w:rsidRDefault="00381A64" w:rsidP="0078285E" w:rsidR="00381A64" w:rsidRPr="007C7A16">
      <w:pPr>
        <w:jc w:val="center"/>
        <w:rPr>
          <w:rFonts w:eastAsia="MS Mincho"/>
        </w:rPr>
      </w:pPr>
    </w:p>
    <w:p w:rsidRDefault="0078285E" w:rsidP="0078285E" w:rsidR="0078285E" w:rsidRPr="007C7A16">
      <w:pPr>
        <w:jc w:val="center"/>
        <w:rPr>
          <w:rFonts w:eastAsia="MS Mincho"/>
        </w:rPr>
      </w:pPr>
      <w:r w:rsidRPr="007C7A16">
        <w:rPr>
          <w:rFonts w:eastAsia="MS Mincho"/>
        </w:rPr>
        <w:t>r i j e š i o   j e</w:t>
      </w:r>
    </w:p>
    <w:p w:rsidRDefault="0078285E" w:rsidP="0078285E" w:rsidR="0078285E" w:rsidRPr="007C7A16">
      <w:pPr>
        <w:jc w:val="center"/>
        <w:rPr>
          <w:rFonts w:eastAsia="MS Mincho"/>
        </w:rPr>
      </w:pPr>
    </w:p>
    <w:p w:rsidRDefault="0078285E" w:rsidP="0078285E" w:rsidR="0078285E" w:rsidRPr="007C7A16">
      <w:pPr>
        <w:jc w:val="center"/>
        <w:rPr>
          <w:rFonts w:eastAsia="MS Mincho"/>
        </w:rPr>
      </w:pPr>
    </w:p>
    <w:p w:rsidRDefault="0078285E" w:rsidP="00BF6E69" w:rsidR="00BF6E69" w:rsidRPr="007C7A16">
      <w:pPr>
        <w:jc w:val="both"/>
      </w:pPr>
      <w:r w:rsidRPr="007C7A16">
        <w:t>I.</w:t>
      </w:r>
      <w:r w:rsidRPr="007C7A16">
        <w:tab/>
      </w:r>
      <w:r w:rsidRPr="007C7A16">
        <w:rPr>
          <w:rFonts w:eastAsia="MS Mincho"/>
        </w:rPr>
        <w:t xml:space="preserve">Kupcu </w:t>
      </w:r>
      <w:r w:rsidR="00BF6E69" w:rsidRPr="007C7A16">
        <w:rPr>
          <w:rFonts w:eastAsia="MS Mincho"/>
        </w:rPr>
        <w:t xml:space="preserve"> </w:t>
      </w:r>
      <w:r w:rsidR="00381A64" w:rsidRPr="007C7A16">
        <w:rPr>
          <w:rFonts w:eastAsia="MS Mincho"/>
        </w:rPr>
        <w:t xml:space="preserve"> </w:t>
      </w:r>
      <w:r w:rsidR="00381A64" w:rsidRPr="007C7A16">
        <w:t xml:space="preserve">LITTLE   EAGLE </w:t>
      </w:r>
      <w:proofErr w:type="spellStart"/>
      <w:r w:rsidR="00381A64" w:rsidRPr="007C7A16">
        <w:t>Co</w:t>
      </w:r>
      <w:proofErr w:type="spellEnd"/>
      <w:r w:rsidR="00381A64" w:rsidRPr="007C7A16">
        <w:t xml:space="preserve">. </w:t>
      </w:r>
      <w:r w:rsidR="00BF6E69" w:rsidRPr="007C7A16">
        <w:t xml:space="preserve">d.o.o. </w:t>
      </w:r>
      <w:r w:rsidR="00381A64" w:rsidRPr="007C7A16">
        <w:t xml:space="preserve"> </w:t>
      </w:r>
      <w:r w:rsidR="00BF6E69" w:rsidRPr="007C7A16">
        <w:t>Punat</w:t>
      </w:r>
      <w:r w:rsidR="00381A64" w:rsidRPr="007C7A16">
        <w:t xml:space="preserve">,  </w:t>
      </w:r>
      <w:proofErr w:type="spellStart"/>
      <w:r w:rsidR="00381A64" w:rsidRPr="007C7A16">
        <w:t>Starobašćanska</w:t>
      </w:r>
      <w:proofErr w:type="spellEnd"/>
      <w:r w:rsidR="00381A64" w:rsidRPr="007C7A16">
        <w:t xml:space="preserve"> 51</w:t>
      </w:r>
      <w:r w:rsidR="00BF6E69" w:rsidRPr="007C7A16">
        <w:t xml:space="preserve"> </w:t>
      </w:r>
      <w:r w:rsidR="00381A64" w:rsidRPr="007C7A16">
        <w:t xml:space="preserve">  </w:t>
      </w:r>
      <w:r w:rsidR="00BF6E69" w:rsidRPr="007C7A16">
        <w:t>(OIB 44411291643)</w:t>
      </w:r>
      <w:r w:rsidRPr="007C7A16">
        <w:t xml:space="preserve"> </w:t>
      </w:r>
      <w:r w:rsidR="00381A64" w:rsidRPr="007C7A16">
        <w:t xml:space="preserve">   </w:t>
      </w:r>
      <w:r w:rsidRPr="007C7A16">
        <w:t xml:space="preserve">d o s u đ u j </w:t>
      </w:r>
      <w:r w:rsidR="00BF6E69" w:rsidRPr="007C7A16">
        <w:t>e</w:t>
      </w:r>
      <w:r w:rsidRPr="007C7A16">
        <w:t xml:space="preserve">  s e  </w:t>
      </w:r>
      <w:r w:rsidR="00BF6E69" w:rsidRPr="007C7A16">
        <w:t>poslovni prostor ukupne površine 56,45 m</w:t>
      </w:r>
      <w:r w:rsidR="00BF6E69" w:rsidRPr="007C7A16">
        <w:rPr>
          <w:vertAlign w:val="superscript"/>
        </w:rPr>
        <w:t>2</w:t>
      </w:r>
      <w:r w:rsidR="00BF6E69" w:rsidRPr="007C7A16">
        <w:t xml:space="preserve"> u Robnoj kući “KRK” u Krku, Stjepana Radića </w:t>
      </w:r>
      <w:proofErr w:type="spellStart"/>
      <w:r w:rsidR="00BF6E69" w:rsidRPr="007C7A16">
        <w:t>bb</w:t>
      </w:r>
      <w:proofErr w:type="spellEnd"/>
      <w:r w:rsidR="00BF6E69" w:rsidRPr="007C7A16">
        <w:rPr>
          <w:rFonts w:eastAsia="MS Mincho"/>
        </w:rPr>
        <w:t xml:space="preserve"> upisan u zemljišnim knjigama Općinskog suda u Rijeci</w:t>
      </w:r>
      <w:r w:rsidR="00381A64" w:rsidRPr="007C7A16">
        <w:rPr>
          <w:rFonts w:eastAsia="MS Mincho"/>
        </w:rPr>
        <w:t>,</w:t>
      </w:r>
      <w:r w:rsidR="00BF6E69" w:rsidRPr="007C7A16">
        <w:rPr>
          <w:rFonts w:eastAsia="MS Mincho"/>
        </w:rPr>
        <w:t xml:space="preserve"> Zemljišno knjižni odjel Krk </w:t>
      </w:r>
      <w:r w:rsidR="00381A64" w:rsidRPr="007C7A16">
        <w:t xml:space="preserve">u </w:t>
      </w:r>
      <w:r w:rsidR="00BF6E69" w:rsidRPr="007C7A16">
        <w:t xml:space="preserve">z.k.ul. 3982 K.O. Krk na k.č.br 1385/30 ZGRADA, ROBNA KUĆA 17. UDIO: 27/1000 i z.k.ul. 3987 K.O. Krk na k.č.br 1374/9 GOSPODARSKA ZGRADA i k.č.br. 1385/27 DVOR 16. UDIO: 27/1000 po cijeni od 181.000,00 kn. </w:t>
      </w:r>
    </w:p>
    <w:p w:rsidRDefault="0078285E" w:rsidP="0078285E" w:rsidR="0078285E" w:rsidRPr="007C7A16">
      <w:pPr>
        <w:jc w:val="both"/>
      </w:pPr>
    </w:p>
    <w:p w:rsidRDefault="0078285E" w:rsidP="0078285E" w:rsidR="0078285E" w:rsidRPr="007C7A16">
      <w:pPr>
        <w:jc w:val="both"/>
      </w:pPr>
      <w:r w:rsidRPr="007C7A16">
        <w:t>II.</w:t>
      </w:r>
      <w:r w:rsidRPr="007C7A16">
        <w:tab/>
        <w:t>Poziva se k</w:t>
      </w:r>
      <w:r w:rsidRPr="007C7A16">
        <w:rPr>
          <w:rFonts w:eastAsia="MS Mincho"/>
        </w:rPr>
        <w:t xml:space="preserve">upac </w:t>
      </w:r>
      <w:r w:rsidR="00381A64" w:rsidRPr="007C7A16">
        <w:t xml:space="preserve">LITTLE EAGLE </w:t>
      </w:r>
      <w:proofErr w:type="spellStart"/>
      <w:r w:rsidR="00381A64" w:rsidRPr="007C7A16">
        <w:t>Co</w:t>
      </w:r>
      <w:proofErr w:type="spellEnd"/>
      <w:r w:rsidR="00381A64" w:rsidRPr="007C7A16">
        <w:t xml:space="preserve">. </w:t>
      </w:r>
      <w:r w:rsidR="00BF6E69" w:rsidRPr="007C7A16">
        <w:t>d.o.o. Punat</w:t>
      </w:r>
      <w:r w:rsidR="00381A64" w:rsidRPr="007C7A16">
        <w:t xml:space="preserve">, </w:t>
      </w:r>
      <w:proofErr w:type="spellStart"/>
      <w:r w:rsidR="00381A64" w:rsidRPr="007C7A16">
        <w:t>Starobašćanska</w:t>
      </w:r>
      <w:proofErr w:type="spellEnd"/>
      <w:r w:rsidR="00381A64" w:rsidRPr="007C7A16">
        <w:t xml:space="preserve"> 51 (OIB 44411291643</w:t>
      </w:r>
      <w:r w:rsidR="00BF6E69" w:rsidRPr="007C7A16">
        <w:t>)</w:t>
      </w:r>
      <w:r w:rsidRPr="007C7A16">
        <w:t xml:space="preserve"> da pod prijetnjom zakonskih posljedica uplati puni iznos kupovne cijene, najkasnije u roku od </w:t>
      </w:r>
      <w:r w:rsidRPr="007C7A16">
        <w:rPr>
          <w:rFonts w:eastAsia="MS Mincho"/>
        </w:rPr>
        <w:t>30 dana od dana pravomoćnosti rješenja o dosudi</w:t>
      </w:r>
      <w:r w:rsidRPr="007C7A16">
        <w:t>, na prolazni depozit ovoga suda otvorenog kod Hrvatske poštanske banke d.d. Zagreb IBAN HR5923900011300002703 pozivom na broj 753</w:t>
      </w:r>
      <w:r w:rsidRPr="007C7A16">
        <w:rPr>
          <w:rFonts w:eastAsia="MS Mincho"/>
        </w:rPr>
        <w:t xml:space="preserve"> 13</w:t>
      </w:r>
      <w:r w:rsidRPr="007C7A16">
        <w:t xml:space="preserve">, te da dokaz o uplati navedenog iznosa dostavi u spis </w:t>
      </w:r>
      <w:proofErr w:type="spellStart"/>
      <w:r w:rsidRPr="007C7A16">
        <w:t>posl</w:t>
      </w:r>
      <w:proofErr w:type="spellEnd"/>
      <w:r w:rsidRPr="007C7A16">
        <w:t>. br. 7 St-753/13, time da se uplaćena jamčevina ima uračunati u kupovnu cijenu.</w:t>
      </w:r>
    </w:p>
    <w:p w:rsidRDefault="0078285E" w:rsidP="0078285E" w:rsidR="0078285E" w:rsidRPr="007C7A16">
      <w:pPr>
        <w:jc w:val="both"/>
      </w:pPr>
    </w:p>
    <w:p w:rsidRDefault="00BF6E69" w:rsidP="0078285E" w:rsidR="0078285E" w:rsidRPr="007C7A16">
      <w:pPr>
        <w:jc w:val="both"/>
      </w:pPr>
      <w:r w:rsidRPr="007C7A16">
        <w:t>III.</w:t>
      </w:r>
      <w:r w:rsidRPr="007C7A16">
        <w:tab/>
        <w:t xml:space="preserve">Ako kupac u određenom roku ne položi </w:t>
      </w:r>
      <w:proofErr w:type="spellStart"/>
      <w:r w:rsidRPr="007C7A16">
        <w:t>kupovninu</w:t>
      </w:r>
      <w:proofErr w:type="spellEnd"/>
      <w:r w:rsidRPr="007C7A16">
        <w:t xml:space="preserve">, sud će rješenjem prodaju oglasiti nevažećom i odrediti novu prodaju, uz uvjete određene za prodaju koja je oglašena nevažećom. Iz </w:t>
      </w:r>
      <w:r w:rsidRPr="007C7A16">
        <w:lastRenderedPageBreak/>
        <w:t xml:space="preserve">položene jamčevine namirit će se troškovi nove prodaje i naknaditi razlika između </w:t>
      </w:r>
      <w:proofErr w:type="spellStart"/>
      <w:r w:rsidRPr="007C7A16">
        <w:t>kupovnine</w:t>
      </w:r>
      <w:proofErr w:type="spellEnd"/>
      <w:r w:rsidRPr="007C7A16">
        <w:t xml:space="preserve"> postignute na prijašnjoj i novoj prodaji.</w:t>
      </w:r>
    </w:p>
    <w:p w:rsidRDefault="00BF6E69" w:rsidP="0078285E" w:rsidR="00BF6E69" w:rsidRPr="007C7A16">
      <w:pPr>
        <w:jc w:val="both"/>
      </w:pPr>
    </w:p>
    <w:p w:rsidRDefault="00381A64" w:rsidP="000C15B3" w:rsidR="000C15B3" w:rsidRPr="007C7A1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7C7A16">
        <w:rPr>
          <w:rFonts w:cs="Times New Roman" w:hAnsi="Times New Roman" w:ascii="Times New Roman"/>
          <w:szCs w:val="24"/>
        </w:rPr>
        <w:t xml:space="preserve">IV.   </w:t>
      </w:r>
      <w:r w:rsidR="0078285E" w:rsidRPr="007C7A16">
        <w:rPr>
          <w:rFonts w:cs="Times New Roman" w:hAnsi="Times New Roman" w:ascii="Times New Roman"/>
          <w:szCs w:val="24"/>
        </w:rPr>
        <w:t xml:space="preserve">Određuje se da će se nakon pravomoćnosti ovog rješenja i nakon što kupac položi </w:t>
      </w:r>
      <w:proofErr w:type="spellStart"/>
      <w:r w:rsidR="0078285E" w:rsidRPr="007C7A16">
        <w:rPr>
          <w:rFonts w:cs="Times New Roman" w:hAnsi="Times New Roman" w:ascii="Times New Roman"/>
          <w:szCs w:val="24"/>
        </w:rPr>
        <w:t>kupovninu</w:t>
      </w:r>
      <w:proofErr w:type="spellEnd"/>
      <w:r w:rsidR="0078285E" w:rsidRPr="007C7A16">
        <w:rPr>
          <w:rFonts w:cs="Times New Roman" w:hAnsi="Times New Roman" w:ascii="Times New Roman"/>
          <w:szCs w:val="24"/>
        </w:rPr>
        <w:t xml:space="preserve"> u zemljišnu knjigu upisati u njegovu korist pravo vlasništva na dosuđenoj nekretnini, te brisati prava zaloga koje prestaju prodajom upisana za korist </w:t>
      </w:r>
      <w:proofErr w:type="spellStart"/>
      <w:r w:rsidR="0078285E" w:rsidRPr="007C7A16">
        <w:rPr>
          <w:rFonts w:cs="Times New Roman" w:hAnsi="Times New Roman" w:ascii="Times New Roman"/>
          <w:szCs w:val="24"/>
        </w:rPr>
        <w:t>razlučnih</w:t>
      </w:r>
      <w:proofErr w:type="spellEnd"/>
      <w:r w:rsidR="0078285E" w:rsidRPr="007C7A16">
        <w:rPr>
          <w:rFonts w:cs="Times New Roman" w:hAnsi="Times New Roman" w:ascii="Times New Roman"/>
          <w:szCs w:val="24"/>
        </w:rPr>
        <w:t xml:space="preserve"> vjerovnika </w:t>
      </w:r>
      <w:r w:rsidR="000C15B3" w:rsidRPr="007C7A16">
        <w:rPr>
          <w:rFonts w:cs="Times New Roman" w:hAnsi="Times New Roman" w:ascii="Times New Roman"/>
          <w:szCs w:val="24"/>
        </w:rPr>
        <w:t>RAIFFEISENLANDESBANK KÄRNTEN - RECHENZENTRUM UND REVISIONSVERBAND REGISTRIERTE GENOSSENSCHAFT MIT BE RAIFFEISENPLATZ 1, 9020 KLAGENFURT, R. AUSTRIJA OIB: 46870001221</w:t>
      </w:r>
      <w:r w:rsidR="0078285E" w:rsidRPr="007C7A16">
        <w:rPr>
          <w:rFonts w:cs="Times New Roman" w:hAnsi="Times New Roman" w:ascii="Times New Roman"/>
          <w:szCs w:val="24"/>
        </w:rPr>
        <w:t xml:space="preserve">  i  </w:t>
      </w:r>
      <w:r w:rsidR="000C15B3" w:rsidRPr="007C7A16">
        <w:rPr>
          <w:rFonts w:cs="Times New Roman" w:hAnsi="Times New Roman" w:ascii="Times New Roman"/>
          <w:szCs w:val="24"/>
        </w:rPr>
        <w:t>Republike Hrvatske OIB 18683136487.</w:t>
      </w:r>
    </w:p>
    <w:p w:rsidRDefault="000C15B3" w:rsidP="000C15B3" w:rsidR="0078285E" w:rsidRPr="007C7A1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7A16">
        <w:rPr>
          <w:rFonts w:cs="Times New Roman" w:hAnsi="Times New Roman" w:ascii="Times New Roman"/>
          <w:szCs w:val="24"/>
        </w:rPr>
        <w:t xml:space="preserve"> </w:t>
      </w:r>
      <w:r w:rsidR="0078285E" w:rsidRPr="007C7A16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7D5F4E" w:rsidP="0078285E" w:rsidR="007D5F4E" w:rsidRPr="007C7A1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8285E" w:rsidP="0078285E" w:rsidR="0078285E" w:rsidRPr="007C7A16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C7A16">
        <w:rPr>
          <w:rFonts w:cs="Times New Roman" w:eastAsia="MS Mincho" w:hAnsi="Times New Roman" w:ascii="Times New Roman"/>
        </w:rPr>
        <w:t>Obrazloženje</w:t>
      </w:r>
    </w:p>
    <w:p w:rsidRDefault="0078285E" w:rsidP="0078285E" w:rsidR="0078285E" w:rsidRPr="007C7A16">
      <w:pPr>
        <w:jc w:val="both"/>
      </w:pPr>
    </w:p>
    <w:p w:rsidRDefault="0078285E" w:rsidP="0078285E" w:rsidR="0078285E" w:rsidRPr="007C7A16">
      <w:pPr>
        <w:jc w:val="both"/>
      </w:pPr>
    </w:p>
    <w:p w:rsidRDefault="0078285E" w:rsidP="0078285E" w:rsidR="0078285E" w:rsidRPr="007C7A16">
      <w:pPr>
        <w:jc w:val="both"/>
      </w:pPr>
      <w:r w:rsidRPr="007C7A16">
        <w:rPr>
          <w:rFonts w:eastAsia="MS Mincho"/>
        </w:rPr>
        <w:t xml:space="preserve">          Po </w:t>
      </w:r>
      <w:r w:rsidRPr="007C7A16">
        <w:t>provedenom postupku sukladno odredbama članka 164. Stečajnog zakona („Narodne novine“ br. 44/96,</w:t>
      </w:r>
      <w:r w:rsidR="00CC6368" w:rsidRPr="007C7A16">
        <w:t xml:space="preserve"> 29/99, 129/00, 123/03, 82/06, </w:t>
      </w:r>
      <w:r w:rsidRPr="007C7A16">
        <w:t xml:space="preserve">116/10, 25/12 i 133/12, u daljnjem tekstu SZ ), </w:t>
      </w:r>
      <w:proofErr w:type="spellStart"/>
      <w:r w:rsidRPr="007C7A16">
        <w:t>ovosudnim</w:t>
      </w:r>
      <w:proofErr w:type="spellEnd"/>
      <w:r w:rsidRPr="007C7A16">
        <w:t xml:space="preserve"> zaključkom pod </w:t>
      </w:r>
      <w:proofErr w:type="spellStart"/>
      <w:r w:rsidRPr="007C7A16">
        <w:rPr>
          <w:rFonts w:eastAsia="MS Mincho"/>
        </w:rPr>
        <w:t>posl</w:t>
      </w:r>
      <w:proofErr w:type="spellEnd"/>
      <w:r w:rsidRPr="007C7A16">
        <w:rPr>
          <w:rFonts w:eastAsia="MS Mincho"/>
        </w:rPr>
        <w:t xml:space="preserve">. br. </w:t>
      </w:r>
      <w:r w:rsidR="00776736" w:rsidRPr="007C7A16">
        <w:rPr>
          <w:rFonts w:eastAsia="MS Mincho"/>
        </w:rPr>
        <w:t xml:space="preserve">7 St-753/13-186 </w:t>
      </w:r>
      <w:r w:rsidR="00776736" w:rsidRPr="007C7A16">
        <w:t xml:space="preserve">od 18. </w:t>
      </w:r>
      <w:r w:rsidR="00B43C89" w:rsidRPr="007C7A16">
        <w:t>s</w:t>
      </w:r>
      <w:r w:rsidR="00776736" w:rsidRPr="007C7A16">
        <w:t xml:space="preserve">tudenog </w:t>
      </w:r>
      <w:r w:rsidR="00776736" w:rsidRPr="007C7A16">
        <w:rPr>
          <w:bCs/>
        </w:rPr>
        <w:t>2015</w:t>
      </w:r>
      <w:r w:rsidR="000B65FA" w:rsidRPr="007C7A16">
        <w:rPr>
          <w:bCs/>
        </w:rPr>
        <w:t xml:space="preserve">. </w:t>
      </w:r>
      <w:r w:rsidRPr="007C7A16">
        <w:t xml:space="preserve">određena je </w:t>
      </w:r>
      <w:r w:rsidR="000B65FA" w:rsidRPr="007C7A16">
        <w:t xml:space="preserve">ponovna </w:t>
      </w:r>
      <w:r w:rsidRPr="007C7A16">
        <w:t xml:space="preserve">prodaja </w:t>
      </w:r>
      <w:r w:rsidR="00B43C89" w:rsidRPr="007C7A16">
        <w:t>poslovnog prostora ukupne površine 56,45 m</w:t>
      </w:r>
      <w:r w:rsidR="00B43C89" w:rsidRPr="007C7A16">
        <w:rPr>
          <w:vertAlign w:val="superscript"/>
        </w:rPr>
        <w:t>2</w:t>
      </w:r>
      <w:r w:rsidR="00B43C89" w:rsidRPr="007C7A16">
        <w:t xml:space="preserve"> u Robnoj kući “KRK” u Krku, Stjepana Radića </w:t>
      </w:r>
      <w:proofErr w:type="spellStart"/>
      <w:r w:rsidR="00B43C89" w:rsidRPr="007C7A16">
        <w:t>bb</w:t>
      </w:r>
      <w:proofErr w:type="spellEnd"/>
      <w:r w:rsidR="00B43C89" w:rsidRPr="007C7A16">
        <w:rPr>
          <w:rFonts w:eastAsia="MS Mincho"/>
        </w:rPr>
        <w:t xml:space="preserve"> upisanog u zemljišnim knjigama Općinskog suda u Rijeci</w:t>
      </w:r>
      <w:r w:rsidR="00CC6368" w:rsidRPr="007C7A16">
        <w:rPr>
          <w:rFonts w:eastAsia="MS Mincho"/>
        </w:rPr>
        <w:t>,</w:t>
      </w:r>
      <w:r w:rsidR="00B43C89" w:rsidRPr="007C7A16">
        <w:rPr>
          <w:rFonts w:eastAsia="MS Mincho"/>
        </w:rPr>
        <w:t xml:space="preserve"> Zemljišno knjižni odjel Krk </w:t>
      </w:r>
      <w:r w:rsidR="00B43C89" w:rsidRPr="007C7A16">
        <w:t>u z.k.ul. 3982 K.O. Krk na k.č.br 1385/30 ZGRADA, ROBNA KUĆA 17. UDIO: 27/1000 i z.k.ul. 3987 K.O. Krk na k.č.br 1374/9 GOSPODARSKA ZGRADA i  k.č.br. 1385/27 DVOR 16. UDIO: 27/1000</w:t>
      </w:r>
      <w:r w:rsidR="00776736" w:rsidRPr="007C7A16">
        <w:t xml:space="preserve">, </w:t>
      </w:r>
      <w:r w:rsidRPr="007C7A16">
        <w:t>utvrđen</w:t>
      </w:r>
      <w:r w:rsidR="00776736" w:rsidRPr="007C7A16">
        <w:t>a</w:t>
      </w:r>
      <w:r w:rsidRPr="007C7A16">
        <w:t xml:space="preserve"> </w:t>
      </w:r>
      <w:r w:rsidR="00776736" w:rsidRPr="007C7A16">
        <w:t xml:space="preserve">je njena </w:t>
      </w:r>
      <w:r w:rsidRPr="007C7A16">
        <w:t>vrijednost</w:t>
      </w:r>
      <w:r w:rsidR="00776736" w:rsidRPr="007C7A16">
        <w:t xml:space="preserve">, </w:t>
      </w:r>
      <w:r w:rsidRPr="007C7A16">
        <w:t>određen način i uvjeti prodaje.</w:t>
      </w:r>
    </w:p>
    <w:p w:rsidRDefault="0078285E" w:rsidP="0078285E" w:rsidR="0078285E" w:rsidRPr="007C7A16">
      <w:pPr>
        <w:jc w:val="both"/>
        <w:rPr>
          <w:rFonts w:eastAsia="MS Mincho"/>
        </w:rPr>
      </w:pPr>
      <w:r w:rsidRPr="007C7A16">
        <w:t xml:space="preserve">  </w:t>
      </w:r>
      <w:r w:rsidRPr="007C7A16">
        <w:rPr>
          <w:rFonts w:eastAsia="MS Mincho"/>
        </w:rPr>
        <w:t xml:space="preserve"> </w:t>
      </w:r>
    </w:p>
    <w:p w:rsidRDefault="00B43C89" w:rsidP="0078285E" w:rsidR="00B43C89" w:rsidRPr="007C7A16">
      <w:pPr>
        <w:jc w:val="both"/>
      </w:pPr>
      <w:r w:rsidRPr="007C7A16">
        <w:rPr>
          <w:rFonts w:eastAsia="MS Mincho"/>
        </w:rPr>
        <w:tab/>
        <w:t xml:space="preserve">Predmetna prodaja je objavljena </w:t>
      </w:r>
      <w:r w:rsidRPr="007C7A16">
        <w:t xml:space="preserve">na mrežnoj stranici e-oglasne ploče suda dana 18. studenog </w:t>
      </w:r>
      <w:r w:rsidRPr="007C7A16">
        <w:rPr>
          <w:bCs/>
        </w:rPr>
        <w:t>2015</w:t>
      </w:r>
      <w:r w:rsidRPr="007C7A16">
        <w:t>., te na web stranicama suda, sudačke mreže i HGK.</w:t>
      </w:r>
    </w:p>
    <w:p w:rsidRDefault="00B43C89" w:rsidP="0078285E" w:rsidR="00B43C89" w:rsidRPr="007C7A16">
      <w:pPr>
        <w:jc w:val="both"/>
      </w:pPr>
    </w:p>
    <w:p w:rsidRDefault="0078285E" w:rsidP="0078285E" w:rsidR="0078285E" w:rsidRPr="007C7A16">
      <w:pPr>
        <w:ind w:firstLine="708"/>
        <w:jc w:val="both"/>
      </w:pPr>
      <w:r w:rsidRPr="007C7A16">
        <w:t>Na ročištu za javnu dražbu održanom dana 1</w:t>
      </w:r>
      <w:r w:rsidR="00776736" w:rsidRPr="007C7A16">
        <w:t>5</w:t>
      </w:r>
      <w:r w:rsidRPr="007C7A16">
        <w:t xml:space="preserve">. </w:t>
      </w:r>
      <w:r w:rsidR="00776736" w:rsidRPr="007C7A16">
        <w:t xml:space="preserve">prosinca </w:t>
      </w:r>
      <w:r w:rsidRPr="007C7A16">
        <w:t xml:space="preserve">2015. u prisutnosti stečajne  upraviteljice i ponuditelja utvrđeno je da </w:t>
      </w:r>
      <w:r w:rsidR="00776736" w:rsidRPr="007C7A16">
        <w:t xml:space="preserve">su </w:t>
      </w:r>
      <w:r w:rsidRPr="007C7A16">
        <w:t xml:space="preserve">na prolazni depozit suda sukladno </w:t>
      </w:r>
      <w:r w:rsidR="00B43C89" w:rsidRPr="007C7A16">
        <w:t xml:space="preserve">objavljenom oglasu </w:t>
      </w:r>
      <w:r w:rsidRPr="007C7A16">
        <w:t>uplaćen</w:t>
      </w:r>
      <w:r w:rsidR="00B43C89" w:rsidRPr="007C7A16">
        <w:t>e</w:t>
      </w:r>
      <w:r w:rsidRPr="007C7A16">
        <w:t xml:space="preserve"> </w:t>
      </w:r>
      <w:r w:rsidR="00B43C89" w:rsidRPr="007C7A16">
        <w:t>tri jamčevine</w:t>
      </w:r>
      <w:r w:rsidRPr="007C7A16">
        <w:t>.</w:t>
      </w:r>
    </w:p>
    <w:p w:rsidRDefault="0078285E" w:rsidP="0078285E" w:rsidR="0078285E" w:rsidRPr="007C7A16">
      <w:pPr>
        <w:ind w:firstLine="708"/>
        <w:jc w:val="both"/>
      </w:pPr>
    </w:p>
    <w:p w:rsidRDefault="0078285E" w:rsidP="0078285E" w:rsidR="00B43C89" w:rsidRPr="007C7A16">
      <w:pPr>
        <w:jc w:val="both"/>
      </w:pPr>
      <w:r w:rsidRPr="007C7A16">
        <w:tab/>
        <w:t xml:space="preserve">Tijekom daljnjeg postupka utvrđeno je da je početna prodajna cijena </w:t>
      </w:r>
      <w:r w:rsidR="00CC6368" w:rsidRPr="007C7A16">
        <w:t>predmetne nekretnine</w:t>
      </w:r>
      <w:r w:rsidRPr="007C7A16">
        <w:t xml:space="preserve"> u visini utvrđene vrijednosti od </w:t>
      </w:r>
      <w:r w:rsidR="007D5F4E" w:rsidRPr="007C7A16">
        <w:t>1</w:t>
      </w:r>
      <w:r w:rsidR="00B43C89" w:rsidRPr="007C7A16">
        <w:t>80</w:t>
      </w:r>
      <w:r w:rsidRPr="007C7A16">
        <w:t xml:space="preserve">.000,00 kn, </w:t>
      </w:r>
      <w:r w:rsidR="00B43C89" w:rsidRPr="007C7A16">
        <w:t xml:space="preserve">te </w:t>
      </w:r>
      <w:r w:rsidRPr="007C7A16">
        <w:t>da se nekretnina ne može prodati po nižoj cijeni</w:t>
      </w:r>
      <w:r w:rsidR="00B43C89" w:rsidRPr="007C7A16">
        <w:t>.</w:t>
      </w:r>
    </w:p>
    <w:p w:rsidRDefault="0078285E" w:rsidP="0078285E" w:rsidR="0078285E" w:rsidRPr="007C7A16">
      <w:pPr>
        <w:ind w:firstLine="708"/>
        <w:jc w:val="both"/>
      </w:pPr>
    </w:p>
    <w:p w:rsidRDefault="0078285E" w:rsidP="0078285E" w:rsidR="0078285E" w:rsidRPr="007C7A16">
      <w:pPr>
        <w:ind w:firstLine="708"/>
        <w:jc w:val="both"/>
      </w:pPr>
      <w:r w:rsidRPr="007C7A16">
        <w:t>Stečajni sudac je nakon što je utvrdio da je udovoljeno uvjetima za održavanje ročišta za dražbu, objavio da se pristupa dražbi i pozvao ponuditelj</w:t>
      </w:r>
      <w:r w:rsidR="007D5F4E" w:rsidRPr="007C7A16">
        <w:t>e</w:t>
      </w:r>
      <w:r w:rsidRPr="007C7A16">
        <w:t xml:space="preserve"> na stavljanje ponude.</w:t>
      </w:r>
    </w:p>
    <w:p w:rsidRDefault="0078285E" w:rsidP="0078285E" w:rsidR="0078285E" w:rsidRPr="007C7A16"/>
    <w:p w:rsidRDefault="007D5F4E" w:rsidP="0078285E" w:rsidR="007D5F4E" w:rsidRPr="007C7A16">
      <w:pPr>
        <w:ind w:firstLine="708"/>
        <w:jc w:val="both"/>
      </w:pPr>
      <w:r w:rsidRPr="007C7A16">
        <w:rPr>
          <w:bCs/>
        </w:rPr>
        <w:t>Dražba je zaključena nakon proteka deset minuta neposredno poslije stavljanja najpovoljnije ponude</w:t>
      </w:r>
      <w:r w:rsidR="0078285E" w:rsidRPr="007C7A16">
        <w:rPr>
          <w:iCs/>
        </w:rPr>
        <w:t xml:space="preserve"> </w:t>
      </w:r>
      <w:r w:rsidRPr="007C7A16">
        <w:rPr>
          <w:iCs/>
        </w:rPr>
        <w:t>u visini od 1</w:t>
      </w:r>
      <w:r w:rsidR="000C15B3" w:rsidRPr="007C7A16">
        <w:rPr>
          <w:iCs/>
        </w:rPr>
        <w:t>81</w:t>
      </w:r>
      <w:r w:rsidRPr="007C7A16">
        <w:rPr>
          <w:iCs/>
        </w:rPr>
        <w:t xml:space="preserve">.000,00 kn koju je stavio </w:t>
      </w:r>
      <w:r w:rsidR="000C15B3" w:rsidRPr="007C7A16">
        <w:t xml:space="preserve">LITTLE  EAGLE </w:t>
      </w:r>
      <w:proofErr w:type="spellStart"/>
      <w:r w:rsidR="000C15B3" w:rsidRPr="007C7A16">
        <w:t>Co</w:t>
      </w:r>
      <w:proofErr w:type="spellEnd"/>
      <w:r w:rsidR="000C15B3" w:rsidRPr="007C7A16">
        <w:t>.  d.o.o. Punat (OIB 44411291643), dok su drugi ponuditelji odustali o kupnje.</w:t>
      </w:r>
    </w:p>
    <w:p w:rsidRDefault="007D5F4E" w:rsidP="0078285E" w:rsidR="007D5F4E" w:rsidRPr="007C7A16">
      <w:pPr>
        <w:ind w:firstLine="708"/>
        <w:jc w:val="both"/>
      </w:pPr>
    </w:p>
    <w:p w:rsidRDefault="0078285E" w:rsidP="0078285E" w:rsidR="0078285E" w:rsidRPr="007C7A16">
      <w:pPr>
        <w:ind w:firstLine="708"/>
        <w:jc w:val="both"/>
      </w:pPr>
      <w:r w:rsidRPr="007C7A16">
        <w:t>Na ročištu prisutne stranke nisu imale prigovora na tijek ročišta.</w:t>
      </w:r>
    </w:p>
    <w:p w:rsidRDefault="0078285E" w:rsidP="0078285E" w:rsidR="0078285E" w:rsidRPr="007C7A16">
      <w:pPr>
        <w:ind w:firstLine="708"/>
        <w:jc w:val="both"/>
      </w:pPr>
    </w:p>
    <w:p w:rsidRDefault="0078285E" w:rsidP="0078285E" w:rsidR="0078285E" w:rsidRPr="007C7A16">
      <w:pPr>
        <w:ind w:firstLine="708"/>
        <w:jc w:val="both"/>
        <w:rPr>
          <w:rFonts w:eastAsia="MS Mincho"/>
        </w:rPr>
      </w:pPr>
      <w:r w:rsidRPr="007C7A16">
        <w:rPr>
          <w:rFonts w:eastAsia="MS Mincho"/>
        </w:rPr>
        <w:t xml:space="preserve">Stoga je na osnovu naprijed navedenog primjenom odredbe članka 103. stavak 4. </w:t>
      </w:r>
      <w:r w:rsidRPr="007C7A16">
        <w:t xml:space="preserve">Ovršnog zakona ( Narodne novine br. 57/96, 29/99, 42/00 - Odluka USRH, 173/03, 194/03 - </w:t>
      </w:r>
      <w:proofErr w:type="spellStart"/>
      <w:r w:rsidRPr="007C7A16">
        <w:t>ispr</w:t>
      </w:r>
      <w:proofErr w:type="spellEnd"/>
      <w:r w:rsidRPr="007C7A16">
        <w:t xml:space="preserve">., 151/04, 88/05, 121/05, 67/08, u daljnjem tekstu OZ ) u vezi članka 369.  Ovršnog zakona ( „Narodne </w:t>
      </w:r>
      <w:r w:rsidRPr="007C7A16">
        <w:lastRenderedPageBreak/>
        <w:t xml:space="preserve">novine“ broj </w:t>
      </w:r>
      <w:hyperlink r:id="rId10" w:history="true">
        <w:r w:rsidRPr="007C7A16">
          <w:t>112/12</w:t>
        </w:r>
      </w:hyperlink>
      <w:r w:rsidRPr="007C7A16">
        <w:t xml:space="preserve">, </w:t>
      </w:r>
      <w:hyperlink r:id="rId11" w:history="true">
        <w:r w:rsidRPr="007C7A16">
          <w:t>25/13</w:t>
        </w:r>
      </w:hyperlink>
      <w:r w:rsidRPr="007C7A16">
        <w:t xml:space="preserve">, </w:t>
      </w:r>
      <w:hyperlink r:id="rId12" w:history="true">
        <w:r w:rsidRPr="007C7A16">
          <w:t>93/14</w:t>
        </w:r>
      </w:hyperlink>
      <w:r w:rsidRPr="007C7A16">
        <w:t xml:space="preserve"> ) </w:t>
      </w:r>
      <w:r w:rsidRPr="007C7A16">
        <w:rPr>
          <w:rFonts w:eastAsia="MS Mincho"/>
        </w:rPr>
        <w:t xml:space="preserve">u vezi s člankom 164. stavak 1. SZ valjalo predmetnu nekretninu dosuditi kupcu </w:t>
      </w:r>
      <w:r w:rsidR="006D1C05" w:rsidRPr="007C7A16">
        <w:t xml:space="preserve">LITTLE  EAGLE </w:t>
      </w:r>
      <w:proofErr w:type="spellStart"/>
      <w:r w:rsidR="006D1C05" w:rsidRPr="007C7A16">
        <w:t>Co</w:t>
      </w:r>
      <w:proofErr w:type="spellEnd"/>
      <w:r w:rsidR="006D1C05" w:rsidRPr="007C7A16">
        <w:t xml:space="preserve">. </w:t>
      </w:r>
      <w:r w:rsidR="00BF6E69" w:rsidRPr="007C7A16">
        <w:t>d.o.o. Punat</w:t>
      </w:r>
      <w:r w:rsidR="006D1C05" w:rsidRPr="007C7A16">
        <w:t xml:space="preserve">, </w:t>
      </w:r>
      <w:proofErr w:type="spellStart"/>
      <w:r w:rsidR="006D1C05" w:rsidRPr="007C7A16">
        <w:t>Starobašćanska</w:t>
      </w:r>
      <w:proofErr w:type="spellEnd"/>
      <w:r w:rsidR="006D1C05" w:rsidRPr="007C7A16">
        <w:t xml:space="preserve"> 51</w:t>
      </w:r>
      <w:r w:rsidR="00BF6E69" w:rsidRPr="007C7A16">
        <w:t xml:space="preserve"> ( OIB 44411291643 )</w:t>
      </w:r>
      <w:r w:rsidR="007D5F4E" w:rsidRPr="007C7A16">
        <w:t xml:space="preserve"> </w:t>
      </w:r>
      <w:r w:rsidRPr="007C7A16">
        <w:rPr>
          <w:bCs/>
        </w:rPr>
        <w:t xml:space="preserve"> </w:t>
      </w:r>
      <w:r w:rsidRPr="007C7A16">
        <w:rPr>
          <w:rFonts w:eastAsia="MS Mincho"/>
        </w:rPr>
        <w:t>i odlučiti kao pod točkom I. izreke ovog rješenja.</w:t>
      </w:r>
    </w:p>
    <w:p w:rsidRDefault="0078285E" w:rsidP="007C7A16" w:rsidR="0078285E" w:rsidRPr="007C7A16">
      <w:pPr>
        <w:pStyle w:val="StandardWeb"/>
        <w:ind w:firstLine="708"/>
        <w:jc w:val="both"/>
        <w:rPr>
          <w:lang w:val="hr-HR"/>
        </w:rPr>
      </w:pPr>
      <w:r w:rsidRPr="007C7A16">
        <w:rPr>
          <w:lang w:val="hr-HR"/>
        </w:rPr>
        <w:t xml:space="preserve">Kupac je pozvan da uplati kupovnu cijenu najkasnije u roku od </w:t>
      </w:r>
      <w:r w:rsidRPr="007C7A16">
        <w:rPr>
          <w:rFonts w:eastAsia="MS Mincho"/>
          <w:lang w:val="hr-HR"/>
        </w:rPr>
        <w:t>30 dana od dana pravomoćnosti ovog rješenja o dosudi</w:t>
      </w:r>
      <w:r w:rsidRPr="007C7A16">
        <w:rPr>
          <w:lang w:val="hr-HR"/>
        </w:rPr>
        <w:t xml:space="preserve">, kako je to određeno </w:t>
      </w:r>
      <w:r w:rsidRPr="007C7A16">
        <w:rPr>
          <w:color w:val="000000"/>
          <w:lang w:val="hr-HR"/>
        </w:rPr>
        <w:t xml:space="preserve">u zaključku o prodaji, </w:t>
      </w:r>
      <w:r w:rsidRPr="007C7A16">
        <w:rPr>
          <w:lang w:val="hr-HR"/>
        </w:rPr>
        <w:t xml:space="preserve">na prolazni depozit ovoga suda, time da se uplaćena jamčevina ima uračunati u </w:t>
      </w:r>
      <w:proofErr w:type="spellStart"/>
      <w:r w:rsidRPr="007C7A16">
        <w:rPr>
          <w:lang w:val="hr-HR"/>
        </w:rPr>
        <w:t>kupovninu</w:t>
      </w:r>
      <w:proofErr w:type="spellEnd"/>
      <w:r w:rsidRPr="007C7A16">
        <w:rPr>
          <w:lang w:val="hr-HR"/>
        </w:rPr>
        <w:t xml:space="preserve">, stoga je primjenom odredbe članka 106. stavak 1. </w:t>
      </w:r>
      <w:r w:rsidRPr="007C7A16">
        <w:rPr>
          <w:rFonts w:eastAsia="MS Mincho"/>
          <w:lang w:val="hr-HR"/>
        </w:rPr>
        <w:t>OZ u vezi s člankom 164. stavak 1. SZ</w:t>
      </w:r>
      <w:r w:rsidR="007C7A16">
        <w:rPr>
          <w:lang w:val="hr-HR"/>
        </w:rPr>
        <w:t xml:space="preserve"> odlučeno</w:t>
      </w:r>
      <w:r w:rsidRPr="007C7A16">
        <w:rPr>
          <w:lang w:val="hr-HR"/>
        </w:rPr>
        <w:t xml:space="preserve"> kao pod točkom II. izreke ovog rješenja.</w:t>
      </w:r>
    </w:p>
    <w:p w:rsidRDefault="00776736" w:rsidP="0078285E" w:rsidR="0078285E" w:rsidRPr="007C7A16">
      <w:pPr>
        <w:ind w:firstLine="708"/>
        <w:jc w:val="both"/>
        <w:rPr>
          <w:rFonts w:eastAsia="MS Mincho"/>
        </w:rPr>
      </w:pPr>
      <w:r w:rsidRPr="007C7A16">
        <w:rPr>
          <w:rFonts w:eastAsia="MS Mincho"/>
        </w:rPr>
        <w:t xml:space="preserve">Sud će </w:t>
      </w:r>
      <w:r w:rsidR="00BF6E69" w:rsidRPr="007C7A16">
        <w:t xml:space="preserve">prodaju oglasiti nevažećom i odrediti novu prodaju, uz uvjete određene za prodaju koja je oglašena nevažećom, </w:t>
      </w:r>
      <w:r w:rsidRPr="007C7A16">
        <w:t xml:space="preserve">ako kupac u određenom roku ne položi </w:t>
      </w:r>
      <w:proofErr w:type="spellStart"/>
      <w:r w:rsidRPr="007C7A16">
        <w:t>kupovninu</w:t>
      </w:r>
      <w:proofErr w:type="spellEnd"/>
      <w:r w:rsidRPr="007C7A16">
        <w:t xml:space="preserve">, </w:t>
      </w:r>
      <w:r w:rsidR="00BF6E69" w:rsidRPr="007C7A16">
        <w:t>iz položene jamčevine</w:t>
      </w:r>
      <w:r w:rsidR="007C7A16">
        <w:t>,</w:t>
      </w:r>
      <w:r w:rsidR="00BF6E69" w:rsidRPr="007C7A16">
        <w:t xml:space="preserve"> namirit troškove nove prodaje i naknaditi razliku između </w:t>
      </w:r>
      <w:proofErr w:type="spellStart"/>
      <w:r w:rsidR="00BF6E69" w:rsidRPr="007C7A16">
        <w:t>kupovnine</w:t>
      </w:r>
      <w:proofErr w:type="spellEnd"/>
      <w:r w:rsidR="00BF6E69" w:rsidRPr="007C7A16">
        <w:t xml:space="preserve"> postignute na prijašnjoj i novoj prodaji </w:t>
      </w:r>
      <w:r w:rsidRPr="007C7A16">
        <w:t>kako je to propisano o</w:t>
      </w:r>
      <w:r w:rsidR="00BF6E69" w:rsidRPr="007C7A16">
        <w:t>dredb</w:t>
      </w:r>
      <w:r w:rsidRPr="007C7A16">
        <w:t xml:space="preserve">om </w:t>
      </w:r>
      <w:r w:rsidR="00BF6E69" w:rsidRPr="007C7A16">
        <w:t xml:space="preserve">članka 106. stavak 2. i stavka 3. </w:t>
      </w:r>
      <w:r w:rsidR="00BF6E69" w:rsidRPr="007C7A16">
        <w:rPr>
          <w:rFonts w:eastAsia="MS Mincho"/>
        </w:rPr>
        <w:t>OZ u vezi s člankom 164. stavak 1. SZ</w:t>
      </w:r>
      <w:r w:rsidRPr="007C7A16">
        <w:rPr>
          <w:rFonts w:eastAsia="MS Mincho"/>
        </w:rPr>
        <w:t>, pa je valjalo odlučiti kao pod točkom III. izreke ovog rješenja</w:t>
      </w:r>
      <w:r w:rsidR="00BF6E69" w:rsidRPr="007C7A16">
        <w:rPr>
          <w:rFonts w:eastAsia="MS Mincho"/>
        </w:rPr>
        <w:t>.</w:t>
      </w:r>
    </w:p>
    <w:p w:rsidRDefault="00BF6E69" w:rsidP="0078285E" w:rsidR="00BF6E69" w:rsidRPr="007C7A16">
      <w:pPr>
        <w:ind w:firstLine="708"/>
        <w:jc w:val="both"/>
        <w:rPr>
          <w:rFonts w:eastAsia="MS Mincho"/>
        </w:rPr>
      </w:pPr>
    </w:p>
    <w:p w:rsidRDefault="0078285E" w:rsidP="0078285E" w:rsidR="0078285E" w:rsidRPr="007C7A16">
      <w:pPr>
        <w:ind w:firstLine="708"/>
        <w:jc w:val="both"/>
        <w:rPr>
          <w:rFonts w:eastAsia="MS Mincho"/>
        </w:rPr>
      </w:pPr>
      <w:r w:rsidRPr="007C7A16">
        <w:rPr>
          <w:rFonts w:eastAsia="MS Mincho"/>
        </w:rPr>
        <w:t xml:space="preserve">Kako je odredbom članka 108. stavak 1. OZ u vezi s člankom 164. stavak 1. SZ  propisano da će u </w:t>
      </w:r>
      <w:r w:rsidRPr="007C7A16">
        <w:t xml:space="preserve">rješenju o dosudi nekretnine sud odrediti da se nakon pravomoćnosti toga rješenja i nakon što kupac položi </w:t>
      </w:r>
      <w:proofErr w:type="spellStart"/>
      <w:r w:rsidRPr="007C7A16">
        <w:t>kupovninu</w:t>
      </w:r>
      <w:proofErr w:type="spellEnd"/>
      <w:r w:rsidRPr="007C7A16">
        <w:t xml:space="preserve"> u zemljišnu knjigu upisati u njegovu korist pravo vlasništva na dosuđenoj nekretnini, da će se brisati prava i tereti na nekretnini koji prestaju njezinom prodajom valjalo je odlučiti </w:t>
      </w:r>
      <w:r w:rsidRPr="007C7A16">
        <w:rPr>
          <w:rFonts w:eastAsia="MS Mincho"/>
        </w:rPr>
        <w:t>kao pod točkom  IV. izreke ovog rješenja.</w:t>
      </w:r>
    </w:p>
    <w:p w:rsidRDefault="0078285E" w:rsidP="0078285E" w:rsidR="0078285E">
      <w:pPr>
        <w:jc w:val="center"/>
        <w:rPr>
          <w:rFonts w:eastAsia="MS Mincho"/>
        </w:rPr>
      </w:pPr>
    </w:p>
    <w:p w:rsidRDefault="007C7A16" w:rsidP="0078285E" w:rsidR="007C7A16" w:rsidRPr="007C7A16">
      <w:pPr>
        <w:jc w:val="center"/>
        <w:rPr>
          <w:rFonts w:eastAsia="MS Mincho"/>
        </w:rPr>
      </w:pPr>
    </w:p>
    <w:p w:rsidRDefault="0078285E" w:rsidP="0078285E" w:rsidR="0078285E">
      <w:pPr>
        <w:jc w:val="center"/>
        <w:rPr>
          <w:rFonts w:eastAsia="MS Mincho"/>
        </w:rPr>
      </w:pPr>
      <w:r w:rsidRPr="007C7A16">
        <w:rPr>
          <w:rFonts w:eastAsia="MS Mincho"/>
        </w:rPr>
        <w:t xml:space="preserve">U Rijeci, </w:t>
      </w:r>
      <w:r w:rsidR="00776736" w:rsidRPr="007C7A16">
        <w:t>15. prosinca 2015</w:t>
      </w:r>
      <w:r w:rsidRPr="007C7A16">
        <w:rPr>
          <w:rFonts w:eastAsia="MS Mincho"/>
        </w:rPr>
        <w:t xml:space="preserve">. </w:t>
      </w:r>
    </w:p>
    <w:p w:rsidRDefault="007C7A16" w:rsidP="0078285E" w:rsidR="007C7A16">
      <w:pPr>
        <w:jc w:val="center"/>
        <w:rPr>
          <w:rFonts w:eastAsia="MS Mincho"/>
        </w:rPr>
      </w:pPr>
    </w:p>
    <w:p w:rsidRDefault="007C7A16" w:rsidP="0078285E" w:rsidR="007C7A16" w:rsidRPr="007C7A16">
      <w:pPr>
        <w:jc w:val="center"/>
        <w:rPr>
          <w:rFonts w:eastAsia="MS Mincho"/>
        </w:rPr>
      </w:pPr>
    </w:p>
    <w:p w:rsidRDefault="0078285E" w:rsidP="007C7A16" w:rsidR="0078285E" w:rsidRPr="007C7A16">
      <w:pPr>
        <w:ind w:firstLine="708" w:left="7080"/>
        <w:jc w:val="both"/>
        <w:rPr>
          <w:rFonts w:eastAsia="MS Mincho"/>
        </w:rPr>
      </w:pPr>
      <w:r w:rsidRPr="007C7A16">
        <w:rPr>
          <w:rFonts w:eastAsia="MS Mincho"/>
        </w:rPr>
        <w:t>Stečajni sudac</w:t>
      </w:r>
    </w:p>
    <w:p w:rsidRDefault="0078285E" w:rsidP="007C7A16" w:rsidR="0078285E" w:rsidRPr="007C7A16">
      <w:pPr>
        <w:ind w:firstLine="708" w:left="7080"/>
        <w:jc w:val="both"/>
        <w:rPr>
          <w:rFonts w:eastAsia="MS Mincho"/>
        </w:rPr>
      </w:pPr>
      <w:r w:rsidRPr="007C7A16">
        <w:rPr>
          <w:rFonts w:eastAsia="MS Mincho"/>
        </w:rPr>
        <w:t>Liljana Ugrin</w:t>
      </w:r>
    </w:p>
    <w:p w:rsidRDefault="0078285E" w:rsidP="0078285E" w:rsidR="0078285E" w:rsidRPr="007C7A16">
      <w:pPr>
        <w:jc w:val="both"/>
        <w:rPr>
          <w:rFonts w:eastAsia="MS Mincho"/>
        </w:rPr>
      </w:pPr>
    </w:p>
    <w:p w:rsidRDefault="0078285E" w:rsidP="0078285E" w:rsidR="0078285E" w:rsidRPr="007C7A16">
      <w:pPr>
        <w:jc w:val="both"/>
        <w:rPr>
          <w:rFonts w:eastAsia="MS Mincho"/>
        </w:rPr>
      </w:pPr>
    </w:p>
    <w:p w:rsidRDefault="0078285E" w:rsidP="0078285E" w:rsidR="0078285E" w:rsidRPr="007C7A16">
      <w:pPr>
        <w:jc w:val="both"/>
        <w:rPr>
          <w:rFonts w:eastAsia="MS Mincho"/>
        </w:rPr>
      </w:pPr>
      <w:r w:rsidRPr="007C7A16">
        <w:rPr>
          <w:rFonts w:eastAsia="MS Mincho"/>
        </w:rPr>
        <w:t>PRAVNA POUKA</w:t>
      </w:r>
    </w:p>
    <w:p w:rsidRDefault="00B43C89" w:rsidP="00B43C89" w:rsidR="00B43C89" w:rsidRPr="007C7A16">
      <w:pPr>
        <w:spacing w:afterLines="40" w:after="96" w:beforeLines="40" w:before="96"/>
        <w:jc w:val="both"/>
      </w:pPr>
      <w:r w:rsidRPr="007C7A16">
        <w:t xml:space="preserve"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7C7A16">
        <w:t>otpravak</w:t>
      </w:r>
      <w:proofErr w:type="spellEnd"/>
      <w:r w:rsidRPr="007C7A16">
        <w:t xml:space="preserve"> rješenja ( članak 98. stavak 5. OZ u vezi s člankom 164. SZ ).</w:t>
      </w:r>
    </w:p>
    <w:p w:rsidRDefault="00B43C89" w:rsidP="00B43C89" w:rsidR="00B43C89" w:rsidRPr="007C7A16">
      <w:pPr>
        <w:jc w:val="both"/>
        <w:rPr>
          <w:rFonts w:eastAsia="MS Mincho"/>
        </w:rPr>
      </w:pPr>
      <w:r w:rsidRPr="007C7A16">
        <w:t xml:space="preserve">Protiv ovog rješenja o dosudi nekretnina koje su prodane na dražbi, pravo na žalbu imaju stranke i osobe koje su sudjelovale na dražbi kao ponuditelji ( članak 99.a OZ u vezi s člankom 164. SZ ), u roku od 8 dana od dana dostave. </w:t>
      </w:r>
      <w:r w:rsidRPr="007C7A16">
        <w:rPr>
          <w:rFonts w:eastAsia="MS Mincho"/>
        </w:rPr>
        <w:t xml:space="preserve">Žalba se podnosi u 3 istovjetna primjerka, a o žalbi odlučuje Visoki trgovački sud Republike Hrvatske. </w:t>
      </w:r>
    </w:p>
    <w:p w:rsidRDefault="000B65FA" w:rsidP="0078285E" w:rsidR="000B65FA" w:rsidRPr="007C7A16">
      <w:pPr>
        <w:jc w:val="both"/>
      </w:pPr>
    </w:p>
    <w:p w:rsidRDefault="0078285E" w:rsidP="0078285E" w:rsidR="000C15B3" w:rsidRPr="007C7A16">
      <w:pPr>
        <w:jc w:val="both"/>
      </w:pPr>
      <w:r w:rsidRPr="007C7A16">
        <w:tab/>
      </w:r>
    </w:p>
    <w:p w:rsidRDefault="0078285E" w:rsidP="0078285E" w:rsidR="0078285E" w:rsidRPr="007C7A16">
      <w:pPr>
        <w:jc w:val="both"/>
        <w:rPr>
          <w:rFonts w:eastAsia="MS Mincho"/>
        </w:rPr>
      </w:pPr>
      <w:r w:rsidRPr="007C7A16">
        <w:rPr>
          <w:rFonts w:eastAsia="MS Mincho"/>
        </w:rPr>
        <w:t>DNA</w:t>
      </w:r>
    </w:p>
    <w:p w:rsidRDefault="0078285E" w:rsidP="0078285E" w:rsidR="0078285E" w:rsidRPr="007C7A16">
      <w:pPr>
        <w:jc w:val="both"/>
        <w:rPr>
          <w:rFonts w:eastAsia="MS Mincho"/>
        </w:rPr>
      </w:pPr>
      <w:r w:rsidRPr="007C7A16">
        <w:rPr>
          <w:rFonts w:eastAsia="MS Mincho"/>
        </w:rPr>
        <w:t>I.</w:t>
      </w:r>
      <w:r w:rsidRPr="007C7A16">
        <w:rPr>
          <w:rFonts w:eastAsia="MS Mincho"/>
        </w:rPr>
        <w:tab/>
        <w:t xml:space="preserve">Rješenje o dosudi objaviti na mrežnoj stranici e-oglasne ploče suda </w:t>
      </w:r>
    </w:p>
    <w:p w:rsidRDefault="0078285E" w:rsidP="000C15B3" w:rsidR="0078285E" w:rsidRPr="007C7A16">
      <w:pPr>
        <w:jc w:val="both"/>
        <w:rPr>
          <w:rFonts w:eastAsia="MS Mincho"/>
        </w:rPr>
      </w:pPr>
      <w:r w:rsidRPr="007C7A16">
        <w:rPr>
          <w:rFonts w:eastAsia="MS Mincho"/>
        </w:rPr>
        <w:t xml:space="preserve">U Rijeci, </w:t>
      </w:r>
      <w:r w:rsidR="00B43C89" w:rsidRPr="007C7A16">
        <w:t>2</w:t>
      </w:r>
      <w:r w:rsidR="006E4D43">
        <w:t>9</w:t>
      </w:r>
      <w:r w:rsidR="00776736" w:rsidRPr="007C7A16">
        <w:t>. prosinca 2</w:t>
      </w:r>
      <w:bookmarkStart w:name="_GoBack" w:id="0"/>
      <w:bookmarkEnd w:id="0"/>
      <w:r w:rsidR="00776736" w:rsidRPr="007C7A16">
        <w:t>015</w:t>
      </w:r>
      <w:r w:rsidRPr="007C7A16">
        <w:rPr>
          <w:rFonts w:eastAsia="MS Mincho"/>
        </w:rPr>
        <w:t xml:space="preserve">.                                      </w:t>
      </w:r>
      <w:r w:rsidR="000C15B3" w:rsidRPr="007C7A16">
        <w:rPr>
          <w:rFonts w:eastAsia="MS Mincho"/>
        </w:rPr>
        <w:t xml:space="preserve">                             </w:t>
      </w:r>
      <w:r w:rsidRPr="007C7A16">
        <w:rPr>
          <w:rFonts w:eastAsia="MS Mincho"/>
        </w:rPr>
        <w:t xml:space="preserve">    Sudac </w:t>
      </w:r>
    </w:p>
    <w:sectPr w:rsidSect="00381A64" w:rsidR="0078285E" w:rsidRPr="007C7A16">
      <w:headerReference w:type="default" r:id="rId13"/>
      <w:footerReference w:type="even" r:id="rId14"/>
      <w:footerReference w:type="default" r:id="rId15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471" w:rsidR="00543471">
      <w:r>
        <w:separator/>
      </w:r>
    </w:p>
  </w:endnote>
  <w:endnote w:id="0" w:type="continuationSeparator">
    <w:p w:rsidRDefault="00543471" w:rsidR="00543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6E4D43">
      <w:rPr>
        <w:rStyle w:val="Brojstranice"/>
        <w:noProof/>
      </w:rPr>
      <w:t>3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471" w:rsidR="00543471">
      <w:r>
        <w:separator/>
      </w:r>
    </w:p>
  </w:footnote>
  <w:footnote w:id="0" w:type="continuationSeparator">
    <w:p w:rsidRDefault="00543471" w:rsidR="00543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14" w:rsidP="00DE5214" w:rsidR="00DE5214">
    <w:pPr>
      <w:jc w:val="right"/>
      <w:rPr>
        <w:rFonts w:eastAsia="MS Mincho"/>
      </w:rPr>
    </w:pPr>
    <w:proofErr w:type="spellStart"/>
    <w:r w:rsidRPr="00AC46AC">
      <w:rPr>
        <w:rFonts w:eastAsia="MS Mincho"/>
      </w:rPr>
      <w:t>Posl</w:t>
    </w:r>
    <w:proofErr w:type="spellEnd"/>
    <w:r w:rsidRPr="00AC46AC">
      <w:rPr>
        <w:rFonts w:eastAsia="MS Mincho"/>
      </w:rPr>
      <w:t>. br. 7 St-</w:t>
    </w:r>
    <w:r>
      <w:rPr>
        <w:rFonts w:eastAsia="MS Mincho"/>
      </w:rPr>
      <w:t>753</w:t>
    </w:r>
    <w:r w:rsidRPr="00AC46AC">
      <w:rPr>
        <w:rFonts w:eastAsia="MS Mincho"/>
      </w:rPr>
      <w:t>/1</w:t>
    </w:r>
    <w:r>
      <w:rPr>
        <w:rFonts w:eastAsia="MS Mincho"/>
      </w:rPr>
      <w:t>3</w:t>
    </w:r>
    <w:r w:rsidRPr="00AC46AC">
      <w:rPr>
        <w:rFonts w:eastAsia="MS Mincho"/>
      </w:rPr>
      <w:t>-</w:t>
    </w:r>
    <w:r w:rsidR="00381A64">
      <w:rPr>
        <w:rFonts w:eastAsia="MS Mincho"/>
      </w:rPr>
      <w:t>212</w:t>
    </w:r>
  </w:p>
  <w:p w:rsidRDefault="006029A7" w:rsidP="00DE5214" w:rsidR="006029A7" w:rsidRPr="00DE5214">
    <w:pPr>
      <w:pStyle w:val="Zaglavlje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528B7"/>
    <w:rsid w:val="00060A07"/>
    <w:rsid w:val="0008448B"/>
    <w:rsid w:val="000869F5"/>
    <w:rsid w:val="00096CC9"/>
    <w:rsid w:val="000B65FA"/>
    <w:rsid w:val="000C15B3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A249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2C33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6DD"/>
    <w:rsid w:val="002C3972"/>
    <w:rsid w:val="002C4212"/>
    <w:rsid w:val="002C50BE"/>
    <w:rsid w:val="002C5497"/>
    <w:rsid w:val="002E50CC"/>
    <w:rsid w:val="00303331"/>
    <w:rsid w:val="00306CC2"/>
    <w:rsid w:val="00306FA7"/>
    <w:rsid w:val="00312303"/>
    <w:rsid w:val="00314161"/>
    <w:rsid w:val="00320A17"/>
    <w:rsid w:val="00342494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81A6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03E"/>
    <w:rsid w:val="00511EF8"/>
    <w:rsid w:val="00530A15"/>
    <w:rsid w:val="00535ABA"/>
    <w:rsid w:val="005427D9"/>
    <w:rsid w:val="00543471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C6A32"/>
    <w:rsid w:val="006D1C05"/>
    <w:rsid w:val="006D3BA6"/>
    <w:rsid w:val="006D5BED"/>
    <w:rsid w:val="006D6216"/>
    <w:rsid w:val="006E049A"/>
    <w:rsid w:val="006E1925"/>
    <w:rsid w:val="006E2747"/>
    <w:rsid w:val="006E28F4"/>
    <w:rsid w:val="006E2F0B"/>
    <w:rsid w:val="006E4D43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76736"/>
    <w:rsid w:val="0078285E"/>
    <w:rsid w:val="007841AE"/>
    <w:rsid w:val="0079051A"/>
    <w:rsid w:val="00792C1F"/>
    <w:rsid w:val="0079377B"/>
    <w:rsid w:val="007A5639"/>
    <w:rsid w:val="007A5A94"/>
    <w:rsid w:val="007C0E54"/>
    <w:rsid w:val="007C3990"/>
    <w:rsid w:val="007C7A16"/>
    <w:rsid w:val="007D5F4E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C1C"/>
    <w:rsid w:val="00846B70"/>
    <w:rsid w:val="00854116"/>
    <w:rsid w:val="008556E1"/>
    <w:rsid w:val="008A3581"/>
    <w:rsid w:val="008A472A"/>
    <w:rsid w:val="008B07C7"/>
    <w:rsid w:val="008B0997"/>
    <w:rsid w:val="008B4CEB"/>
    <w:rsid w:val="008B7C14"/>
    <w:rsid w:val="008D73F9"/>
    <w:rsid w:val="008F5D52"/>
    <w:rsid w:val="008F5F99"/>
    <w:rsid w:val="008F7746"/>
    <w:rsid w:val="00910B82"/>
    <w:rsid w:val="00916FF5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5716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AF32CD"/>
    <w:rsid w:val="00B15D88"/>
    <w:rsid w:val="00B23E83"/>
    <w:rsid w:val="00B266F6"/>
    <w:rsid w:val="00B316AA"/>
    <w:rsid w:val="00B43C89"/>
    <w:rsid w:val="00B4455F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D4A0C"/>
    <w:rsid w:val="00BE42F8"/>
    <w:rsid w:val="00BE5058"/>
    <w:rsid w:val="00BE7EC5"/>
    <w:rsid w:val="00BF096C"/>
    <w:rsid w:val="00BF2DC5"/>
    <w:rsid w:val="00BF6E69"/>
    <w:rsid w:val="00C1214D"/>
    <w:rsid w:val="00C1239C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C153B"/>
    <w:rsid w:val="00CC1908"/>
    <w:rsid w:val="00CC2BEB"/>
    <w:rsid w:val="00CC39A9"/>
    <w:rsid w:val="00CC5536"/>
    <w:rsid w:val="00CC6368"/>
    <w:rsid w:val="00CD1A75"/>
    <w:rsid w:val="00CE4CA0"/>
    <w:rsid w:val="00CE70F7"/>
    <w:rsid w:val="00CF0C42"/>
    <w:rsid w:val="00D3113F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D7814"/>
    <w:rsid w:val="00DE1D3F"/>
    <w:rsid w:val="00DE1F00"/>
    <w:rsid w:val="00DE5214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320"/>
    <w:rsid w:val="00EF0CDF"/>
    <w:rsid w:val="00EF5562"/>
    <w:rsid w:val="00F23C4C"/>
    <w:rsid w:val="00F33D33"/>
    <w:rsid w:val="00F54E30"/>
    <w:rsid w:val="00F5529E"/>
    <w:rsid w:val="00F556C4"/>
    <w:rsid w:val="00F80886"/>
    <w:rsid w:val="00F8780E"/>
    <w:rsid w:val="00F97728"/>
    <w:rsid w:val="00F97A8E"/>
    <w:rsid w:val="00FA252A"/>
    <w:rsid w:val="00FB3594"/>
    <w:rsid w:val="00FC4CA3"/>
    <w:rsid w:val="00FE066B"/>
    <w:rsid w:val="00FE110C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4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448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48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8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8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4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448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48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8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8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08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Little Eagle Co. d.o.o Punat</izvorni_sadrzaj>
    <derivirana_varijabla naziv="DomainObject.Primjedba_1">Little Eagle Co. d.o.o Punat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1097</properties:Words>
  <properties:Characters>5619</properties:Characters>
  <properties:Lines>131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6824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2015-12-29T08:23:00Z</dcterms:created>
  <dc:creator>ministarstvo pravosuđa rh</dc:creator>
  <cp:lastModifiedBy>Sonja Krapić</cp:lastModifiedBy>
  <cp:lastPrinted>2015-04-26T11:55:00Z</cp:lastPrinted>
  <dcterms:modified xmlns:xsi="http://www.w3.org/2001/XMLSchema-instance" xsi:type="dcterms:W3CDTF">2015-12-29T08:42:00Z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