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ED2EF9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ED2EF9">
              <w:rPr>
                <w:noProof/>
                <w:lang w:eastAsia="hr-HR"/>
              </w:rPr>
              <w:t>1055/2017-25</w:t>
            </w:r>
          </w:p>
        </w:tc>
      </w:tr>
    </w:tbl>
    <w:p w14:textId="2d71b1f" w14:paraId="2d71b1f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1B428B" w:rsidR="0091365B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ED2EF9" w:rsidRPr="00ED2EF9">
        <w:t>VILELMO j.d.o.o., OIB: 51918813962, Split, Vukovarska 65</w:t>
      </w:r>
      <w:r>
        <w:t xml:space="preserve">, </w:t>
      </w:r>
      <w:r w:rsidR="00270500">
        <w:t>19. ožujka</w:t>
      </w:r>
      <w:r w:rsidR="00321415">
        <w:t xml:space="preserve"> 2019.</w:t>
      </w:r>
      <w:r>
        <w:t xml:space="preserve"> </w:t>
      </w:r>
    </w:p>
    <w:p w:rsidRDefault="0091365B" w:rsidP="001B428B" w:rsidR="0091365B">
      <w:pPr>
        <w:tabs>
          <w:tab w:pos="4536" w:val="center"/>
          <w:tab w:pos="7095" w:val="left"/>
        </w:tabs>
        <w:spacing w:after="340" w:before="34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FD57A0" w:rsidR="00FD57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ED2EF9" w:rsidRPr="00ED2EF9">
        <w:rPr>
          <w:rFonts w:cs="Times New Roman" w:hAnsi="Times New Roman" w:ascii="Times New Roman"/>
          <w:sz w:val="24"/>
          <w:szCs w:val="24"/>
        </w:rPr>
        <w:t>VILELMO j.d.o.o., OIB: 51918813962, Split, Vukovarska 65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270500">
        <w:rPr>
          <w:rFonts w:cs="Times New Roman" w:hAnsi="Times New Roman" w:ascii="Times New Roman"/>
          <w:sz w:val="24"/>
          <w:szCs w:val="24"/>
        </w:rPr>
        <w:t>19. ožujka</w:t>
      </w:r>
      <w:r w:rsidR="00321415">
        <w:rPr>
          <w:rFonts w:cs="Times New Roman" w:hAnsi="Times New Roman" w:ascii="Times New Roman"/>
          <w:sz w:val="24"/>
          <w:szCs w:val="24"/>
        </w:rPr>
        <w:t xml:space="preserve">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6874D9">
        <w:rPr>
          <w:rFonts w:cs="Times New Roman" w:hAnsi="Times New Roman" w:ascii="Times New Roman"/>
          <w:sz w:val="24"/>
          <w:szCs w:val="24"/>
        </w:rPr>
        <w:t>1</w:t>
      </w:r>
      <w:r w:rsidR="00270500">
        <w:rPr>
          <w:rFonts w:cs="Times New Roman" w:hAnsi="Times New Roman" w:ascii="Times New Roman"/>
          <w:sz w:val="24"/>
          <w:szCs w:val="24"/>
        </w:rPr>
        <w:t>4</w:t>
      </w:r>
      <w:r w:rsidR="00725507">
        <w:rPr>
          <w:rFonts w:cs="Times New Roman" w:hAnsi="Times New Roman" w:ascii="Times New Roman"/>
          <w:sz w:val="24"/>
          <w:szCs w:val="24"/>
        </w:rPr>
        <w:t>:</w:t>
      </w:r>
      <w:r w:rsidR="00B55A5B">
        <w:rPr>
          <w:rFonts w:cs="Times New Roman" w:hAnsi="Times New Roman" w:ascii="Times New Roman"/>
          <w:sz w:val="24"/>
          <w:szCs w:val="24"/>
        </w:rPr>
        <w:t>0</w:t>
      </w:r>
      <w:r w:rsidR="00725507">
        <w:rPr>
          <w:rFonts w:cs="Times New Roman" w:hAnsi="Times New Roman" w:ascii="Times New Roman"/>
          <w:sz w:val="24"/>
          <w:szCs w:val="24"/>
        </w:rPr>
        <w:t>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>III. Stečajni upraviteljem imenuje</w:t>
      </w:r>
      <w:r w:rsidR="003E60FA">
        <w:rPr>
          <w:rFonts w:cs="Times New Roman" w:hAnsi="Times New Roman" w:ascii="Times New Roman"/>
          <w:sz w:val="24"/>
          <w:szCs w:val="24"/>
        </w:rPr>
        <w:t xml:space="preserve"> se</w:t>
      </w:r>
      <w:r w:rsidR="00B751AE" w:rsidRPr="00B751AE">
        <w:t xml:space="preserve"> </w:t>
      </w:r>
      <w:r w:rsidR="00ED2EF9" w:rsidRPr="00ED2EF9">
        <w:rPr>
          <w:rFonts w:cs="Times New Roman" w:hAnsi="Times New Roman" w:ascii="Times New Roman"/>
          <w:sz w:val="24"/>
          <w:szCs w:val="24"/>
        </w:rPr>
        <w:t>Ivan Rude iz Šibenika, Stjepana Radića 6/II, OIB: 47128883543.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ED2EF9" w:rsidRPr="00ED2EF9">
        <w:rPr>
          <w:rFonts w:cs="Times New Roman" w:hAnsi="Times New Roman" w:ascii="Times New Roman"/>
          <w:sz w:val="24"/>
          <w:szCs w:val="24"/>
        </w:rPr>
        <w:t>VILELMO j.d.o.o., OIB: 51918813962, Split, Vukovarska 65</w:t>
      </w:r>
      <w:r w:rsidR="0027050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F4EA7" w:rsidP="003F4EA7" w:rsidR="003F4EA7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368AD">
        <w:rPr>
          <w:rFonts w:cs="Times New Roman" w:hAnsi="Times New Roman" w:ascii="Times New Roman"/>
          <w:sz w:val="24"/>
          <w:szCs w:val="24"/>
        </w:rPr>
        <w:t xml:space="preserve">VII. Nalaže se Financijskoj agenciji da naloži banci kod koje dužnik ima otvoren račun da zaplijenjena novčana sredstva na ime predujma za namirenje troškova </w:t>
      </w:r>
      <w:r>
        <w:rPr>
          <w:rFonts w:cs="Times New Roman" w:hAnsi="Times New Roman" w:ascii="Times New Roman"/>
          <w:sz w:val="24"/>
          <w:szCs w:val="24"/>
        </w:rPr>
        <w:t xml:space="preserve">stečajnog postupka u iznosu od </w:t>
      </w:r>
      <w:r w:rsidR="00ED2EF9">
        <w:rPr>
          <w:rFonts w:cs="Times New Roman" w:hAnsi="Times New Roman" w:ascii="Times New Roman"/>
          <w:sz w:val="24"/>
          <w:szCs w:val="24"/>
        </w:rPr>
        <w:t>1.389</w:t>
      </w:r>
      <w:r w:rsidR="008C76D5">
        <w:rPr>
          <w:rFonts w:cs="Times New Roman" w:hAnsi="Times New Roman" w:ascii="Times New Roman"/>
          <w:sz w:val="24"/>
          <w:szCs w:val="24"/>
        </w:rPr>
        <w:t>,00</w:t>
      </w:r>
      <w:r w:rsidRPr="008368AD">
        <w:rPr>
          <w:rFonts w:cs="Times New Roman" w:hAnsi="Times New Roman" w:ascii="Times New Roman"/>
          <w:sz w:val="24"/>
          <w:szCs w:val="24"/>
        </w:rPr>
        <w:t xml:space="preserve"> kn prenese s računa dužnika na depozitni račun Trgovačkog suda u Splitu broj HR1623900011300000664, otvoren kod Hrvatske poštanske banke d. d. Zagreb, uz svrhu uplate ˝predujam za troškove stečajnog postupka br. 11.St-</w:t>
      </w:r>
      <w:r w:rsidR="00ED2EF9">
        <w:rPr>
          <w:rFonts w:cs="Times New Roman" w:hAnsi="Times New Roman" w:ascii="Times New Roman"/>
          <w:sz w:val="24"/>
          <w:szCs w:val="24"/>
        </w:rPr>
        <w:t>1055</w:t>
      </w:r>
      <w:r w:rsidR="008C76D5">
        <w:rPr>
          <w:rFonts w:cs="Times New Roman" w:hAnsi="Times New Roman" w:ascii="Times New Roman"/>
          <w:sz w:val="24"/>
          <w:szCs w:val="24"/>
        </w:rPr>
        <w:t>/2017</w:t>
      </w:r>
      <w:r>
        <w:rPr>
          <w:rFonts w:cs="Times New Roman" w:hAnsi="Times New Roman" w:ascii="Times New Roman"/>
          <w:sz w:val="24"/>
          <w:szCs w:val="24"/>
        </w:rPr>
        <w:t>˝.</w:t>
      </w:r>
    </w:p>
    <w:p w:rsidRDefault="0091365B" w:rsidP="001B428B" w:rsidR="0091365B">
      <w:pPr>
        <w:spacing w:after="140" w:before="300"/>
        <w:jc w:val="center"/>
      </w:pPr>
      <w:r>
        <w:t>Obrazloženje</w:t>
      </w:r>
    </w:p>
    <w:p w:rsidRDefault="00ED2EF9" w:rsidP="00ED2EF9" w:rsidR="00ED2EF9">
      <w:pPr>
        <w:spacing w:before="200"/>
        <w:ind w:firstLine="708"/>
        <w:jc w:val="both"/>
        <w:rPr>
          <w:rFonts w:cstheme="minorBidi"/>
        </w:rPr>
      </w:pPr>
      <w:r>
        <w:rPr>
          <w:rFonts w:cstheme="minorBidi"/>
        </w:rPr>
        <w:t xml:space="preserve">Financijska agencija, Regionalni centar Split, Podružnica Split, podnijela je ovom sudu 20. studenog 2017., na temelju odredbe članka 110. stavka 1. Stečajnog zakona </w:t>
      </w:r>
      <w:r>
        <w:rPr>
          <w:rFonts w:cstheme="minorBidi"/>
        </w:rPr>
        <w:lastRenderedPageBreak/>
        <w:t>(„Narodne novine“ 71/15 i 104/17; dalje SZ), prijedlog za otvaranje stečajnog postupka nad dužnikom VILELMO j.d.o.o., OIB: 51918813962, Split, Vukovarska 65. U prijedlogu se navodi da dužnik na dan 14. studenog 2017. u Očevidniku redoslijeda osnova za plaćanje ima evidentirane neizvršene osnove za plaćanja u neprekinutom razdoblju od 120 dana, u ukupnom iznosu od 56.391,73 kn, kao i da prema podacima koji su dostavljeni od Hrvatskog zavoda za mirovinsko osiguranje dužnik ima 2 zaposlena. Predlagatelj ističe da ne raspolaže sa drugim podacima o imovini dužnika.</w:t>
      </w:r>
    </w:p>
    <w:p w:rsidRDefault="00ED2EF9" w:rsidP="00ED2EF9" w:rsidR="00ED2EF9">
      <w:pPr>
        <w:spacing w:before="200"/>
        <w:ind w:firstLine="708"/>
        <w:jc w:val="both"/>
        <w:rPr>
          <w:rFonts w:cstheme="minorBidi"/>
        </w:rPr>
      </w:pPr>
      <w:r>
        <w:rPr>
          <w:rFonts w:cstheme="minorBidi"/>
        </w:rPr>
        <w:t>Rješenjem ovog suda 11.St-1055/2017 od 6. veljače 2018. pokrenut je prethodni postupak radi utvrđivanja pretpostavki za otvaranje stečajnog postupka nad dužnikom i određeno je ročište radi očitovanja o prijedlogu za otvaranje stečajnog postupka.</w:t>
      </w:r>
    </w:p>
    <w:p w:rsidRDefault="00ED2EF9" w:rsidP="00ED2EF9" w:rsidR="00ED2EF9">
      <w:pPr>
        <w:spacing w:before="200"/>
        <w:ind w:firstLine="708"/>
        <w:jc w:val="both"/>
        <w:rPr>
          <w:rFonts w:cstheme="minorBidi"/>
        </w:rPr>
      </w:pPr>
      <w:r>
        <w:rPr>
          <w:rFonts w:cstheme="minorBidi"/>
        </w:rPr>
        <w:t>Na ročište radi očitovanja o uvjetima za otvaranje stečajnog postupka, održano 13. ožujka 2018., zastupnik po zakonu dužnika nije pristupio, a niti je dostavio pisano izvješće o financijsko-gospodarskom stanju dužnika, odnosno popis imovine i obveza dužnika sukladno nalogu suda iz točke III. rješenja ovog suda poslovni broj 11.St-1055/2017 od 6. veljače 2018. pa je sud rješenjem poslovni broj St-1055/2017-14 od 7. studenog 2018. odredio mjeru osiguranja tako što je dužniku postavljen privremeni stečajni upravitelj u osobi Joze Jelavića (točka I. izreke rješenja) kojem je naloženo utvrditi:</w:t>
      </w:r>
    </w:p>
    <w:p w:rsidRDefault="00ED2EF9" w:rsidP="00ED2EF9" w:rsidR="00ED2EF9">
      <w:pPr>
        <w:spacing w:before="50"/>
        <w:ind w:firstLine="426"/>
        <w:jc w:val="both"/>
        <w:rPr>
          <w:rFonts w:eastAsia="Times New Roman"/>
          <w:lang w:eastAsia="hr-HR"/>
        </w:rPr>
      </w:pPr>
      <w:r>
        <w:t xml:space="preserve">     -  imovinu stečajnog dužnika i njezinu vrijednost</w:t>
      </w:r>
    </w:p>
    <w:p w:rsidRDefault="00ED2EF9" w:rsidP="00ED2EF9" w:rsidR="00ED2EF9">
      <w:pPr>
        <w:spacing w:before="50"/>
        <w:ind w:firstLine="426"/>
        <w:jc w:val="both"/>
      </w:pPr>
      <w:r>
        <w:t xml:space="preserve">     -  stanje obveza stečajnog dužnika</w:t>
      </w:r>
    </w:p>
    <w:p w:rsidRDefault="00ED2EF9" w:rsidP="00ED2EF9" w:rsidR="00ED2EF9">
      <w:pPr>
        <w:spacing w:before="50"/>
        <w:ind w:firstLine="426"/>
        <w:jc w:val="both"/>
      </w:pPr>
      <w:r>
        <w:t xml:space="preserve">     - da li je imovina stečajnog dužnika dovoljna za namirenje troškova stečajnog postupka</w:t>
      </w:r>
    </w:p>
    <w:p w:rsidRDefault="00ED2EF9" w:rsidP="00ED2EF9" w:rsidR="00ED2EF9">
      <w:pPr>
        <w:spacing w:before="50"/>
        <w:ind w:firstLine="426"/>
        <w:jc w:val="both"/>
      </w:pPr>
      <w:r>
        <w:t xml:space="preserve">     - koliki je iznos predvidljivih troškova prethodnog i stečajnog postupka,</w:t>
      </w:r>
    </w:p>
    <w:p w:rsidRDefault="00ED2EF9" w:rsidP="00ED2EF9" w:rsidR="00ED2EF9">
      <w:pPr>
        <w:spacing w:before="50"/>
        <w:jc w:val="both"/>
      </w:pPr>
      <w:r>
        <w:t>te o utvrđenom podnijeti sudu pismeno izvješće u roku od 15 dana od dana dostave tog rješenja (točka II. izreke rješenja).</w:t>
      </w:r>
    </w:p>
    <w:p w:rsidRDefault="00ED2EF9" w:rsidP="00ED2EF9" w:rsidR="00ED2EF9">
      <w:pPr>
        <w:spacing w:before="200"/>
        <w:jc w:val="both"/>
      </w:pPr>
      <w:r>
        <w:tab/>
        <w:t>Rješenjem ovog suda poslovni broj 11.St-1055/2017-18 od 23. studenog 2018. Jozo Jelavić razriješen je dužnosti privremenog stečajnog upravitelja na osobni zahtjev, a za novog privremenog stečajnog upravitelja imenovan je Ivan Rude iz Šibenika.</w:t>
      </w:r>
    </w:p>
    <w:p w:rsidRDefault="00ED2EF9" w:rsidP="00ED2EF9" w:rsidR="00ED2EF9">
      <w:pPr>
        <w:spacing w:before="200"/>
        <w:ind w:firstLine="703"/>
        <w:jc w:val="both"/>
      </w:pPr>
      <w:r>
        <w:tab/>
        <w:t>Dana 17. prosinca 2018. kod ovog suda zaprimljeno je izvješće privremenog stečajnog upravitelja Ivana Rude (list 32-34 spisa) iz kojeg u bitnom proizlazi da dužnik ne raspolaže likvidnom imovinom iz čije vrijednosti bi se mogli namiriti makar troškovi otvorenog stečajnog postupka.</w:t>
      </w:r>
    </w:p>
    <w:p w:rsidRDefault="00ED2EF9" w:rsidP="00ED2EF9" w:rsidR="00ED2EF9">
      <w:pPr>
        <w:spacing w:before="140"/>
        <w:ind w:firstLine="720"/>
        <w:jc w:val="both"/>
      </w:pPr>
      <w:r>
        <w:t xml:space="preserve">Iz uvjerenja MUP-a od 16. veljače 2018. (list 16 spisa) proizlazi da je dužnik prema službenoj evidenciji registracije cestovnih vozila evidentiran kao vlasnik jednog vozila i to M1, marke Mercedes E-220 C-218750, god. proizvodnje: 1994., koje vozilo je odjavljeno 13. veljače 2018., a iz potvrde Općinskog suda u Splitu - Zemljišnoknjižnog odjela Split od 16. veljače 2018. (list 17 spisa) proizlazi da dužnik nije upisan kao vlasnik nekretnina na području nadležnosti tog zemljišnoknjižnog odjela. </w:t>
      </w:r>
    </w:p>
    <w:p w:rsidRDefault="00ED2EF9" w:rsidP="00ED2EF9" w:rsidR="00ED2EF9">
      <w:pPr>
        <w:spacing w:before="180"/>
        <w:ind w:firstLine="720"/>
        <w:jc w:val="both"/>
        <w:rPr>
          <w:szCs w:val="20"/>
        </w:rPr>
      </w:pPr>
      <w:r>
        <w:t>Iz potvrde FINA-e od 12. ožujka 2018. (list 19 spisa) proizlazi da dužnik u Očevidniku redoslijeda osnova za plaćanje ima evidentirane neizvršene osnove za plaćanje u neprekinutom razdoblju od 237 dana, slijedom čega ovaj sud utvrđuje da je na strani dužnika ostvaren stečajni razlog nesposobnosti za plaćanje u smislu odredbi članka 6. SZ-a.</w:t>
      </w:r>
    </w:p>
    <w:p w:rsidRDefault="003C0EDB" w:rsidP="00270500" w:rsidR="003C0EDB" w:rsidRPr="00B9502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ED2EF9">
        <w:rPr>
          <w:rFonts w:cs="Times New Roman" w:hAnsi="Times New Roman" w:ascii="Times New Roman"/>
          <w:sz w:val="24"/>
          <w:szCs w:val="24"/>
        </w:rPr>
        <w:t>1055</w:t>
      </w:r>
      <w:r w:rsidR="00B751AE">
        <w:rPr>
          <w:rFonts w:cs="Times New Roman" w:hAnsi="Times New Roman" w:ascii="Times New Roman"/>
          <w:sz w:val="24"/>
          <w:szCs w:val="24"/>
        </w:rPr>
        <w:t>/201</w:t>
      </w:r>
      <w:r w:rsidR="00ED2EF9">
        <w:rPr>
          <w:rFonts w:cs="Times New Roman" w:hAnsi="Times New Roman" w:ascii="Times New Roman"/>
          <w:sz w:val="24"/>
          <w:szCs w:val="24"/>
        </w:rPr>
        <w:t>7-23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ED2EF9">
        <w:rPr>
          <w:rFonts w:cs="Times New Roman" w:hAnsi="Times New Roman" w:ascii="Times New Roman"/>
          <w:sz w:val="24"/>
          <w:szCs w:val="24"/>
        </w:rPr>
        <w:t>19</w:t>
      </w:r>
      <w:r w:rsidR="00270500">
        <w:rPr>
          <w:rFonts w:cs="Times New Roman" w:hAnsi="Times New Roman" w:ascii="Times New Roman"/>
          <w:sz w:val="24"/>
          <w:szCs w:val="24"/>
        </w:rPr>
        <w:t>. prosinca</w:t>
      </w:r>
      <w:r w:rsidR="008C76D5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ED2EF9" w:rsidRPr="00ED2EF9">
        <w:rPr>
          <w:rFonts w:cs="Times New Roman" w:hAnsi="Times New Roman" w:ascii="Times New Roman"/>
          <w:sz w:val="24"/>
          <w:szCs w:val="24"/>
        </w:rPr>
        <w:t>VILELMO j.d.o.o., OIB: 51918813962, Split, Vukovarska 65</w:t>
      </w:r>
      <w:r w:rsidR="003E60FA">
        <w:rPr>
          <w:rFonts w:cs="Times New Roman" w:hAnsi="Times New Roman" w:ascii="Times New Roman"/>
          <w:sz w:val="24"/>
          <w:szCs w:val="24"/>
        </w:rPr>
        <w:t xml:space="preserve">, </w:t>
      </w:r>
      <w:r w:rsidRPr="00B9502C">
        <w:rPr>
          <w:rFonts w:cs="Times New Roman" w:hAnsi="Times New Roman" w:ascii="Times New Roman"/>
          <w:sz w:val="24"/>
          <w:szCs w:val="24"/>
        </w:rPr>
        <w:t>da u roku od 15 dana nakon proteka osmog dana od objave poziva na mrežnoj stranici e-Oglasna ploča sudova</w:t>
      </w:r>
      <w:r w:rsidR="00ED2EF9">
        <w:rPr>
          <w:rFonts w:cs="Times New Roman" w:hAnsi="Times New Roman" w:ascii="Times New Roman"/>
          <w:sz w:val="24"/>
          <w:szCs w:val="24"/>
        </w:rPr>
        <w:t>, solidarno predujme iznos od 14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E37F88">
        <w:rPr>
          <w:rFonts w:cs="Times New Roman" w:hAnsi="Times New Roman" w:ascii="Times New Roman"/>
          <w:sz w:val="24"/>
          <w:szCs w:val="24"/>
        </w:rPr>
        <w:t xml:space="preserve">19. prosinca </w:t>
      </w:r>
      <w:r w:rsidR="008C76D5">
        <w:rPr>
          <w:rFonts w:cs="Times New Roman" w:hAnsi="Times New Roman" w:ascii="Times New Roman"/>
          <w:sz w:val="24"/>
          <w:szCs w:val="24"/>
        </w:rPr>
        <w:t>2018</w:t>
      </w:r>
      <w:r w:rsidR="00321415">
        <w:rPr>
          <w:rFonts w:cs="Times New Roman" w:hAnsi="Times New Roman" w:ascii="Times New Roman"/>
          <w:sz w:val="24"/>
          <w:szCs w:val="24"/>
        </w:rPr>
        <w:t>., a temeljem odredbi članka 132. i članka</w:t>
      </w:r>
      <w:r w:rsidR="00B751AE">
        <w:rPr>
          <w:rFonts w:cs="Times New Roman" w:hAnsi="Times New Roman" w:ascii="Times New Roman"/>
          <w:sz w:val="24"/>
          <w:szCs w:val="24"/>
        </w:rPr>
        <w:t xml:space="preserve"> 12.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270500" w:rsidR="003C0EDB" w:rsidRPr="00B9502C">
      <w:pPr>
        <w:spacing w:before="20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E00F8E" w:rsidR="003C0ED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E00F8E" w:rsidP="00E00F8E" w:rsidR="00E00F8E" w:rsidRPr="00B9502C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 xml:space="preserve">Obzirom da je u prethodnom postupku rješenjem ovog suda </w:t>
      </w:r>
      <w:r w:rsidRPr="00843869">
        <w:rPr>
          <w:rFonts w:cs="Times New Roman" w:hAnsi="Times New Roman" w:ascii="Times New Roman"/>
          <w:sz w:val="24"/>
          <w:szCs w:val="24"/>
        </w:rPr>
        <w:t>11.St-</w:t>
      </w:r>
      <w:r>
        <w:rPr>
          <w:rFonts w:cs="Times New Roman" w:hAnsi="Times New Roman" w:ascii="Times New Roman"/>
          <w:sz w:val="24"/>
          <w:szCs w:val="24"/>
        </w:rPr>
        <w:t>1100/2017-16</w:t>
      </w:r>
      <w:r w:rsidRPr="00843869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7. studenog 2018</w:t>
      </w:r>
      <w:r w:rsidRPr="00B9502C">
        <w:rPr>
          <w:rFonts w:cs="Times New Roman" w:hAnsi="Times New Roman" w:ascii="Times New Roman"/>
          <w:sz w:val="24"/>
          <w:szCs w:val="24"/>
        </w:rPr>
        <w:t>. imenovan</w:t>
      </w:r>
      <w:r>
        <w:rPr>
          <w:rFonts w:cs="Times New Roman" w:hAnsi="Times New Roman" w:ascii="Times New Roman"/>
          <w:sz w:val="24"/>
          <w:szCs w:val="24"/>
        </w:rPr>
        <w:t xml:space="preserve"> privremeni</w:t>
      </w:r>
      <w:r w:rsidRPr="00B9502C">
        <w:rPr>
          <w:rFonts w:cs="Times New Roman" w:hAnsi="Times New Roman" w:ascii="Times New Roman"/>
          <w:sz w:val="24"/>
          <w:szCs w:val="24"/>
        </w:rPr>
        <w:t xml:space="preserve"> st</w:t>
      </w:r>
      <w:r>
        <w:rPr>
          <w:rFonts w:cs="Times New Roman" w:hAnsi="Times New Roman" w:ascii="Times New Roman"/>
          <w:sz w:val="24"/>
          <w:szCs w:val="24"/>
        </w:rPr>
        <w:t>ečajni</w:t>
      </w:r>
      <w:r w:rsidRPr="00B9502C">
        <w:rPr>
          <w:rFonts w:cs="Times New Roman" w:hAnsi="Times New Roman" w:ascii="Times New Roman"/>
          <w:sz w:val="24"/>
          <w:szCs w:val="24"/>
        </w:rPr>
        <w:t xml:space="preserve"> upravitelj </w:t>
      </w:r>
      <w:r w:rsidR="00ED2EF9">
        <w:rPr>
          <w:rFonts w:cs="Times New Roman" w:hAnsi="Times New Roman" w:ascii="Times New Roman"/>
          <w:sz w:val="24"/>
          <w:szCs w:val="24"/>
        </w:rPr>
        <w:t>Ivan Rude</w:t>
      </w:r>
      <w:r w:rsidRPr="00B9502C">
        <w:rPr>
          <w:rFonts w:cs="Times New Roman" w:hAnsi="Times New Roman" w:ascii="Times New Roman"/>
          <w:sz w:val="24"/>
          <w:szCs w:val="24"/>
        </w:rPr>
        <w:t>, ist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B9502C">
        <w:rPr>
          <w:rFonts w:cs="Times New Roman" w:hAnsi="Times New Roman" w:ascii="Times New Roman"/>
          <w:sz w:val="24"/>
          <w:szCs w:val="24"/>
        </w:rPr>
        <w:t xml:space="preserve"> je temeljem odredbe čl</w:t>
      </w:r>
      <w:r>
        <w:rPr>
          <w:rFonts w:cs="Times New Roman" w:hAnsi="Times New Roman" w:ascii="Times New Roman"/>
          <w:sz w:val="24"/>
          <w:szCs w:val="24"/>
        </w:rPr>
        <w:t>anka 85.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2. SZ-a valjalo imenovati </w:t>
      </w:r>
      <w:r>
        <w:rPr>
          <w:rFonts w:cs="Times New Roman" w:hAnsi="Times New Roman" w:ascii="Times New Roman"/>
          <w:sz w:val="24"/>
          <w:szCs w:val="24"/>
        </w:rPr>
        <w:t>stečajnim upraviteljem</w:t>
      </w:r>
      <w:r w:rsidRPr="00B9502C">
        <w:rPr>
          <w:rFonts w:cs="Times New Roman" w:hAnsi="Times New Roman" w:ascii="Times New Roman"/>
          <w:sz w:val="24"/>
          <w:szCs w:val="24"/>
        </w:rPr>
        <w:t xml:space="preserve"> u rješenju o otvaranju stečajnog postupka.</w:t>
      </w:r>
    </w:p>
    <w:p w:rsidRDefault="003F4EA7" w:rsidP="00E00F8E" w:rsidR="003F4EA7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368AD">
        <w:rPr>
          <w:rFonts w:cs="Times New Roman" w:hAnsi="Times New Roman" w:ascii="Times New Roman"/>
          <w:sz w:val="24"/>
          <w:szCs w:val="24"/>
        </w:rPr>
        <w:t xml:space="preserve">Budući da je FINA temeljem </w:t>
      </w:r>
      <w:r>
        <w:rPr>
          <w:rFonts w:cs="Times New Roman" w:hAnsi="Times New Roman" w:ascii="Times New Roman"/>
          <w:sz w:val="24"/>
          <w:szCs w:val="24"/>
        </w:rPr>
        <w:t>odredbe članka 112. stavka</w:t>
      </w:r>
      <w:r w:rsidRPr="008368AD">
        <w:rPr>
          <w:rFonts w:cs="Times New Roman" w:hAnsi="Times New Roman" w:ascii="Times New Roman"/>
          <w:sz w:val="24"/>
          <w:szCs w:val="24"/>
        </w:rPr>
        <w:t xml:space="preserve"> 1. SZ-a zaplijenila novčana sredstva s računa dužnika u iznosu </w:t>
      </w: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ED2EF9">
        <w:rPr>
          <w:rFonts w:cs="Times New Roman" w:hAnsi="Times New Roman" w:ascii="Times New Roman"/>
          <w:sz w:val="24"/>
          <w:szCs w:val="24"/>
        </w:rPr>
        <w:t>1.389,</w:t>
      </w:r>
      <w:r w:rsidR="008C76D5">
        <w:rPr>
          <w:rFonts w:cs="Times New Roman" w:hAnsi="Times New Roman" w:ascii="Times New Roman"/>
          <w:sz w:val="24"/>
          <w:szCs w:val="24"/>
        </w:rPr>
        <w:t xml:space="preserve">00 </w:t>
      </w:r>
      <w:r w:rsidRPr="008368AD">
        <w:rPr>
          <w:rFonts w:cs="Times New Roman" w:hAnsi="Times New Roman" w:ascii="Times New Roman"/>
          <w:sz w:val="24"/>
          <w:szCs w:val="24"/>
        </w:rPr>
        <w:t xml:space="preserve">kn kao predujam za namirenje troškova naprijed navedenog stečajnoga postupka te kako je ovaj sud donio rješenje o otvaranju i zaključenju skraćenog stečajnog postupka, </w:t>
      </w:r>
      <w:r>
        <w:rPr>
          <w:rFonts w:cs="Times New Roman" w:hAnsi="Times New Roman" w:ascii="Times New Roman"/>
          <w:sz w:val="24"/>
          <w:szCs w:val="24"/>
        </w:rPr>
        <w:t>valjalo je primjenom odredbe članka 112. stavka</w:t>
      </w:r>
      <w:r w:rsidRPr="008368AD">
        <w:rPr>
          <w:rFonts w:cs="Times New Roman" w:hAnsi="Times New Roman" w:ascii="Times New Roman"/>
          <w:sz w:val="24"/>
          <w:szCs w:val="24"/>
        </w:rPr>
        <w:t xml:space="preserve"> 6. SZ-a odlučiti kao u izreci ovog rješenja pod točkom VII.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270500">
        <w:t>19. ožujka</w:t>
      </w:r>
      <w:r w:rsidR="00321415">
        <w:t xml:space="preserve">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353782">
      <w:pPr>
        <w:ind w:left="6372"/>
        <w:jc w:val="center"/>
      </w:pPr>
      <w:r>
        <w:t>Ana Golub Gruić</w:t>
      </w:r>
      <w:r w:rsidR="00353782">
        <w:t>, v.r.</w:t>
      </w:r>
    </w:p>
    <w:p w:rsidRDefault="00353782" w:rsidP="008832A6" w:rsidR="00353782">
      <w:pPr>
        <w:jc w:val="right"/>
      </w:pPr>
      <w:r>
        <w:t>za točnost otpravka – ovlašteni službenik</w:t>
      </w:r>
    </w:p>
    <w:p w:rsidRDefault="00353782" w:rsidP="008832A6" w:rsidR="00353782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782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ED2EF9">
          <w:t>1055/2017-25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B428B"/>
    <w:rsid w:val="001D3E5B"/>
    <w:rsid w:val="00232A60"/>
    <w:rsid w:val="00270500"/>
    <w:rsid w:val="002948BF"/>
    <w:rsid w:val="00321415"/>
    <w:rsid w:val="00335ED3"/>
    <w:rsid w:val="00353782"/>
    <w:rsid w:val="00372FF5"/>
    <w:rsid w:val="003A1748"/>
    <w:rsid w:val="003A2600"/>
    <w:rsid w:val="003C0EDB"/>
    <w:rsid w:val="003E60FA"/>
    <w:rsid w:val="003E6770"/>
    <w:rsid w:val="003F4EA7"/>
    <w:rsid w:val="004B3697"/>
    <w:rsid w:val="004B6C7F"/>
    <w:rsid w:val="00606538"/>
    <w:rsid w:val="006234D0"/>
    <w:rsid w:val="006874D9"/>
    <w:rsid w:val="006D6610"/>
    <w:rsid w:val="00715B08"/>
    <w:rsid w:val="00725507"/>
    <w:rsid w:val="007E0D1B"/>
    <w:rsid w:val="00843869"/>
    <w:rsid w:val="0085503D"/>
    <w:rsid w:val="00887A0B"/>
    <w:rsid w:val="008C76D5"/>
    <w:rsid w:val="0091365B"/>
    <w:rsid w:val="009360DB"/>
    <w:rsid w:val="00977F82"/>
    <w:rsid w:val="00A26EA9"/>
    <w:rsid w:val="00A5775A"/>
    <w:rsid w:val="00AE0312"/>
    <w:rsid w:val="00B55A5B"/>
    <w:rsid w:val="00B751AE"/>
    <w:rsid w:val="00B86AFC"/>
    <w:rsid w:val="00B9502C"/>
    <w:rsid w:val="00BC061F"/>
    <w:rsid w:val="00C31762"/>
    <w:rsid w:val="00C61D00"/>
    <w:rsid w:val="00C91FC0"/>
    <w:rsid w:val="00CB24C7"/>
    <w:rsid w:val="00D903AC"/>
    <w:rsid w:val="00DC6958"/>
    <w:rsid w:val="00E00F8E"/>
    <w:rsid w:val="00E37F88"/>
    <w:rsid w:val="00E46C29"/>
    <w:rsid w:val="00E90CEC"/>
    <w:rsid w:val="00EA3CA7"/>
    <w:rsid w:val="00EB422A"/>
    <w:rsid w:val="00ED2EF9"/>
    <w:rsid w:val="00F13D03"/>
    <w:rsid w:val="00F16E8D"/>
    <w:rsid w:val="00F52395"/>
    <w:rsid w:val="00FD4961"/>
    <w:rsid w:val="00FD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53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78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3782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3782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3782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53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78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3782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378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378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8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03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17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065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30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27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St-1055/2017</izvorni_sadrzaj>
    <derivirana_varijabla naziv="DomainObject.Predmet.OznakaBroj_1">St-1055/2017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zaposlenih 
Čl. 110. st. 1. SZ-a</izvorni_sadrzaj>
    <derivirana_varijabla naziv="DomainObject.Predmet.PrimjedbaSuca_1">2 zaposlenih 
Čl. 110. st. 1. SZ-a</derivirana_varijabla>
  </DomainObject.Predmet.PrimjedbaSuca>
  <DomainObject.Predmet.ProtustrankaFormated>
    <izvorni_sadrzaj>  VILELMO j.d.o.o. za usluge</izvorni_sadrzaj>
    <derivirana_varijabla naziv="DomainObject.Predmet.ProtustrankaFormated_1">  VILELMO j.d.o.o. za usluge</derivirana_varijabla>
  </DomainObject.Predmet.ProtustrankaFormated>
  <DomainObject.Predmet.ProtustrankaFormatedOIB>
    <izvorni_sadrzaj>  VILELMO j.d.o.o. za usluge, OIB 51918813962</izvorni_sadrzaj>
    <derivirana_varijabla naziv="DomainObject.Predmet.ProtustrankaFormatedOIB_1">  VILELMO j.d.o.o. za usluge, OIB 51918813962</derivirana_varijabla>
  </DomainObject.Predmet.ProtustrankaFormatedOIB>
  <DomainObject.Predmet.ProtustrankaFormatedWithAdress>
    <izvorni_sadrzaj> VILELMO j.d.o.o. za usluge, Vukovarska 65, 21000 Split</izvorni_sadrzaj>
    <derivirana_varijabla naziv="DomainObject.Predmet.ProtustrankaFormatedWithAdress_1"> VILELMO j.d.o.o. za usluge, Vukovarska 65, 21000 Split</derivirana_varijabla>
  </DomainObject.Predmet.ProtustrankaFormatedWithAdress>
  <DomainObject.Predmet.ProtustrankaFormatedWithAdressOIB>
    <izvorni_sadrzaj> VILELMO j.d.o.o. za usluge, OIB 51918813962, Vukovarska 65, 21000 Split</izvorni_sadrzaj>
    <derivirana_varijabla naziv="DomainObject.Predmet.ProtustrankaFormatedWithAdressOIB_1"> VILELMO j.d.o.o. za usluge, OIB 51918813962, Vukovarska 65, 21000 Split</derivirana_varijabla>
  </DomainObject.Predmet.ProtustrankaFormatedWithAdressOIB>
  <DomainObject.Predmet.ProtustrankaWithAdress>
    <izvorni_sadrzaj>VILELMO j.d.o.o. za usluge Vukovarska 65, 21000 Split</izvorni_sadrzaj>
    <derivirana_varijabla naziv="DomainObject.Predmet.ProtustrankaWithAdress_1">VILELMO j.d.o.o. za usluge Vukovarska 65, 21000 Split</derivirana_varijabla>
  </DomainObject.Predmet.ProtustrankaWithAdress>
  <DomainObject.Predmet.ProtustrankaWithAdressOIB>
    <izvorni_sadrzaj>VILELMO j.d.o.o. za usluge, OIB 51918813962, Vukovarska 65, 21000 Split</izvorni_sadrzaj>
    <derivirana_varijabla naziv="DomainObject.Predmet.ProtustrankaWithAdressOIB_1">VILELMO j.d.o.o. za usluge, OIB 51918813962, Vukovarska 65, 21000 Split</derivirana_varijabla>
  </DomainObject.Predmet.ProtustrankaWithAdressOIB>
  <DomainObject.Predmet.ProtustrankaNazivFormated>
    <izvorni_sadrzaj>VILELMO j.d.o.o. za usluge</izvorni_sadrzaj>
    <derivirana_varijabla naziv="DomainObject.Predmet.ProtustrankaNazivFormated_1">VILELMO j.d.o.o. za usluge</derivirana_varijabla>
  </DomainObject.Predmet.ProtustrankaNazivFormated>
  <DomainObject.Predmet.ProtustrankaNazivFormatedOIB>
    <izvorni_sadrzaj>VILELMO j.d.o.o. za usluge, OIB 51918813962</izvorni_sadrzaj>
    <derivirana_varijabla naziv="DomainObject.Predmet.ProtustrankaNazivFormatedOIB_1">VILELMO j.d.o.o. za usluge, OIB 51918813962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56391.73</izvorni_sadrzaj>
    <derivirana_varijabla naziv="DomainObject.Predmet.TrenutnaVrijednost_1">56391.73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VILELMO j.d.o.o. za usluge</item>
    </izvorni_sadrzaj>
    <derivirana_varijabla naziv="DomainObject.Predmet.ProtuStrankaListFormated_1">
      <item>VILELMO j.d.o.o. za usluge</item>
    </derivirana_varijabla>
  </DomainObject.Predmet.ProtuStrankaListFormated>
  <DomainObject.Predmet.ProtuStrankaListFormatedOIB>
    <izvorni_sadrzaj>
      <item>VILELMO j.d.o.o. za usluge, OIB 51918813962</item>
    </izvorni_sadrzaj>
    <derivirana_varijabla naziv="DomainObject.Predmet.ProtuStrankaListFormatedOIB_1">
      <item>VILELMO j.d.o.o. za usluge, OIB 51918813962</item>
    </derivirana_varijabla>
  </DomainObject.Predmet.ProtuStrankaListFormatedOIB>
  <DomainObject.Predmet.ProtuStrankaListFormatedWithAdress>
    <izvorni_sadrzaj>
      <item>VILELMO j.d.o.o. za usluge, Vukovarska 65, 21000 Split</item>
    </izvorni_sadrzaj>
    <derivirana_varijabla naziv="DomainObject.Predmet.ProtuStrankaListFormatedWithAdress_1">
      <item>VILELMO j.d.o.o. za usluge, Vukovarska 65, 21000 Split</item>
    </derivirana_varijabla>
  </DomainObject.Predmet.ProtuStrankaListFormatedWithAdress>
  <DomainObject.Predmet.ProtuStrankaListFormatedWithAdressOIB>
    <izvorni_sadrzaj>
      <item>VILELMO j.d.o.o. za usluge, OIB 51918813962, Vukovarska 65, 21000 Split</item>
    </izvorni_sadrzaj>
    <derivirana_varijabla naziv="DomainObject.Predmet.ProtuStrankaListFormatedWithAdressOIB_1">
      <item>VILELMO j.d.o.o. za usluge, OIB 51918813962, Vukovarska 65, 21000 Split</item>
    </derivirana_varijabla>
  </DomainObject.Predmet.ProtuStrankaListFormatedWithAdressOIB>
  <DomainObject.Predmet.ProtuStrankaListNazivFormated>
    <izvorni_sadrzaj>
      <item>VILELMO j.d.o.o. za usluge</item>
    </izvorni_sadrzaj>
    <derivirana_varijabla naziv="DomainObject.Predmet.ProtuStrankaListNazivFormated_1">
      <item>VILELMO j.d.o.o. za usluge</item>
    </derivirana_varijabla>
  </DomainObject.Predmet.ProtuStrankaListNazivFormated>
  <DomainObject.Predmet.ProtuStrankaListNazivFormatedOIB>
    <izvorni_sadrzaj>
      <item>VILELMO j.d.o.o. za usluge, OIB 51918813962</item>
    </izvorni_sadrzaj>
    <derivirana_varijabla naziv="DomainObject.Predmet.ProtuStrankaListNazivFormatedOIB_1">
      <item>VILELMO j.d.o.o. za usluge, OIB 51918813962</item>
    </derivirana_varijabla>
  </DomainObject.Predmet.ProtuStrankaListNazivFormatedOIB>
  <DomainObject.Predmet.OstaliListFormated>
    <izvorni_sadrzaj>
      <item>Ivan Šimić</item>
    </izvorni_sadrzaj>
    <derivirana_varijabla naziv="DomainObject.Predmet.OstaliListFormated_1">
      <item>Ivan Šimić</item>
    </derivirana_varijabla>
  </DomainObject.Predmet.OstaliListFormated>
  <DomainObject.Predmet.OstaliListFormatedOIB>
    <izvorni_sadrzaj>
      <item>Ivan Šimić, OIB 89970891787</item>
    </izvorni_sadrzaj>
    <derivirana_varijabla naziv="DomainObject.Predmet.OstaliListFormatedOIB_1">
      <item>Ivan Šimić, OIB 89970891787</item>
    </derivirana_varijabla>
  </DomainObject.Predmet.OstaliListFormatedOIB>
  <DomainObject.Predmet.OstaliListFormatedWithAdress>
    <izvorni_sadrzaj>
      <item>Ivan Šimić, Vukovarska 65, 21000 Split</item>
    </izvorni_sadrzaj>
    <derivirana_varijabla naziv="DomainObject.Predmet.OstaliListFormatedWithAdress_1">
      <item>Ivan Šimić, Vukovarska 65, 21000 Split</item>
    </derivirana_varijabla>
  </DomainObject.Predmet.OstaliListFormatedWithAdress>
  <DomainObject.Predmet.OstaliListFormatedWithAdressOIB>
    <izvorni_sadrzaj>
      <item>Ivan Šimić, OIB 89970891787, Vukovarska 65, 21000 Split</item>
    </izvorni_sadrzaj>
    <derivirana_varijabla naziv="DomainObject.Predmet.OstaliListFormatedWithAdressOIB_1">
      <item>Ivan Šimić, OIB 89970891787, Vukovarska 65, 21000 Split</item>
    </derivirana_varijabla>
  </DomainObject.Predmet.OstaliListFormatedWithAdressOIB>
  <DomainObject.Predmet.OstaliListNazivFormated>
    <izvorni_sadrzaj>
      <item>Ivan Šimić</item>
    </izvorni_sadrzaj>
    <derivirana_varijabla naziv="DomainObject.Predmet.OstaliListNazivFormated_1">
      <item>Ivan Šimić</item>
    </derivirana_varijabla>
  </DomainObject.Predmet.OstaliListNazivFormated>
  <DomainObject.Predmet.OstaliListNazivFormatedOIB>
    <izvorni_sadrzaj>
      <item>Ivan Šimić, OIB 89970891787</item>
    </izvorni_sadrzaj>
    <derivirana_varijabla naziv="DomainObject.Predmet.OstaliListNazivFormatedOIB_1">
      <item>Ivan Šimić, OIB 89970891787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VILELMO j.d.o.o. za usluge</izvorni_sadrzaj>
    <derivirana_varijabla naziv="DomainObject.Predmet.ProtustrankaIDrugi_1">VILELMO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VILELMO j.d.o.o. za usluge, OIB 51918813962, Vukovarska 65, 21000 Split</izvorni_sadrzaj>
    <derivirana_varijabla naziv="DomainObject.Predmet.ProtustrankaIDrugiAdressOIB_1">VILELMO j.d.o.o. za usluge, OIB 51918813962, Vukovarska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VILELMO j.d.o.o. za usluge</item>
      <item>FINANCIJSKA AGENCIJA, RC SPLIT</item>
      <item>Ivan Šimić</item>
    </izvorni_sadrzaj>
    <derivirana_varijabla naziv="DomainObject.Predmet.SudioniciListNaziv_1">
      <item>VILELMO j.d.o.o. za usluge</item>
      <item>FINANCIJSKA AGENCIJA, RC SPLIT</item>
      <item>Ivan Šimić</item>
    </derivirana_varijabla>
  </DomainObject.Predmet.SudioniciListNaziv>
  <DomainObject.Predmet.SudioniciListAdressOIB>
    <izvorni_sadrzaj>
      <item>VILELMO j.d.o.o. za usluge, OIB 51918813962, Vukovarska 65,21000 Split</item>
      <item>FINANCIJSKA AGENCIJA, RC SPLIT, OIB 85821130368, Mažuranićevo šetalište 24 b,21000 Split</item>
      <item>Ivan Šimić, OIB 89970891787, Vukovarska 65,21000 Split</item>
    </izvorni_sadrzaj>
    <derivirana_varijabla naziv="DomainObject.Predmet.SudioniciListAdressOIB_1">
      <item>VILELMO j.d.o.o. za usluge, OIB 51918813962, Vukovarska 65,21000 Split</item>
      <item>FINANCIJSKA AGENCIJA, RC SPLIT, OIB 85821130368, Mažuranićevo šetalište 24 b,21000 Split</item>
      <item>Ivan Šimić, OIB 89970891787, Vukovarska 65,21000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51918813962</item>
      <item>, OIB 85821130368</item>
      <item>, OIB 89970891787</item>
    </izvorni_sadrzaj>
    <derivirana_varijabla naziv="DomainObject.Predmet.SudioniciListNazivOIB_1">
      <item>, OIB 51918813962</item>
      <item>, OIB 85821130368</item>
      <item>, OIB 89970891787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2018.</izvorni_sadrzaj>
    <derivirana_varijabla naziv="DomainObject.Predmet.DatumZadnjeOdrzaneSudskeRadnje_1">13. ožujka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St-1055/2017-22</izvorni_sadrzaj>
    <derivirana_varijabla naziv="DomainObject.PredzadnjaOdlukaIzPredmeta.Oznaka_1">St-1055/2017-22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509942-C6B3-43B2-BE34-C9E33F3844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1263</properties:Words>
  <properties:Characters>7287</properties:Characters>
  <properties:Lines>130</properties:Lines>
  <properties:Paragraphs>39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2019-03-19T12:47:00Z</cp:lastPrinted>
  <dcterms:modified xmlns:xsi="http://www.w3.org/2001/XMLSchema-instance" xsi:type="dcterms:W3CDTF">2019-03-19T12:47:00Z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(St-1055-2017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