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515f" w14:paraId="33e515f"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76CDE" w:rsidP="00F957D4" w:rsidR="00376CDE" w:rsidRPr="00BF2330">
      <w:pPr>
        <w:jc w:val="both"/>
      </w:pPr>
    </w:p>
    <w:p w:rsidRDefault="00D21018" w:rsidP="00D21018" w:rsidR="00D21018">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Zagreb, Podružnica Zagreb, Trg svibanjskih žrtava 1995. br. 1, Zagreb , OIB: 85821130368 za otvaranje stečajnog postupka nad dužnikom </w:t>
      </w:r>
      <w:r w:rsidRPr="00D21018">
        <w:t>ASPESA LOGISTIC d.o.o.</w:t>
      </w:r>
      <w:r>
        <w:t xml:space="preserve">, </w:t>
      </w:r>
      <w:r w:rsidRPr="00D21018">
        <w:t>Zagreb</w:t>
      </w:r>
      <w:r>
        <w:t xml:space="preserve">, </w:t>
      </w:r>
      <w:r w:rsidRPr="00D21018">
        <w:t xml:space="preserve">Ulica grada </w:t>
      </w:r>
      <w:proofErr w:type="spellStart"/>
      <w:r w:rsidRPr="00D21018">
        <w:t>Mainza</w:t>
      </w:r>
      <w:proofErr w:type="spellEnd"/>
      <w:r w:rsidRPr="00D21018">
        <w:t xml:space="preserve"> 13</w:t>
      </w:r>
      <w:r>
        <w:t xml:space="preserve">, MBS: </w:t>
      </w:r>
      <w:r w:rsidRPr="00D21018">
        <w:t>080962105</w:t>
      </w:r>
      <w:r>
        <w:t xml:space="preserve">, OIB: </w:t>
      </w:r>
      <w:r w:rsidRPr="00D21018">
        <w:t>080962105</w:t>
      </w:r>
      <w:r>
        <w:rPr>
          <w:color w:val="000000"/>
        </w:rPr>
        <w:t>, dana 2</w:t>
      </w:r>
      <w:r w:rsidR="00C51D96">
        <w:rPr>
          <w:color w:val="000000"/>
        </w:rPr>
        <w:t>1</w:t>
      </w:r>
      <w:r>
        <w:rPr>
          <w:color w:val="000000"/>
        </w:rPr>
        <w:t>. kolovoza 2018. godine</w:t>
      </w: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376CDE" w:rsidP="003C1D8E" w:rsidR="00376CDE"/>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F23A4B">
        <w:t xml:space="preserve"> </w:t>
      </w:r>
      <w:r w:rsidR="00F23A4B" w:rsidRPr="00D21018">
        <w:t>ASPESA LOGISTIC d.o.o.</w:t>
      </w:r>
      <w:r w:rsidR="00F23A4B">
        <w:t xml:space="preserve">, </w:t>
      </w:r>
      <w:r w:rsidR="00F23A4B" w:rsidRPr="00D21018">
        <w:t>Zagreb</w:t>
      </w:r>
      <w:r w:rsidR="00F23A4B">
        <w:t xml:space="preserve">, </w:t>
      </w:r>
      <w:r w:rsidR="00F23A4B" w:rsidRPr="00D21018">
        <w:t xml:space="preserve">Ulica grada </w:t>
      </w:r>
      <w:proofErr w:type="spellStart"/>
      <w:r w:rsidR="00F23A4B" w:rsidRPr="00D21018">
        <w:t>Mainza</w:t>
      </w:r>
      <w:proofErr w:type="spellEnd"/>
      <w:r w:rsidR="00F23A4B" w:rsidRPr="00D21018">
        <w:t xml:space="preserve"> 13</w:t>
      </w:r>
      <w:r w:rsidR="00F23A4B">
        <w:t xml:space="preserve">, MBS: </w:t>
      </w:r>
      <w:r w:rsidR="00F23A4B" w:rsidRPr="00D21018">
        <w:t>080962105</w:t>
      </w:r>
      <w:r w:rsidR="00F23A4B">
        <w:t xml:space="preserve">, OIB: </w:t>
      </w:r>
      <w:r w:rsidR="00F23A4B" w:rsidRPr="00D21018">
        <w:t>080962105</w:t>
      </w:r>
      <w:r>
        <w:t>.</w:t>
      </w:r>
    </w:p>
    <w:p w:rsidRDefault="00B106DC" w:rsidP="00B106DC" w:rsidR="00B106DC">
      <w:pPr>
        <w:ind w:left="1065"/>
        <w:jc w:val="both"/>
        <w:rPr>
          <w:bCs/>
        </w:rPr>
      </w:pPr>
    </w:p>
    <w:p w:rsidRDefault="00B106DC" w:rsidP="0080767B" w:rsidR="00B106DC" w:rsidRPr="0080767B">
      <w:pPr>
        <w:numPr>
          <w:ilvl w:val="0"/>
          <w:numId w:val="15"/>
        </w:numPr>
        <w:jc w:val="both"/>
      </w:pPr>
      <w:r w:rsidRPr="0080767B">
        <w:t>Za stečajnog upravitelja imenuje se</w:t>
      </w:r>
      <w:r w:rsidR="00F43B74" w:rsidRPr="0080767B">
        <w:t xml:space="preserve"> </w:t>
      </w:r>
      <w:r w:rsidR="00F23A4B">
        <w:t>Zoran Subotić sa sjedištem i poslovnom adresom u Belom Manastiru, Kralja Tomislava 51a i adresom prebivališta u Belom Manastiru, Trg Slobode 22 G, OIB 09071761803</w:t>
      </w:r>
      <w:r w:rsidR="0080767B">
        <w:t xml:space="preserve"> automatskom dodjelom</w:t>
      </w:r>
      <w:r w:rsidR="00F23A4B">
        <w:t xml:space="preserve"> – promjenom uloge</w:t>
      </w:r>
      <w:r w:rsidR="0080767B">
        <w:t>.</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B173B2">
        <w:t xml:space="preserve">ASPESA LOGISTIC d.o.o., Zagreb, Ulica grada </w:t>
      </w:r>
      <w:proofErr w:type="spellStart"/>
      <w:r w:rsidR="00B173B2">
        <w:t>Mainza</w:t>
      </w:r>
      <w:proofErr w:type="spellEnd"/>
      <w:r w:rsidR="00B173B2">
        <w:t xml:space="preserve"> 13, MBS: 080962105, OIB: 080962105</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B106DC" w:rsidP="00B106DC" w:rsidR="00B106DC"/>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F43B74" w:rsidP="00B106DC" w:rsidR="00F43B74"/>
    <w:p w:rsidRDefault="00B173B2" w:rsidP="00B173B2" w:rsidR="00B173B2">
      <w:pPr>
        <w:ind w:firstLine="708"/>
        <w:jc w:val="both"/>
      </w:pPr>
      <w:r>
        <w:t xml:space="preserve">Financijska agencija Regionalni centar Zagreb, Podružnica Zagreb, Trg svibanjskih žrtava 1995. 1, Zagreb, OIB: 85821130368, podnijela je dana 27. travnja 2017. godine Trgovačkom sudu u Zagrebu zahtjev za provedbu stečajnog postupka nad dužnikom ASPESA </w:t>
      </w:r>
      <w:r>
        <w:lastRenderedPageBreak/>
        <w:t xml:space="preserve">LOGISTIC d.o.o., </w:t>
      </w:r>
      <w:proofErr w:type="spellStart"/>
      <w:r>
        <w:t>Ježdovec</w:t>
      </w:r>
      <w:proofErr w:type="spellEnd"/>
      <w:r>
        <w:t xml:space="preserve">, </w:t>
      </w:r>
      <w:proofErr w:type="spellStart"/>
      <w:r>
        <w:t>Keseri</w:t>
      </w:r>
      <w:proofErr w:type="spellEnd"/>
      <w:r>
        <w:t xml:space="preserve"> 4/Z/1, MBS: 080962105, OIB: 10573504969 temeljem čl. 110. st. 1. Stečajnog zakona.</w:t>
      </w:r>
    </w:p>
    <w:p w:rsidRDefault="00B173B2" w:rsidP="00B173B2" w:rsidR="00B173B2">
      <w:pPr>
        <w:jc w:val="both"/>
      </w:pPr>
    </w:p>
    <w:p w:rsidRDefault="00B173B2" w:rsidP="00B173B2" w:rsidR="00B173B2">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B173B2" w:rsidP="00B173B2" w:rsidR="00B173B2">
      <w:pPr>
        <w:ind w:firstLine="708"/>
        <w:jc w:val="both"/>
      </w:pPr>
    </w:p>
    <w:p w:rsidRDefault="00B173B2" w:rsidP="00B173B2" w:rsidR="00B173B2">
      <w:pPr>
        <w:ind w:firstLine="708"/>
        <w:jc w:val="both"/>
      </w:pPr>
      <w:r>
        <w:t>FINA u svom zahtjevu navodi da na dan 25. travnja 2017. godine dužnik u Očevidniku redoslijeda osnova za plaćanje ima evidentirane neizvršene osnove za plaćanje u neprekinutom razdoblju od 120 dana, u ukupnom iznosu od 93.536,25 kn, u koji iznos je uračunata kamata i naknada FINE za provedbu ovrhe na novčanim sredstvima dužnika. Navodi da dužnik ima 1 zaposlenog radnika.</w:t>
      </w:r>
    </w:p>
    <w:p w:rsidRDefault="00B173B2" w:rsidP="00B173B2" w:rsidR="00B173B2">
      <w:pPr>
        <w:ind w:firstLine="708"/>
        <w:jc w:val="both"/>
      </w:pPr>
    </w:p>
    <w:p w:rsidRDefault="00B173B2" w:rsidP="00B173B2" w:rsidR="00B173B2">
      <w:pPr>
        <w:ind w:firstLine="708"/>
        <w:jc w:val="both"/>
      </w:pPr>
      <w:r>
        <w:t>FINA je dostavila popis računa i oročenih novčanih sredstava dužnika na dan 25. travnja 2017. te u svom podnesku od 26. travnja 2017. navodi da dužnik na dan 25. travnja 2017. u Jedinstvenom registru računa ima otvorene sljedeće račune i oročena novčana sredstva: HR2823300031153552493 Splitska banka, te da na temelju čl. 112. st. 5. Stečajnog zakona dužnik na dan 25. travnja 2017. godine na ime predujma za namirenje troškova stečajnog postupka nema zaplijenjena novčana sredstva.</w:t>
      </w:r>
    </w:p>
    <w:p w:rsidRDefault="00F43B74" w:rsidP="00F43B74" w:rsidR="00F43B74">
      <w:pPr>
        <w:ind w:firstLine="708"/>
        <w:jc w:val="both"/>
      </w:pPr>
    </w:p>
    <w:p w:rsidRDefault="00B173B2" w:rsidP="00B173B2" w:rsidR="00B173B2">
      <w:pPr>
        <w:ind w:firstLine="708"/>
        <w:jc w:val="both"/>
        <w:rPr>
          <w:color w:val="000000"/>
        </w:rPr>
      </w:pPr>
      <w:r>
        <w:rPr>
          <w:color w:val="000000"/>
        </w:rPr>
        <w:t>Sud je utvrdio da je predlagatelj ovlašten za podnošenje predmetnoga prijedloga u skladu s čl. 110. st. 1. Stečajnog zakona (Narodne novine 71/15 dalje: SZ-a), te je donio rješenje o pokretanju prethodnog postupka i imenovao privremenog stečajnog upravitelja (čl. 115. st. 1. i 2. SZ-a), odredio mu dužnosti (čl. 119. st. 2. i 3. SZ-a) i zakazao ročište (čl. 123. i čl. 128. st.1. SZ-a).</w:t>
      </w:r>
    </w:p>
    <w:p w:rsidRDefault="00B173B2" w:rsidP="00F43B74" w:rsidR="00B173B2">
      <w:pPr>
        <w:ind w:firstLine="708"/>
        <w:jc w:val="both"/>
      </w:pPr>
    </w:p>
    <w:p w:rsidRDefault="00B106DC" w:rsidP="00F43B74" w:rsidR="00B106DC">
      <w:pPr>
        <w:ind w:firstLine="708"/>
        <w:jc w:val="both"/>
      </w:pPr>
      <w:r w:rsidRPr="00F43B74">
        <w:t xml:space="preserve">U smislu članka 5. </w:t>
      </w:r>
      <w:r w:rsidR="00B173B2">
        <w:rPr>
          <w:color w:val="000000"/>
        </w:rPr>
        <w:t xml:space="preserve">Stečajnog zakona (Narodne novine 71/15 i 104/17 dalje: SZ-a) </w:t>
      </w:r>
      <w:r w:rsidRPr="00F43B74">
        <w:t xml:space="preserve"> stečajni postupak se može otvoriti ako sud utvrdi postojanje stečajnog razloga. </w:t>
      </w:r>
    </w:p>
    <w:p w:rsidRDefault="003A4DF4" w:rsidP="00F43B74" w:rsidR="003A4DF4"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 xml:space="preserve">Nad dužnikom je pokrenut prethodni postupak radi utvrđivanja uvjeta za otvaranje stečajnog postupka, tijekom kojeg je za privremenog stečajnog upravitelja imenovan </w:t>
      </w:r>
      <w:r w:rsidR="00B173B2">
        <w:t xml:space="preserve">Zoran Subotić sa sjedištem i poslovnom adresom u Belom Manastiru, Kralja Tomislava 51a i adresom prebivališta u Belom Manastiru, Trg Slobode 22 G, OIB 09071761803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B173B2">
        <w:rPr>
          <w:bCs/>
        </w:rPr>
        <w:t>28. veljače 2018., 8. svibnja 2018. i 5. lipnja 2018.</w:t>
      </w:r>
      <w:r w:rsidR="00C95C18">
        <w:rPr>
          <w:bCs/>
        </w:rPr>
        <w:t xml:space="preserve"> </w:t>
      </w:r>
      <w:r w:rsidR="00C8107A">
        <w:rPr>
          <w:bCs/>
        </w:rPr>
        <w:t>godine</w:t>
      </w:r>
      <w:r w:rsidRPr="00F43B74">
        <w:rPr>
          <w:bCs/>
        </w:rPr>
        <w:t>.</w:t>
      </w:r>
    </w:p>
    <w:p w:rsidRDefault="006E4AD8" w:rsidP="009A4023" w:rsidR="006E4AD8" w:rsidRPr="00296C53">
      <w:pPr>
        <w:pStyle w:val="StandardWeb"/>
        <w:ind w:firstLine="708"/>
        <w:jc w:val="both"/>
        <w:rPr>
          <w:b/>
        </w:rPr>
      </w:pPr>
      <w:r w:rsidRPr="00F43B74">
        <w:t>Iz izvještaja privremenog s</w:t>
      </w:r>
      <w:r>
        <w:t xml:space="preserve">tečajnog upravitelja i </w:t>
      </w:r>
      <w:r w:rsidRPr="007B39B0">
        <w:t xml:space="preserve">priloženoj potvrdi FINA-e o blokadi računa i novčanih sredstava </w:t>
      </w:r>
      <w:proofErr w:type="spellStart"/>
      <w:r w:rsidRPr="007B39B0">
        <w:t>ovršenika</w:t>
      </w:r>
      <w:proofErr w:type="spellEnd"/>
      <w:r w:rsidR="00EE6879">
        <w:t xml:space="preserve"> od 2. veljače </w:t>
      </w:r>
      <w:r w:rsidR="00FF556F">
        <w:t>2018. godine</w:t>
      </w:r>
      <w:r w:rsidRPr="007B39B0">
        <w:t xml:space="preserve"> računi i novčana sredstva dužn</w:t>
      </w:r>
      <w:r>
        <w:t xml:space="preserve">ika u neprekidnoj su </w:t>
      </w:r>
      <w:r w:rsidR="00DB1B23">
        <w:t xml:space="preserve">blokadi </w:t>
      </w:r>
      <w:r w:rsidR="00853CC7">
        <w:t>402</w:t>
      </w:r>
      <w:r w:rsidRPr="007B39B0">
        <w:t xml:space="preserve"> dana na dan izdavanja potvrde, a nepodmirene obveze </w:t>
      </w:r>
      <w:r w:rsidRPr="00296C53">
        <w:t xml:space="preserve">na dan izdavanja potvrde iznose </w:t>
      </w:r>
      <w:r w:rsidR="00853CC7" w:rsidRPr="00296C53">
        <w:t>302.882,91</w:t>
      </w:r>
      <w:r w:rsidRPr="00296C53">
        <w:t xml:space="preserve"> kn.</w:t>
      </w:r>
      <w:r w:rsidRPr="00296C53">
        <w:rPr>
          <w:b/>
        </w:rPr>
        <w:t xml:space="preserve"> </w:t>
      </w:r>
    </w:p>
    <w:p w:rsidRDefault="00755BAC" w:rsidP="00A728B6" w:rsidR="00711300">
      <w:pPr>
        <w:ind w:firstLine="708"/>
        <w:jc w:val="both"/>
      </w:pPr>
      <w:r w:rsidRPr="00296C53">
        <w:t>S</w:t>
      </w:r>
      <w:r w:rsidR="001F0FB2" w:rsidRPr="00296C53">
        <w:t xml:space="preserve">ud je također izvršio i na dan </w:t>
      </w:r>
      <w:r w:rsidR="00FF556F" w:rsidRPr="00296C53">
        <w:t>2</w:t>
      </w:r>
      <w:r w:rsidR="00C51D96" w:rsidRPr="00296C53">
        <w:t>1</w:t>
      </w:r>
      <w:r w:rsidR="00FF556F" w:rsidRPr="00296C53">
        <w:t>. kolovoza</w:t>
      </w:r>
      <w:r w:rsidRPr="00296C53">
        <w:t xml:space="preserve"> 2018. uvid u Očevidnik neizvršenih osnova za plaćanje  iz elektroničkog sustava </w:t>
      </w:r>
      <w:proofErr w:type="spellStart"/>
      <w:r w:rsidRPr="00296C53">
        <w:t>eBlokade</w:t>
      </w:r>
      <w:proofErr w:type="spellEnd"/>
      <w:r w:rsidRPr="00296C53">
        <w:t xml:space="preserve"> i utvrdio da je dužnik i nada</w:t>
      </w:r>
      <w:r w:rsidR="001F0FB2" w:rsidRPr="00296C53">
        <w:t xml:space="preserve">lje blokiran za ukupan iznos od </w:t>
      </w:r>
      <w:r w:rsidR="00296C53">
        <w:t>421.541,96</w:t>
      </w:r>
      <w:r w:rsidRPr="00296C53">
        <w:t xml:space="preserve"> kn.</w:t>
      </w:r>
      <w:r>
        <w:t xml:space="preserve"> </w:t>
      </w:r>
      <w:r w:rsidR="00711300">
        <w:t xml:space="preserve"> </w:t>
      </w: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lastRenderedPageBreak/>
        <w:t>Prema podacima d</w:t>
      </w:r>
      <w:r w:rsidR="00CA5840">
        <w:rPr>
          <w:rFonts w:hAnsi="Times New Roman" w:ascii="Times New Roman"/>
          <w:sz w:val="24"/>
          <w:szCs w:val="24"/>
        </w:rPr>
        <w:t>obive</w:t>
      </w:r>
      <w:r w:rsidR="00C42908">
        <w:rPr>
          <w:rFonts w:hAnsi="Times New Roman" w:ascii="Times New Roman"/>
          <w:sz w:val="24"/>
          <w:szCs w:val="24"/>
        </w:rPr>
        <w:t>nim od Općinskog</w:t>
      </w:r>
      <w:r w:rsidR="00B77DA9">
        <w:rPr>
          <w:rFonts w:hAnsi="Times New Roman" w:ascii="Times New Roman"/>
          <w:sz w:val="24"/>
          <w:szCs w:val="24"/>
        </w:rPr>
        <w:t xml:space="preserve"> građanskog</w:t>
      </w:r>
      <w:r w:rsidR="00C42908">
        <w:rPr>
          <w:rFonts w:hAnsi="Times New Roman" w:ascii="Times New Roman"/>
          <w:sz w:val="24"/>
          <w:szCs w:val="24"/>
        </w:rPr>
        <w:t xml:space="preserve"> suda u </w:t>
      </w:r>
      <w:r w:rsidR="00B77DA9">
        <w:rPr>
          <w:rFonts w:hAnsi="Times New Roman" w:ascii="Times New Roman"/>
          <w:sz w:val="24"/>
          <w:szCs w:val="24"/>
        </w:rPr>
        <w:t>Zagrebu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B77DA9">
        <w:rPr>
          <w:rFonts w:hAnsi="Times New Roman" w:ascii="Times New Roman"/>
          <w:sz w:val="24"/>
          <w:szCs w:val="24"/>
        </w:rPr>
        <w:t>Zagreb</w:t>
      </w:r>
      <w:r w:rsidR="00C42908">
        <w:rPr>
          <w:rFonts w:hAnsi="Times New Roman" w:ascii="Times New Roman"/>
          <w:sz w:val="24"/>
          <w:szCs w:val="24"/>
        </w:rPr>
        <w:t xml:space="preserve"> od </w:t>
      </w:r>
      <w:r w:rsidR="00B77DA9">
        <w:rPr>
          <w:rFonts w:hAnsi="Times New Roman" w:ascii="Times New Roman"/>
          <w:sz w:val="24"/>
          <w:szCs w:val="24"/>
        </w:rPr>
        <w:t>29. siječnja</w:t>
      </w:r>
      <w:r>
        <w:rPr>
          <w:rFonts w:hAnsi="Times New Roman" w:ascii="Times New Roman"/>
          <w:sz w:val="24"/>
          <w:szCs w:val="24"/>
        </w:rPr>
        <w:t xml:space="preserve"> 2018. godine dužnik nije upisan kao vlasnik nekretnina na području nadležnosti ovoga zemljišnoknjižnog odjela.</w:t>
      </w:r>
    </w:p>
    <w:p w:rsidRDefault="00001B54" w:rsidP="00711300" w:rsidR="00001B54">
      <w:pPr>
        <w:pStyle w:val="Bezproreda"/>
        <w:ind w:firstLine="708"/>
        <w:jc w:val="both"/>
        <w:rPr>
          <w:rFonts w:hAnsi="Times New Roman" w:ascii="Times New Roman"/>
          <w:sz w:val="24"/>
          <w:szCs w:val="24"/>
        </w:rPr>
      </w:pPr>
    </w:p>
    <w:p w:rsidRDefault="00424D4B" w:rsidP="00012267" w:rsidR="00012267">
      <w:pPr>
        <w:ind w:firstLine="708"/>
        <w:jc w:val="both"/>
      </w:pPr>
      <w:r>
        <w:t>Prema U</w:t>
      </w:r>
      <w:r w:rsidR="00001B54">
        <w:t xml:space="preserve">vjerenju </w:t>
      </w:r>
      <w:r w:rsidR="00DB1B23">
        <w:t>Centra za vozila</w:t>
      </w:r>
      <w:r w:rsidR="00B77DA9">
        <w:t xml:space="preserve"> Hrvatske d.d. CVH STP „ZAGREB I</w:t>
      </w:r>
      <w:r w:rsidR="00DB1B23">
        <w:t xml:space="preserve">“ </w:t>
      </w:r>
      <w:r w:rsidR="00B77DA9">
        <w:t>od 9</w:t>
      </w:r>
      <w:r w:rsidR="00001B54">
        <w:t xml:space="preserve">. veljače </w:t>
      </w:r>
      <w:r w:rsidR="002B2EC1">
        <w:t>2018. godine</w:t>
      </w:r>
      <w:r w:rsidRPr="002956D1">
        <w:t xml:space="preserve">, dužnik </w:t>
      </w:r>
      <w:r>
        <w:t>nije</w:t>
      </w:r>
      <w:r w:rsidRPr="002956D1">
        <w:t xml:space="preserve"> evidentiran kao vlasnik vozila</w:t>
      </w:r>
      <w:r>
        <w:t xml:space="preserve">. </w:t>
      </w:r>
    </w:p>
    <w:p w:rsidRDefault="00001B54" w:rsidP="00012267" w:rsidR="00001B54">
      <w:pPr>
        <w:ind w:firstLine="708"/>
        <w:jc w:val="both"/>
      </w:pPr>
    </w:p>
    <w:p w:rsidRDefault="00711300" w:rsidP="00CF22C9" w:rsidR="00CF22C9">
      <w:pPr>
        <w:ind w:firstLine="708"/>
        <w:jc w:val="both"/>
      </w:pPr>
      <w:r w:rsidRPr="001E7995">
        <w:t>Privremeni stečajni upravitelj u svom izvješću</w:t>
      </w:r>
      <w:r w:rsidR="009A5D2A">
        <w:t xml:space="preserve"> i na ročištu</w:t>
      </w:r>
      <w:r w:rsidRPr="001E7995">
        <w:t xml:space="preserve"> navodi</w:t>
      </w:r>
      <w:r w:rsidR="001E7995" w:rsidRPr="001E7995">
        <w:t xml:space="preserve"> da</w:t>
      </w:r>
      <w:r w:rsidR="00CF22C9">
        <w:t xml:space="preserve"> imajući u vidu sve pribavljene potvrde i uvjerenja nadležnih institucija i</w:t>
      </w:r>
      <w:r w:rsidR="00DB1B23">
        <w:t xml:space="preserve"> </w:t>
      </w:r>
      <w:r w:rsidR="00CF22C9">
        <w:t>o</w:t>
      </w:r>
      <w:r w:rsidR="00CF22C9" w:rsidRPr="0004565B">
        <w:t>bzirom da društvo nije predavalo</w:t>
      </w:r>
      <w:r w:rsidR="00CF22C9">
        <w:t xml:space="preserve"> financijske izvještaje, smatra</w:t>
      </w:r>
      <w:r w:rsidR="00CF22C9" w:rsidRPr="0004565B">
        <w:t xml:space="preserve"> da dužnik nema imovinu značajnije vrijednosti koja bi ušla u stečajnu masu, pa da nema mogućnosti za provođenje stečajnog postupka nad njegovom imovinom. </w:t>
      </w:r>
    </w:p>
    <w:p w:rsidRDefault="002B2EC1" w:rsidP="00CF22C9" w:rsidR="002B2EC1">
      <w:pPr>
        <w:ind w:firstLine="708"/>
        <w:jc w:val="both"/>
      </w:pPr>
    </w:p>
    <w:p w:rsidRDefault="00CF22C9" w:rsidP="00CF22C9" w:rsidR="00CF22C9" w:rsidRPr="0004565B">
      <w:pPr>
        <w:ind w:firstLine="708"/>
        <w:jc w:val="both"/>
      </w:pPr>
      <w:r>
        <w:t xml:space="preserve">Sud je također na ročištu 8. svibnja 2018. izveo dokaz saslušanjem novoga zakonskog zastupnika dužnika Lovre </w:t>
      </w:r>
      <w:proofErr w:type="spellStart"/>
      <w:r>
        <w:t>Flanjka</w:t>
      </w:r>
      <w:proofErr w:type="spellEnd"/>
      <w:r>
        <w:t xml:space="preserve"> koji je potvrdio da dužnik nema više nikakve imovine te da mu nije poznato zašto godišnja financijska izvješća dužnika nisu objavljivana u FINI. </w:t>
      </w:r>
    </w:p>
    <w:p w:rsidRDefault="009F6C61" w:rsidP="00A464B8" w:rsidR="009F6C61">
      <w:pPr>
        <w:ind w:firstLine="708"/>
        <w:jc w:val="both"/>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ED3CC7">
        <w:t xml:space="preserve"> </w:t>
      </w:r>
      <w:r w:rsidR="00BD6950">
        <w:t>te budući</w:t>
      </w:r>
      <w:r w:rsidR="00CF22C9">
        <w:t xml:space="preserve"> da je</w:t>
      </w:r>
      <w:r w:rsidRPr="00F43B74">
        <w:t xml:space="preserve"> kod dužnika ispunjen</w:t>
      </w:r>
      <w:r w:rsidR="00CF22C9">
        <w:t xml:space="preserve"> </w:t>
      </w:r>
      <w:r w:rsidR="00384393">
        <w:t>stečajni ra</w:t>
      </w:r>
      <w:r w:rsidR="00CF22C9">
        <w:t>zlog</w:t>
      </w:r>
      <w:r w:rsidRPr="00F43B74">
        <w:t xml:space="preserve"> iz članka 6.</w:t>
      </w:r>
      <w:r w:rsidR="00EC195E">
        <w:t xml:space="preserve"> </w:t>
      </w:r>
      <w:r w:rsidR="00BD6950">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4B7AEB" w:rsidP="001C0D1E" w:rsidR="001C0D1E">
      <w:pPr>
        <w:ind w:firstLine="708"/>
        <w:jc w:val="both"/>
        <w:rPr>
          <w:bCs/>
        </w:rPr>
      </w:pPr>
      <w:r>
        <w:rPr>
          <w:bCs/>
        </w:rPr>
        <w:t xml:space="preserve">Sud je izvršio uvid u spis i dokumente u spisu i to: Prijedlog FINE RC Zagreb za otvaranje </w:t>
      </w:r>
      <w:r>
        <w:t xml:space="preserve">stečajnoga postupka od 26.04.2017., Rješenje Visokog trgovačkog suda RH Zagreb </w:t>
      </w:r>
      <w:proofErr w:type="spellStart"/>
      <w:r>
        <w:t>posl</w:t>
      </w:r>
      <w:proofErr w:type="spellEnd"/>
      <w:r>
        <w:t xml:space="preserve">. br. 31-Su-525/17-10 od 26.06.2017., Dopis Trgovačkog suda u Zagrebu </w:t>
      </w:r>
      <w:proofErr w:type="spellStart"/>
      <w:r>
        <w:t>posl</w:t>
      </w:r>
      <w:proofErr w:type="spellEnd"/>
      <w:r>
        <w:t xml:space="preserve">. br. 31 St-1335/2017 od 06.07.2017., </w:t>
      </w:r>
      <w:r>
        <w:rPr>
          <w:bCs/>
        </w:rPr>
        <w:t xml:space="preserve">Izvadak iz sudskog registra od 04.12.2017. i 05.01.2018., Dopis FINE od 17.01.2018., Izvješće privremenog stečajnog upravitelja od 08.02.2018., Dopise privremenog stečajnog upravitelja od 18.01.2018. i 29.01.2018., Potvrdu HZMO od 01.02.2018., Potvrdu FINE o blokadi računa i novčanih sredstava </w:t>
      </w:r>
      <w:proofErr w:type="spellStart"/>
      <w:r>
        <w:rPr>
          <w:bCs/>
        </w:rPr>
        <w:t>ovršenika</w:t>
      </w:r>
      <w:proofErr w:type="spellEnd"/>
      <w:r>
        <w:rPr>
          <w:bCs/>
        </w:rPr>
        <w:t xml:space="preserve"> od 02.02.2018., </w:t>
      </w:r>
      <w:r w:rsidR="003514DF">
        <w:rPr>
          <w:bCs/>
        </w:rPr>
        <w:t>Uvjerenje St</w:t>
      </w:r>
      <w:r w:rsidR="00004721">
        <w:rPr>
          <w:bCs/>
        </w:rPr>
        <w:t>a</w:t>
      </w:r>
      <w:r w:rsidR="003514DF">
        <w:rPr>
          <w:bCs/>
        </w:rPr>
        <w:t>nice za te</w:t>
      </w:r>
      <w:r w:rsidR="00004721">
        <w:rPr>
          <w:bCs/>
        </w:rPr>
        <w:t>h</w:t>
      </w:r>
      <w:r w:rsidR="003514DF">
        <w:rPr>
          <w:bCs/>
        </w:rPr>
        <w:t xml:space="preserve">nički pregled vozila Centar za vozila Hrvatske d.d. CVH STP „ZAGREB </w:t>
      </w:r>
      <w:r w:rsidR="001C0D1E">
        <w:rPr>
          <w:bCs/>
        </w:rPr>
        <w:t>I</w:t>
      </w:r>
      <w:r w:rsidR="003514DF">
        <w:rPr>
          <w:bCs/>
        </w:rPr>
        <w:t xml:space="preserve">“ od 09.02.2018., </w:t>
      </w:r>
      <w:r w:rsidR="001C0D1E">
        <w:rPr>
          <w:bCs/>
        </w:rPr>
        <w:t xml:space="preserve">Izvadak iz sudskog registra od 08.05.2018., </w:t>
      </w:r>
      <w:proofErr w:type="spellStart"/>
      <w:r w:rsidR="001C0D1E">
        <w:rPr>
          <w:bCs/>
        </w:rPr>
        <w:t>eBlokade</w:t>
      </w:r>
      <w:proofErr w:type="spellEnd"/>
      <w:r w:rsidR="001C0D1E">
        <w:rPr>
          <w:bCs/>
        </w:rPr>
        <w:t xml:space="preserve"> na dan 08.05.2018., Izvadak iz sudskog registra od 06.06.2018., i 17.08.2018., </w:t>
      </w:r>
      <w:proofErr w:type="spellStart"/>
      <w:r w:rsidR="001C0D1E">
        <w:rPr>
          <w:bCs/>
        </w:rPr>
        <w:t>eBlokade</w:t>
      </w:r>
      <w:proofErr w:type="spellEnd"/>
      <w:r w:rsidR="001C0D1E">
        <w:rPr>
          <w:bCs/>
        </w:rPr>
        <w:t xml:space="preserve"> na dan 2</w:t>
      </w:r>
      <w:r w:rsidR="002C3665">
        <w:rPr>
          <w:bCs/>
        </w:rPr>
        <w:t>1</w:t>
      </w:r>
      <w:r w:rsidR="001C0D1E">
        <w:rPr>
          <w:bCs/>
        </w:rPr>
        <w:t>.08.2018.</w:t>
      </w:r>
    </w:p>
    <w:p w:rsidRDefault="003514DF" w:rsidP="004B7AEB" w:rsidR="003514DF">
      <w:pPr>
        <w:ind w:firstLine="708"/>
        <w:jc w:val="both"/>
        <w:rPr>
          <w:bCs/>
        </w:rPr>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BD6950">
        <w:rPr>
          <w:bCs/>
        </w:rPr>
        <w:t xml:space="preserve"> </w:t>
      </w:r>
      <w:r w:rsidRPr="00F43B74">
        <w:rPr>
          <w:bCs/>
        </w:rPr>
        <w:t>7 St</w:t>
      </w:r>
      <w:r w:rsidR="00851D34">
        <w:rPr>
          <w:bCs/>
        </w:rPr>
        <w:t>-</w:t>
      </w:r>
      <w:r w:rsidR="00BD6950">
        <w:rPr>
          <w:bCs/>
        </w:rPr>
        <w:t>1304</w:t>
      </w:r>
      <w:r w:rsidR="00851D34">
        <w:rPr>
          <w:bCs/>
        </w:rPr>
        <w:t>/1</w:t>
      </w:r>
      <w:r w:rsidR="00BD6950">
        <w:rPr>
          <w:bCs/>
        </w:rPr>
        <w:t>7</w:t>
      </w:r>
      <w:r w:rsidR="00851D34">
        <w:rPr>
          <w:bCs/>
        </w:rPr>
        <w:t>-1</w:t>
      </w:r>
      <w:r w:rsidR="00BD6950">
        <w:rPr>
          <w:bCs/>
        </w:rPr>
        <w:t>8</w:t>
      </w:r>
      <w:r w:rsidRPr="00F43B74">
        <w:rPr>
          <w:bCs/>
        </w:rPr>
        <w:t xml:space="preserve"> od </w:t>
      </w:r>
      <w:r w:rsidR="000263D1">
        <w:rPr>
          <w:bCs/>
        </w:rPr>
        <w:t>6. lipnja 2018</w:t>
      </w:r>
      <w:r w:rsidRPr="00F43B74">
        <w:rPr>
          <w:bCs/>
        </w:rPr>
        <w:t xml:space="preserve">. godine, koje rješenje je objavljeno na e-oglasnoj ploči suda </w:t>
      </w:r>
      <w:r w:rsidR="000263D1">
        <w:rPr>
          <w:bCs/>
        </w:rPr>
        <w:t>7. lipnja 2018.</w:t>
      </w:r>
      <w:r w:rsidRPr="00F43B74">
        <w:rPr>
          <w:bCs/>
        </w:rPr>
        <w:t xml:space="preserve">  pozvao osobe koje imaju pravni interes da se provede stečajni postupak nad dužnikom da u roku od 15 dana uplate na sudski depozit kod ovoga suda ukupan iznos od </w:t>
      </w:r>
      <w:r w:rsidR="00B32B22">
        <w:t xml:space="preserve">35.947,30 </w:t>
      </w:r>
      <w:r w:rsidRPr="00F43B74">
        <w:rPr>
          <w:bCs/>
        </w:rPr>
        <w:t xml:space="preserve">kn predujma za namirenje troškova prethodnoga i otvorenoga stečajnog postupka, a koje troškove čini: </w:t>
      </w:r>
    </w:p>
    <w:p w:rsidRDefault="00B32B22" w:rsidP="00B32B22" w:rsidR="00B32B22">
      <w:pPr>
        <w:spacing w:after="240"/>
        <w:jc w:val="both"/>
      </w:pPr>
      <w:r>
        <w:t>- trošak poštarine za poziv upućen zakonskom zastupniku dužnika za dostavu dokumentacije u iznosu od 36,30 kn u skladu s Cjenikom poštanskih usluga u unutarnjem prometu za sudsko pismeno</w:t>
      </w:r>
    </w:p>
    <w:p w:rsidRDefault="00B32B22" w:rsidP="00B32B22" w:rsidR="00B32B22">
      <w:pPr>
        <w:spacing w:after="240"/>
        <w:jc w:val="both"/>
      </w:pPr>
      <w:r>
        <w:t xml:space="preserve">- trošak poštarine za </w:t>
      </w:r>
      <w:proofErr w:type="spellStart"/>
      <w:r>
        <w:t>pribavu</w:t>
      </w:r>
      <w:proofErr w:type="spellEnd"/>
      <w:r>
        <w:t xml:space="preserve"> podataka o vozilima iz Policijske uprave u iznosu od 9,50 kn u skladu s Cjenikom poštanskih usluga u unutarnjem prometu za preporučenu pošiljku</w:t>
      </w:r>
    </w:p>
    <w:p w:rsidRDefault="00B32B22" w:rsidP="00B32B22" w:rsidR="00B32B22">
      <w:pPr>
        <w:spacing w:after="240"/>
        <w:jc w:val="both"/>
      </w:pPr>
      <w:r>
        <w:lastRenderedPageBreak/>
        <w:t>- upravna pristojba za uvjerenje o vozilima iz Policijske uprave u iznosu od 40,00 kn u skladu s Tar. br. 4. Uredbe o tarifi upravnih pristojbi (Narodne novine br. 8/17)</w:t>
      </w:r>
    </w:p>
    <w:p w:rsidRDefault="00B32B22" w:rsidP="00B32B22" w:rsidR="00B32B22">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B32B22" w:rsidP="00B32B22" w:rsidR="00B32B22">
      <w:pPr>
        <w:spacing w:after="240"/>
        <w:jc w:val="both"/>
      </w:pPr>
      <w:r>
        <w:t>- plaćena naknada FINA-i za Potvrdu o blokadi računa u skladu s Cjenikom FINE u iznosu od 52,00 kn</w:t>
      </w:r>
    </w:p>
    <w:p w:rsidRDefault="00B32B22" w:rsidP="00B32B22" w:rsidR="00B32B22">
      <w:pPr>
        <w:spacing w:after="240"/>
        <w:jc w:val="both"/>
      </w:pPr>
      <w:r>
        <w:t>- naknada banke – trošak otvaranja žiro-računa u iznosu od 62,00 kn i za vođenje računa – mjesečno 45,00 kn x 12 mjeseci u iznosu od 540,00 kn što ukupno iznosi 602,00 kn u skladu s prosječnom naknadom prema Cjeniku financijskih institucija za usluge platnog prometa na tržištu</w:t>
      </w:r>
    </w:p>
    <w:p w:rsidRDefault="00B32B22" w:rsidP="00B32B22" w:rsidR="00B32B22">
      <w:pPr>
        <w:spacing w:after="240"/>
        <w:jc w:val="both"/>
      </w:pPr>
      <w:r>
        <w:t>- trošak izrade pečata u iznosu od 150,00 kn u skladu s prosječnom važećom cijenom takvih usluga na tržištu</w:t>
      </w:r>
    </w:p>
    <w:p w:rsidRDefault="00B32B22" w:rsidP="00B32B22" w:rsidR="00B32B22">
      <w:pPr>
        <w:spacing w:after="240"/>
        <w:jc w:val="both"/>
      </w:pPr>
      <w:r>
        <w:t>- poštanski troškovi stečajnog postupka (20 pošiljki x 9,50 kn) u iznosu od 190,00 kn u skladu s Cjenikom poštanskih usluga u unutarnjem prometu za sudsko pismeno</w:t>
      </w:r>
    </w:p>
    <w:p w:rsidRDefault="00B32B22" w:rsidP="00B32B22" w:rsidR="00B32B22">
      <w:pPr>
        <w:spacing w:after="240"/>
        <w:jc w:val="both"/>
      </w:pPr>
      <w:r>
        <w:t>- naknada za RPS-1 obrazac za zaključenje stečaja DZS u iznosu od 55,00 kn</w:t>
      </w:r>
    </w:p>
    <w:p w:rsidRDefault="00B32B22" w:rsidP="00B32B22" w:rsidR="00B32B22">
      <w:pPr>
        <w:spacing w:after="240"/>
        <w:jc w:val="both"/>
      </w:pPr>
      <w:r>
        <w:t>- trošak knjiženja i izrade završnog računa za 2015. godinu u iznosu od 3.750,00 kn</w:t>
      </w:r>
    </w:p>
    <w:p w:rsidRDefault="00B32B22" w:rsidP="00B32B22" w:rsidR="00B32B22">
      <w:pPr>
        <w:spacing w:after="240"/>
        <w:jc w:val="both"/>
      </w:pPr>
      <w:r>
        <w:t>- trošak knjiženja i izrade završnog računa za 2016. godinu u iznosu od 3.750,00 kn</w:t>
      </w:r>
    </w:p>
    <w:p w:rsidRDefault="00B32B22" w:rsidP="00B32B22" w:rsidR="00B32B22">
      <w:pPr>
        <w:spacing w:after="240"/>
        <w:jc w:val="both"/>
      </w:pPr>
      <w:r>
        <w:t>- trošak knjiženja i izrade završnog računa za 2016. godinu u iznosu od 3.750,00 kn</w:t>
      </w:r>
    </w:p>
    <w:p w:rsidRDefault="00B32B22" w:rsidP="00B32B22" w:rsidR="00B32B22">
      <w:pPr>
        <w:spacing w:after="240"/>
        <w:jc w:val="both"/>
      </w:pPr>
      <w:r>
        <w:t>- trošak knjigovodstvenih usluga – mjesečno 625,00 kn x 12 mjeseci u iznosu od 7.500,00 kn u skladu s prosječnom cijenom takvih usluga na tržištu</w:t>
      </w:r>
    </w:p>
    <w:p w:rsidRDefault="00B32B22" w:rsidP="00B32B22" w:rsidR="00B32B22">
      <w:pPr>
        <w:spacing w:after="240"/>
        <w:jc w:val="both"/>
      </w:pPr>
      <w:r>
        <w:t xml:space="preserve">- paušalna sudska pristojba u stečajnom postupku, </w:t>
      </w:r>
      <w:proofErr w:type="spellStart"/>
      <w:r>
        <w:t>Tbr</w:t>
      </w:r>
      <w:proofErr w:type="spellEnd"/>
      <w:r>
        <w:t>. 24. Zakona o sudskim pristojbama u iznosu od 2.000,00 kn</w:t>
      </w:r>
    </w:p>
    <w:p w:rsidRDefault="00B32B22" w:rsidP="00B32B22" w:rsidR="00B32B22">
      <w:pPr>
        <w:spacing w:after="240"/>
        <w:jc w:val="both"/>
      </w:pPr>
      <w:r>
        <w:t>- trošak zatvaranja žiro računa u iznosu od 250,00 kn u skladu s prosječnom naknadom prema Cjeniku financijskih institucija za usluge platnog prometa na tržištu</w:t>
      </w:r>
    </w:p>
    <w:p w:rsidRDefault="00B32B22" w:rsidP="00B32B22" w:rsidR="00B46883">
      <w:pPr>
        <w:spacing w:after="240"/>
        <w:jc w:val="both"/>
      </w:pPr>
      <w:r>
        <w:t>- naknada FINA-i za 3 objave GFI – POD (1 objava 230,00 kn)  ukupno u iznosu od 690,00 kn u skladu s Cjenikom FINE propisanim Pravilnikom o vrstama i visini naknada za uslugu javne objave dokumentacije iz Registra godišnjih financijskih izvještaja (Narodne novine br. 1/16).</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w:t>
      </w:r>
      <w:r w:rsidRPr="00F43B74">
        <w:rPr>
          <w:bCs/>
        </w:rPr>
        <w:lastRenderedPageBreak/>
        <w:t>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DD4AA8" w:rsidP="00DD4AA8" w:rsidR="00DD4AA8">
      <w:pPr>
        <w:ind w:firstLine="708"/>
        <w:jc w:val="both"/>
      </w:pPr>
      <w:r>
        <w:t>Za stečajnog upravitelja, automatskim oda</w:t>
      </w:r>
      <w:r w:rsidR="00643AFB">
        <w:t>birom promjenom uloge, imenovan</w:t>
      </w:r>
      <w:r>
        <w:t xml:space="preserve"> je </w:t>
      </w:r>
      <w:r w:rsidR="00643AFB">
        <w:t xml:space="preserve">Zoran Subotić sa sjedištem i poslovnom adresom u Belom Manastiru, Kralja Tomislava 51a i adresom prebivališta u Belom Manastiru, Trg Slobode 22 G, OIB 09071761803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D55831" w:rsidP="00DD4AA8" w:rsidR="00D55831">
      <w:pPr>
        <w:ind w:firstLine="708"/>
        <w:jc w:val="both"/>
      </w:pPr>
    </w:p>
    <w:p w:rsidRDefault="00300D60" w:rsidP="00DD4AA8" w:rsidR="00300D60">
      <w:pPr>
        <w:ind w:firstLine="708"/>
        <w:jc w:val="both"/>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C51D96">
        <w:rPr>
          <w:sz w:val="24"/>
        </w:rPr>
        <w:t>21</w:t>
      </w:r>
      <w:r w:rsidR="00643AFB">
        <w:rPr>
          <w:sz w:val="24"/>
        </w:rPr>
        <w:t>. kolovoza 2018.</w:t>
      </w:r>
    </w:p>
    <w:p w:rsidRDefault="00EC53AD" w:rsidP="00B106DC" w:rsidR="00F43B74">
      <w:pPr>
        <w:jc w:val="both"/>
      </w:pPr>
      <w:r>
        <w:t xml:space="preserve">     </w:t>
      </w:r>
    </w:p>
    <w:p w:rsidRDefault="00F43B74" w:rsidP="00F43B74" w:rsidR="00B106DC">
      <w:pPr>
        <w:jc w:val="center"/>
      </w:pPr>
      <w:r>
        <w:t xml:space="preserve">                                                                                    </w:t>
      </w:r>
      <w:r w:rsidR="00AF66A3">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BD52A7" w:rsidP="00694D30" w:rsidR="00694D30">
      <w:pPr>
        <w:jc w:val="both"/>
      </w:pPr>
      <w:r>
        <w:t xml:space="preserve">-         </w:t>
      </w:r>
      <w:r w:rsidR="00694D30">
        <w:t xml:space="preserve"> </w:t>
      </w:r>
      <w:r w:rsidR="000505B2">
        <w:t xml:space="preserve">FINA </w:t>
      </w:r>
    </w:p>
    <w:p w:rsidRDefault="00EA0E4C" w:rsidP="00694D30" w:rsidR="00EA0E4C">
      <w:pPr>
        <w:jc w:val="both"/>
      </w:pPr>
      <w:r>
        <w:t>-          Stečajni upravitelj</w:t>
      </w:r>
      <w:r w:rsidR="000505B2">
        <w:t xml:space="preserve"> Zoran Subotić, Beli Manastir, Kralja Tomislava 51a</w:t>
      </w:r>
    </w:p>
    <w:p w:rsidRDefault="00694D30" w:rsidP="00694D30" w:rsidR="00694D30">
      <w:pPr>
        <w:jc w:val="both"/>
      </w:pPr>
      <w:r>
        <w:t>-</w:t>
      </w:r>
      <w:r>
        <w:tab/>
        <w:t>Dužnik</w:t>
      </w:r>
      <w:r w:rsidR="000505B2">
        <w:t xml:space="preserve"> </w:t>
      </w:r>
      <w:r w:rsidR="000505B2" w:rsidRPr="000505B2">
        <w:t>ASPESA LOGISTIC d.o.o.</w:t>
      </w:r>
      <w:r w:rsidR="000505B2">
        <w:t xml:space="preserve">, </w:t>
      </w:r>
      <w:r w:rsidR="000505B2" w:rsidRPr="000505B2">
        <w:t>Zagreb</w:t>
      </w:r>
      <w:r w:rsidR="000505B2">
        <w:t xml:space="preserve">, </w:t>
      </w:r>
      <w:r w:rsidR="000505B2" w:rsidRPr="000505B2">
        <w:t xml:space="preserve">Ulica grada </w:t>
      </w:r>
      <w:proofErr w:type="spellStart"/>
      <w:r w:rsidR="000505B2" w:rsidRPr="000505B2">
        <w:t>Mainza</w:t>
      </w:r>
      <w:proofErr w:type="spellEnd"/>
      <w:r w:rsidR="000505B2" w:rsidRPr="000505B2">
        <w:t xml:space="preserve"> 13</w:t>
      </w:r>
    </w:p>
    <w:p w:rsidRDefault="00BA6C19" w:rsidP="000505B2" w:rsidR="000505B2">
      <w:pPr>
        <w:ind w:hanging="705" w:left="705"/>
        <w:jc w:val="both"/>
      </w:pPr>
      <w:r>
        <w:t>-</w:t>
      </w:r>
      <w:r>
        <w:tab/>
        <w:t>Z</w:t>
      </w:r>
      <w:r w:rsidR="00694D30">
        <w:t xml:space="preserve">akonski zastupnik dužnika </w:t>
      </w:r>
      <w:r w:rsidR="000505B2" w:rsidRPr="000505B2">
        <w:t xml:space="preserve">Lovre </w:t>
      </w:r>
      <w:proofErr w:type="spellStart"/>
      <w:r w:rsidR="000505B2" w:rsidRPr="000505B2">
        <w:t>Flanjak</w:t>
      </w:r>
      <w:proofErr w:type="spellEnd"/>
      <w:r w:rsidR="000505B2" w:rsidRPr="000505B2">
        <w:t xml:space="preserve">, Zagreb, </w:t>
      </w:r>
      <w:proofErr w:type="spellStart"/>
      <w:r w:rsidR="000505B2" w:rsidRPr="000505B2">
        <w:t>Bukovačka</w:t>
      </w:r>
      <w:proofErr w:type="spellEnd"/>
      <w:r w:rsidR="000505B2" w:rsidRPr="000505B2">
        <w:t xml:space="preserve"> cesta 126</w:t>
      </w:r>
    </w:p>
    <w:p w:rsidRDefault="00694D30" w:rsidP="00694D30" w:rsidR="00694D30">
      <w:pPr>
        <w:jc w:val="both"/>
      </w:pPr>
      <w:r>
        <w:t>-</w:t>
      </w:r>
      <w:r>
        <w:tab/>
        <w:t>e-oglasna ploča</w:t>
      </w:r>
    </w:p>
    <w:p w:rsidRDefault="00694D30" w:rsidP="00694D30" w:rsidR="00694D30" w:rsidRPr="000505B2">
      <w:pPr>
        <w:jc w:val="both"/>
        <w:rPr>
          <w:u w:val="single"/>
        </w:rPr>
      </w:pPr>
      <w:r>
        <w:t>-</w:t>
      </w:r>
      <w:r>
        <w:tab/>
        <w:t xml:space="preserve">Registru – elektroničkim putem </w:t>
      </w:r>
      <w:r w:rsidRPr="000505B2">
        <w:rPr>
          <w:b/>
          <w:u w:val="single"/>
        </w:rPr>
        <w:t>odmah i nakon pravomoćnosti</w:t>
      </w:r>
    </w:p>
    <w:p w:rsidRDefault="00BD52A7" w:rsidP="00694D30" w:rsidR="00694D30">
      <w:pPr>
        <w:jc w:val="both"/>
      </w:pPr>
      <w:r>
        <w:t>-</w:t>
      </w:r>
      <w:r>
        <w:tab/>
        <w:t xml:space="preserve">ŽDO GUO </w:t>
      </w:r>
      <w:r w:rsidR="00AC2852">
        <w:t>Osijek</w:t>
      </w:r>
    </w:p>
    <w:p w:rsidRDefault="00EC195E" w:rsidP="00694D30" w:rsidR="00694D30">
      <w:pPr>
        <w:jc w:val="both"/>
      </w:pPr>
      <w:r>
        <w:t>-</w:t>
      </w:r>
      <w:r>
        <w:tab/>
        <w:t xml:space="preserve">Porezna uprava </w:t>
      </w:r>
      <w:r w:rsidR="00AC2852">
        <w:t>Zagreb</w:t>
      </w:r>
    </w:p>
    <w:p w:rsidRDefault="00694D30" w:rsidP="00694D30" w:rsidR="00694D30">
      <w:pPr>
        <w:jc w:val="both"/>
      </w:pPr>
      <w:r>
        <w:t>-</w:t>
      </w:r>
      <w:r>
        <w:tab/>
        <w:t xml:space="preserve">RH Ministarstvo pravosuđa </w:t>
      </w:r>
      <w:proofErr w:type="spellStart"/>
      <w:r w:rsidRPr="000505B2">
        <w:rPr>
          <w:b/>
        </w:rPr>
        <w:t>elek</w:t>
      </w:r>
      <w:proofErr w:type="spellEnd"/>
      <w:r w:rsidRPr="000505B2">
        <w:rPr>
          <w:b/>
        </w:rPr>
        <w:t>. poštom</w:t>
      </w:r>
    </w:p>
    <w:p w:rsidRDefault="00694D30" w:rsidP="00694D30" w:rsidR="00694D30">
      <w:pPr>
        <w:jc w:val="both"/>
      </w:pPr>
      <w:r>
        <w:t>-</w:t>
      </w:r>
      <w:r>
        <w:tab/>
        <w:t>Riješeno otvaranjem i zaključenjem</w:t>
      </w:r>
    </w:p>
    <w:p w:rsidRDefault="00ED3CC7" w:rsidP="00694D30" w:rsidR="00446B97">
      <w:pPr>
        <w:jc w:val="both"/>
      </w:pPr>
      <w:r>
        <w:t>-</w:t>
      </w:r>
      <w:r>
        <w:tab/>
        <w:t xml:space="preserve">kal. </w:t>
      </w:r>
      <w:r w:rsidR="00BD52A7">
        <w:t>3</w:t>
      </w:r>
      <w:r>
        <w:t>1.10.</w:t>
      </w:r>
      <w:r w:rsidR="000505B2">
        <w:t>20</w:t>
      </w:r>
      <w:r w:rsidR="00BA6C19">
        <w:t>18</w:t>
      </w:r>
      <w:r w:rsidR="00694D30">
        <w:t>.</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05" w:rsidR="00426605">
      <w:r>
        <w:separator/>
      </w:r>
    </w:p>
  </w:endnote>
  <w:endnote w:id="0" w:type="continuationSeparator">
    <w:p w:rsidRDefault="00426605" w:rsidR="004266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05" w:rsidR="00426605">
      <w:r>
        <w:separator/>
      </w:r>
    </w:p>
  </w:footnote>
  <w:footnote w:id="0" w:type="continuationSeparator">
    <w:p w:rsidRDefault="00426605" w:rsidR="004266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43F7">
      <w:rPr>
        <w:rStyle w:val="Brojstranice"/>
        <w:noProof/>
      </w:rPr>
      <w:t>5</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BA738C">
      <w:t>7 St-1304/17-21</w:t>
    </w: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A738C" w:rsidR="00BA738C">
    <w:pPr>
      <w:jc w:val="right"/>
    </w:pPr>
    <w:r w:rsidRPr="00DE5F8A">
      <w:rPr>
        <w:rFonts w:cs="Tahoma" w:hAnsi="Tahoma" w:ascii="Tahoma"/>
      </w:rPr>
      <w:tab/>
    </w:r>
    <w:r w:rsidRPr="00DE5F8A">
      <w:rPr>
        <w:rFonts w:cs="Tahoma" w:hAnsi="Tahoma" w:ascii="Tahoma"/>
      </w:rPr>
      <w:tab/>
    </w:r>
    <w:r w:rsidR="00BA738C">
      <w:t>7 St-1304/17-21</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B54"/>
    <w:rsid w:val="00001F85"/>
    <w:rsid w:val="000023E4"/>
    <w:rsid w:val="00002ABB"/>
    <w:rsid w:val="00003054"/>
    <w:rsid w:val="0000356D"/>
    <w:rsid w:val="00003B5A"/>
    <w:rsid w:val="00003B60"/>
    <w:rsid w:val="00004721"/>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3D1"/>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05B2"/>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0D1E"/>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96C53"/>
    <w:rsid w:val="002A01E9"/>
    <w:rsid w:val="002A0B28"/>
    <w:rsid w:val="002A0D13"/>
    <w:rsid w:val="002A0EDC"/>
    <w:rsid w:val="002A11B2"/>
    <w:rsid w:val="002A2B71"/>
    <w:rsid w:val="002A2D81"/>
    <w:rsid w:val="002A406E"/>
    <w:rsid w:val="002A40E7"/>
    <w:rsid w:val="002A5082"/>
    <w:rsid w:val="002A66B4"/>
    <w:rsid w:val="002B0DAF"/>
    <w:rsid w:val="002B1E2E"/>
    <w:rsid w:val="002B2EC1"/>
    <w:rsid w:val="002B32C7"/>
    <w:rsid w:val="002B4168"/>
    <w:rsid w:val="002B4316"/>
    <w:rsid w:val="002B7FFE"/>
    <w:rsid w:val="002C309E"/>
    <w:rsid w:val="002C3665"/>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0D6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4DF"/>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4DF4"/>
    <w:rsid w:val="003A59E5"/>
    <w:rsid w:val="003A7A75"/>
    <w:rsid w:val="003B0694"/>
    <w:rsid w:val="003B0B10"/>
    <w:rsid w:val="003B1229"/>
    <w:rsid w:val="003B1C9C"/>
    <w:rsid w:val="003B3410"/>
    <w:rsid w:val="003B41FE"/>
    <w:rsid w:val="003B481A"/>
    <w:rsid w:val="003B567A"/>
    <w:rsid w:val="003B5D8A"/>
    <w:rsid w:val="003B692D"/>
    <w:rsid w:val="003C14CB"/>
    <w:rsid w:val="003C1D8E"/>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605"/>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B7AEB"/>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5AC9"/>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3AFB"/>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0DB"/>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43F7"/>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17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3CC7"/>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4B8"/>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852"/>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6A3"/>
    <w:rsid w:val="00AF6846"/>
    <w:rsid w:val="00AF6C13"/>
    <w:rsid w:val="00AF7DAE"/>
    <w:rsid w:val="00B026F7"/>
    <w:rsid w:val="00B0554D"/>
    <w:rsid w:val="00B07CEF"/>
    <w:rsid w:val="00B106DC"/>
    <w:rsid w:val="00B11DA5"/>
    <w:rsid w:val="00B15F6D"/>
    <w:rsid w:val="00B162DF"/>
    <w:rsid w:val="00B173B2"/>
    <w:rsid w:val="00B20B46"/>
    <w:rsid w:val="00B20ED1"/>
    <w:rsid w:val="00B2408D"/>
    <w:rsid w:val="00B24D8D"/>
    <w:rsid w:val="00B26835"/>
    <w:rsid w:val="00B26F71"/>
    <w:rsid w:val="00B303AF"/>
    <w:rsid w:val="00B325AA"/>
    <w:rsid w:val="00B32B22"/>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77DA9"/>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38F"/>
    <w:rsid w:val="00B94EEC"/>
    <w:rsid w:val="00B94F25"/>
    <w:rsid w:val="00B94F2B"/>
    <w:rsid w:val="00B95747"/>
    <w:rsid w:val="00B97A74"/>
    <w:rsid w:val="00BA0039"/>
    <w:rsid w:val="00BA0197"/>
    <w:rsid w:val="00BA0CE3"/>
    <w:rsid w:val="00BA17EB"/>
    <w:rsid w:val="00BA3E22"/>
    <w:rsid w:val="00BA6C19"/>
    <w:rsid w:val="00BA738C"/>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950"/>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1D96"/>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22C9"/>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018"/>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872B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E6879"/>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4B"/>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6B2A"/>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556F"/>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550511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0106230">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524860">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69944780">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588318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725309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St-1304/2017-21</izvorni_sadrzaj>
    <derivirana_varijabla naziv="DomainObject.Oznaka_1">St-1304/2017-21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kolovoza 2018.</izvorni_sadrzaj>
    <derivirana_varijabla naziv="DomainObject.Predmet.DatumRjesavanja_1">21.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St-1304/2017</izvorni_sadrzaj>
    <derivirana_varijabla naziv="DomainObject.Predmet.OznakaBroj_1">St-1304/2017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ASPESA LOGISTIC d.o.o. za trgovinu i usluge zastupanog po punomoćniku Lovre Flanjak</izvorni_sadrzaj>
    <derivirana_varijabla naziv="DomainObject.Predmet.ProtustrankaFormated_1">  ASPESA LOGISTIC d.o.o. za trgovinu i usluge zastupanog po punomoćniku Lovre Flanjak</derivirana_varijabla>
  </DomainObject.Predmet.ProtustrankaFormated>
  <DomainObject.Predmet.ProtustrankaFormatedOIB>
    <izvorni_sadrzaj>  ASPESA LOGISTIC d.o.o. za trgovinu i usluge, OIB 10573504969 zastupanog po punomoćniku Lovre Flanjak</izvorni_sadrzaj>
    <derivirana_varijabla naziv="DomainObject.Predmet.ProtustrankaFormatedOIB_1">  ASPESA LOGISTIC d.o.o. za trgovinu i usluge, OIB 10573504969 zastupanog po punomoćniku Lovre Flanjak</derivirana_varijabla>
  </DomainObject.Predmet.ProtustrankaFormatedOIB>
  <DomainObject.Predmet.ProtustrankaFormatedWithAdress>
    <izvorni_sadrzaj> ASPESA LOGISTIC d.o.o. za trgovinu i usluge, Ulica grada Mainza 13, 10000 Zagreb zastupanog po punomoćniku Lovre Flanjak</izvorni_sadrzaj>
    <derivirana_varijabla naziv="DomainObject.Predmet.ProtustrankaFormatedWithAdress_1"> ASPESA LOGISTIC d.o.o. za trgovinu i usluge, Ulica grada Mainza 13, 10000 Zagreb zastupanog po punomoćniku Lovre Flanjak</derivirana_varijabla>
  </DomainObject.Predmet.ProtustrankaFormatedWithAdress>
  <DomainObject.Predmet.ProtustrankaFormatedWithAdressOIB>
    <izvorni_sadrzaj> ASPESA LOGISTIC d.o.o. za trgovinu i usluge, OIB 10573504969, Ulica grada Mainza 13, 10000 Zagreb zastupanog po punomoćniku Lovre Flanjak</izvorni_sadrzaj>
    <derivirana_varijabla naziv="DomainObject.Predmet.ProtustrankaFormatedWithAdressOIB_1"> ASPESA LOGISTIC d.o.o. za trgovinu i usluge, OIB 10573504969, Ulica grada Mainza 13, 10000 Zagreb zastupanog po punomoćniku Lovre Flanjak</derivirana_varijabla>
  </DomainObject.Predmet.ProtustrankaFormatedWithAdressOIB>
  <DomainObject.Predmet.ProtustrankaWithAdress>
    <izvorni_sadrzaj>ASPESA LOGISTIC d.o.o. za trgovinu i usluge Ulica grada Mainza 13, 10000 Zagreb</izvorni_sadrzaj>
    <derivirana_varijabla naziv="DomainObject.Predmet.ProtustrankaWithAdress_1">ASPESA LOGISTIC d.o.o. za trgovinu i usluge Ulica grada Mainza 13, 10000 Zagreb</derivirana_varijabla>
  </DomainObject.Predmet.ProtustrankaWithAdress>
  <DomainObject.Predmet.ProtustrankaWithAdressOIB>
    <izvorni_sadrzaj>ASPESA LOGISTIC d.o.o. za trgovinu i usluge, OIB 10573504969, Ulica grada Mainza 13, 10000 Zagreb</izvorni_sadrzaj>
    <derivirana_varijabla naziv="DomainObject.Predmet.ProtustrankaWithAdressOIB_1">ASPESA LOGISTIC d.o.o. za trgovinu i usluge, OIB 10573504969, Ulica grada Mainza 13, 10000 Zagreb</derivirana_varijabla>
  </DomainObject.Predmet.ProtustrankaWithAdressOIB>
  <DomainObject.Predmet.ProtustrankaNazivFormated>
    <izvorni_sadrzaj>ASPESA LOGISTIC d.o.o. za trgovinu i usluge</izvorni_sadrzaj>
    <derivirana_varijabla naziv="DomainObject.Predmet.ProtustrankaNazivFormated_1">ASPESA LOGISTIC d.o.o. za trgovinu i usluge</derivirana_varijabla>
  </DomainObject.Predmet.ProtustrankaNazivFormated>
  <DomainObject.Predmet.ProtustrankaNazivFormatedOIB>
    <izvorni_sadrzaj>ASPESA LOGISTIC d.o.o. za trgovinu i usluge, OIB 10573504969</izvorni_sadrzaj>
    <derivirana_varijabla naziv="DomainObject.Predmet.ProtustrankaNazivFormatedOIB_1">ASPESA LOGISTIC d.o.o. za trgovinu i usluge, OIB 10573504969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ASPESA LOGISTIC d.o.o. za trgovinu i usluge zastupanog po punomoćniku Lovre Flanjak</item>
    </izvorni_sadrzaj>
    <derivirana_varijabla naziv="DomainObject.Predmet.ProtuStrankaListFormated_1">
      <item>ASPESA LOGISTIC d.o.o. za trgovinu i usluge zastupanog po punomoćniku Lovre Flanjak</item>
    </derivirana_varijabla>
  </DomainObject.Predmet.ProtuStrankaListFormated>
  <DomainObject.Predmet.ProtuStrankaListFormatedOIB>
    <izvorni_sadrzaj>
      <item>ASPESA LOGISTIC d.o.o. za trgovinu i usluge, OIB 10573504969 zastupanog po punomoćniku Lovre Flanjak</item>
    </izvorni_sadrzaj>
    <derivirana_varijabla naziv="DomainObject.Predmet.ProtuStrankaListFormatedOIB_1">
      <item>ASPESA LOGISTIC d.o.o. za trgovinu i usluge, OIB 10573504969 zastupanog po punomoćniku Lovre Flanjak</item>
    </derivirana_varijabla>
  </DomainObject.Predmet.ProtuStrankaListFormatedOIB>
  <DomainObject.Predmet.ProtuStrankaListFormatedWithAdress>
    <izvorni_sadrzaj>
      <item>ASPESA LOGISTIC d.o.o. za trgovinu i usluge, Ulica grada Mainza 13, 10000 Zagreb zastupanog po punomoćniku Lovre Flanjak</item>
    </izvorni_sadrzaj>
    <derivirana_varijabla naziv="DomainObject.Predmet.ProtuStrankaListFormatedWithAdress_1">
      <item>ASPESA LOGISTIC d.o.o. za trgovinu i usluge, Ulica grada Mainza 13, 10000 Zagreb zastupanog po punomoćniku Lovre Flanjak</item>
    </derivirana_varijabla>
  </DomainObject.Predmet.ProtuStrankaListFormatedWithAdress>
  <DomainObject.Predmet.ProtuStrankaListFormatedWithAdressOIB>
    <izvorni_sadrzaj>
      <item>ASPESA LOGISTIC d.o.o. za trgovinu i usluge, OIB 10573504969, Ulica grada Mainza 13, 10000 Zagreb zastupanog po punomoćniku Lovre Flanjak</item>
    </izvorni_sadrzaj>
    <derivirana_varijabla naziv="DomainObject.Predmet.ProtuStrankaListFormatedWithAdressOIB_1">
      <item>ASPESA LOGISTIC d.o.o. za trgovinu i usluge, OIB 10573504969, Ulica grada Mainza 13, 10000 Zagreb zastupanog po punomoćniku Lovre Flanjak</item>
    </derivirana_varijabla>
  </DomainObject.Predmet.ProtuStrankaListFormatedWithAdressOIB>
  <DomainObject.Predmet.ProtuStrankaListNazivFormated>
    <izvorni_sadrzaj>
      <item>ASPESA LOGISTIC d.o.o. za trgovinu i usluge</item>
    </izvorni_sadrzaj>
    <derivirana_varijabla naziv="DomainObject.Predmet.ProtuStrankaListNazivFormated_1">
      <item>ASPESA LOGISTIC d.o.o. za trgovinu i usluge</item>
    </derivirana_varijabla>
  </DomainObject.Predmet.ProtuStrankaListNazivFormated>
  <DomainObject.Predmet.ProtuStrankaListNazivFormatedOIB>
    <izvorni_sadrzaj>
      <item>ASPESA LOGISTIC d.o.o. za trgovinu i usluge, OIB 10573504969</item>
    </izvorni_sadrzaj>
    <derivirana_varijabla naziv="DomainObject.Predmet.ProtuStrankaListNazivFormatedOIB_1">
      <item>ASPESA LOGISTIC d.o.o. za trgovinu i usluge, OIB 10573504969</item>
    </derivirana_varijabla>
  </DomainObject.Predmet.ProtuStrankaListNazivFormatedOIB>
  <DomainObject.Predmet.OstaliListFormated>
    <izvorni_sadrzaj>
      <item>Ana Glavaš</item>
      <item>Lovre Flanjak punomoćnik sudionika u postupku ASPESA LOGISTIC d.o.o. za trgovinu i usluge</item>
    </izvorni_sadrzaj>
    <derivirana_varijabla naziv="DomainObject.Predmet.OstaliListFormated_1">
      <item>Ana Glavaš</item>
      <item>Lovre Flanjak punomoćnik sudionika u postupku ASPESA LOGISTIC d.o.o. za trgovinu i usluge</item>
    </derivirana_varijabla>
  </DomainObject.Predmet.OstaliListFormated>
  <DomainObject.Predmet.OstaliListFormatedOIB>
    <izvorni_sadrzaj>
      <item>Ana Glavaš, OIB 49720223169</item>
      <item>Lovre Flanjak, OIB 02296567187 punomoćnik sudionika u postupku ASPESA LOGISTIC d.o.o. za trgovinu i usluge</item>
    </izvorni_sadrzaj>
    <derivirana_varijabla naziv="DomainObject.Predmet.OstaliListFormatedOIB_1">
      <item>Ana Glavaš, OIB 49720223169</item>
      <item>Lovre Flanjak, OIB 02296567187 punomoćnik sudionika u postupku ASPESA LOGISTIC d.o.o. za trgovinu i usluge</item>
    </derivirana_varijabla>
  </DomainObject.Predmet.OstaliListFormatedOIB>
  <DomainObject.Predmet.OstaliListFormatedWithAdress>
    <izvorni_sadrzaj>
      <item>Ana Glavaš, Keseri 4/Z/1, 10250 Ježdovec</item>
      <item>Lovre Flanjak, Bukovačka Cesta 126, 10000 Zagreb punomoćnik sudionika u postupku ASPESA LOGISTIC d.o.o. za trgovinu i usluge</item>
    </izvorni_sadrzaj>
    <derivirana_varijabla naziv="DomainObject.Predmet.OstaliListFormatedWithAdress_1">
      <item>Ana Glavaš, Keseri 4/Z/1, 10250 Ježdovec</item>
      <item>Lovre Flanjak, Bukovačka Cesta 126, 10000 Zagreb punomoćnik sudionika u postupku ASPESA LOGISTIC d.o.o. za trgovinu i usluge</item>
    </derivirana_varijabla>
  </DomainObject.Predmet.OstaliListFormatedWithAdress>
  <DomainObject.Predmet.OstaliListFormatedWithAdressOIB>
    <izvorni_sadrzaj>
      <item>Ana Glavaš, OIB 49720223169, Keseri 4/Z/1, 10250 Ježdovec</item>
      <item>Lovre Flanjak, OIB 02296567187, Bukovačka Cesta 126, 10000 Zagreb punomoćnik sudionika u postupku ASPESA LOGISTIC d.o.o. za trgovinu i usluge</item>
    </izvorni_sadrzaj>
    <derivirana_varijabla naziv="DomainObject.Predmet.OstaliListFormatedWithAdressOIB_1">
      <item>Ana Glavaš, OIB 49720223169, Keseri 4/Z/1, 10250 Ježdovec</item>
      <item>Lovre Flanjak, OIB 02296567187, Bukovačka Cesta 126, 10000 Zagreb punomoćnik sudionika u postupku ASPESA LOGISTIC d.o.o. za trgovinu i usluge</item>
    </derivirana_varijabla>
  </DomainObject.Predmet.OstaliListFormatedWithAdressOIB>
  <DomainObject.Predmet.OstaliListNazivFormated>
    <izvorni_sadrzaj>
      <item>Ana Glavaš</item>
      <item>Lovre Flanjak</item>
    </izvorni_sadrzaj>
    <derivirana_varijabla naziv="DomainObject.Predmet.OstaliListNazivFormated_1">
      <item>Ana Glavaš</item>
      <item>Lovre Flanjak</item>
    </derivirana_varijabla>
  </DomainObject.Predmet.OstaliListNazivFormated>
  <DomainObject.Predmet.OstaliListNazivFormatedOIB>
    <izvorni_sadrzaj>
      <item>Ana Glavaš, OIB 49720223169</item>
      <item>Lovre Flanjak, OIB 02296567187</item>
    </izvorni_sadrzaj>
    <derivirana_varijabla naziv="DomainObject.Predmet.OstaliListNazivFormatedOIB_1">
      <item>Ana Glavaš, OIB 49720223169</item>
      <item>Lovre Flanjak, OIB 02296567187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St-1304/2017-21</izvorni_sadrzaj>
    <derivirana_varijabla naziv="DomainObject.PoslovniBrojDokumenta_1">St-1304/2017-21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ASPESA LOGISTIC d.o.o. za trgovinu i usluge</izvorni_sadrzaj>
    <derivirana_varijabla naziv="DomainObject.Predmet.ProtustrankaIDrugi_1">ASPESA LOGISTIC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ASPESA LOGISTIC d.o.o. za trgovinu i usluge, OIB 10573504969, Ulica grada Mainza 13, 10000 Zagreb</izvorni_sadrzaj>
    <derivirana_varijabla naziv="DomainObject.Predmet.ProtustrankaIDrugiAdressOIB_1">ASPESA LOGISTIC d.o.o. za trgovinu i usluge, OIB 10573504969, Ulica grada Mainza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kolovoza 2018.</izvorni_sadrzaj>
    <derivirana_varijabla naziv="DomainObject.Predmet.OdlukaRjesenje.DatumDonosenjaOdluke_1">21.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St-1304/2017-21</izvorni_sadrzaj>
    <derivirana_varijabla naziv="DomainObject.Predmet.OdlukaRjesenje.Oznaka_1">St-1304/2017-21</derivirana_varijabla>
  </DomainObject.Predmet.OdlukaRjesenje.Oznaka>
  <DomainObject.Predmet.SudioniciListNaziv>
    <izvorni_sadrzaj>
      <item>ASPESA LOGISTIC d.o.o. za trgovinu i usluge</item>
      <item>FINA Regionalni centar Zagreb</item>
      <item>Ana Glavaš</item>
      <item>Lovre Flanjak</item>
    </izvorni_sadrzaj>
    <derivirana_varijabla naziv="DomainObject.Predmet.SudioniciListNaziv_1">
      <item>ASPESA LOGISTIC d.o.o. za trgovinu i usluge</item>
      <item>FINA Regionalni centar Zagreb</item>
      <item>Ana Glavaš</item>
      <item>Lovre Flanjak</item>
    </derivirana_varijabla>
  </DomainObject.Predmet.SudioniciListNaziv>
  <DomainObject.Predmet.SudioniciListAdressOIB>
    <izvorni_sadrzaj>
      <item>ASPESA LOGISTIC d.o.o. za trgovinu i usluge, OIB 10573504969, Ulica grada Mainza 13,10000 Zagreb</item>
      <item>FINA Regionalni centar Zagreb, OIB 85821130368, Trg svibanjskih žrtava 1995. 1,10000 Zagreb</item>
      <item>Ana Glavaš, OIB 49720223169, Keseri 4/Z/1,10250 Ježdovec</item>
      <item>Lovre Flanjak, OIB 02296567187, Bukovačka Cesta 126,10000 Zagreb</item>
    </izvorni_sadrzaj>
    <derivirana_varijabla naziv="DomainObject.Predmet.SudioniciListAdressOIB_1">
      <item>ASPESA LOGISTIC d.o.o. za trgovinu i usluge, OIB 10573504969, Ulica grada Mainza 13,10000 Zagreb</item>
      <item>FINA Regionalni centar Zagreb, OIB 85821130368, Trg svibanjskih žrtava 1995. 1,10000 Zagreb</item>
      <item>Ana Glavaš, OIB 49720223169, Keseri 4/Z/1,10250 Ježdovec</item>
      <item>Lovre Flanjak, OIB 02296567187, Bukovačka Cesta 126,10000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10573504969</item>
      <item>, OIB 85821130368</item>
      <item>, OIB 49720223169</item>
      <item>, OIB 02296567187</item>
    </izvorni_sadrzaj>
    <derivirana_varijabla naziv="DomainObject.Predmet.SudioniciListNazivOIB_1">
      <item>, OIB 10573504969</item>
      <item>, OIB 85821130368</item>
      <item>, OIB 49720223169</item>
      <item>, OIB 02296567187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8D2687-0BF2-422B-B2FD-6FD7FB4771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1872</properties:Words>
  <properties:Characters>10219</properties:Characters>
  <properties:Lines>229</properties:Lines>
  <properties:Paragraphs>65</properties:Paragraphs>
  <properties:TotalTime>453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2018-08-28T11:40:00Z</cp:lastPrinted>
  <dcterms:modified xmlns:xsi="http://www.w3.org/2001/XMLSchema-instance" xsi:type="dcterms:W3CDTF">2018-08-28T11:40:00Z</dcterms:modified>
  <cp:revision>130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St-1304/2017-21 / Odluka - Rješenje - otvaranje i zaključenje stečajnog postupka (čl. 132) (1304-17_(21)_ASPESA_LOGISTIC_d.o.o._-_ZORAN_SUBOTIĆ._-_zoran_subotić)</vt:lpwstr>
  </prop:property>
</prop:Properties>
</file>