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2210" w14:paraId="e802210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C05B2D" w:rsidP="00EC796A" w:rsidR="00044F41" w:rsidRPr="00520E5B">
      <w:pPr>
        <w:ind w:firstLine="708"/>
        <w:jc w:val="both"/>
      </w:pPr>
      <w:r>
        <w:t xml:space="preserve">Trgovački sud u Splitu, po stečajnom sucu tog suda Katarini Mikulić kao sucu pojedincu, povodom prijedloga za otvaranje stečajnog postupka nad dužnikom </w:t>
      </w:r>
      <w:r w:rsidR="00F31817">
        <w:t>JOZA d.o.o., Podstrana (Općina Podstrana), Mile Gojsalić 61, OIB: 44908162454</w:t>
      </w:r>
      <w:r>
        <w:t xml:space="preserve">, dana </w:t>
      </w:r>
      <w:r w:rsidR="00F31817">
        <w:t>17</w:t>
      </w:r>
      <w:r>
        <w:t>. veljače 2017. godine</w:t>
      </w: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F31817">
        <w:t>JOZA d.o.o., Podstrana (Općina Podstrana), Mile Gojsalić 61, OIB: 44908162454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F31817">
        <w:t>4175416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F31817" w:rsidP="00F31817" w:rsidR="00F31817">
      <w:pPr>
        <w:ind w:firstLine="708"/>
        <w:jc w:val="both"/>
      </w:pPr>
      <w:r>
        <w:t>Predlagatelj Financijska agencija, Regionalni centar Split, Podružnica Split je zahtjevom zaprimljenim na Trgovačkom sudu u Splitu, dana 29. listopada 2015. godine predložio provedbu skraćenog stečajnog postupka nad dužnikom JOZA d.o.o., Podstrana (Općina Podstrana), Mile Gojsalić 61, OIB: 44908162454.</w:t>
      </w:r>
    </w:p>
    <w:p w:rsidRDefault="00F31817" w:rsidP="00F31817" w:rsidR="00F31817">
      <w:pPr>
        <w:ind w:left="708"/>
        <w:jc w:val="both"/>
      </w:pPr>
    </w:p>
    <w:p w:rsidRDefault="00F31817" w:rsidP="00F31817" w:rsidR="00F31817">
      <w:pPr>
        <w:ind w:firstLine="708"/>
        <w:jc w:val="both"/>
      </w:pPr>
      <w:r>
        <w:t xml:space="preserve">U zahtjevu se u bitnome navodi da dužnik na dan 1. rujna 2015. godine u Očevidniku redoslijeda osnova za plaćanje ima evidentirane neizvršene osnove za plaćanje u neprekinutom razdoblju od 1329 dana, u ukupnom iznosu od 399.606,54 kuna, te da prema </w:t>
      </w:r>
      <w:r>
        <w:lastRenderedPageBreak/>
        <w:t xml:space="preserve">podacima HZMO nema zaposlenih, kao i da predlagatelj ne raspolaže drugim podacima o imovini dužnika. </w:t>
      </w:r>
    </w:p>
    <w:p w:rsidRDefault="00F31817" w:rsidP="00F31817" w:rsidR="00F31817"/>
    <w:p w:rsidRDefault="00F31817" w:rsidP="00F31817" w:rsidR="00F31817">
      <w:pPr>
        <w:ind w:firstLine="708"/>
        <w:jc w:val="both"/>
      </w:pPr>
      <w:r>
        <w:t>Budući da su, prema podacima iz podnesenog zahtjeva, kao i podacima iz sudskog registra, uvidom u koje je utvrđeno da se u odnosu na dužnika ne vodi drugi postupak radi brisanja iz sudskog registra, bile ispunjene pretpostavke iz čl. 428. SZ-a, ovaj sud je temeljem odredbe čl. 430. SZ-a na mrežnoj stranici e-Oglasna ploča suda 18. travnja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F31817" w:rsidP="00F31817" w:rsidR="00F31817">
      <w:pPr>
        <w:ind w:firstLine="708"/>
        <w:jc w:val="both"/>
      </w:pPr>
    </w:p>
    <w:p w:rsidRDefault="00F31817" w:rsidP="00F31817" w:rsidR="00F31817">
      <w:pPr>
        <w:ind w:firstLine="720"/>
        <w:jc w:val="both"/>
      </w:pPr>
      <w:r>
        <w:t>Vjerovnik dužnika Republika Hrvatska, Ministarstvo financija, je dana 26. travnja 2016. godine podnio prijedlog za otvaranje stečajnog postupka nad dužnikom te je izvijestio sud da prema dužniku ima dospjelih, a nenamirenih potraživanja, u ukupnom iznosu od 436.681,87 kuna. Vjerodostojnost svojih tražbina vjerovnik je dokazao vjerodostojnim ispravama i to ovjerenim izlistom stanja duga obveznika iz Informacijskog sustava Porezne uprave na dan 19. travnja 2016. godine.</w:t>
      </w:r>
    </w:p>
    <w:p w:rsidRDefault="00F31817" w:rsidP="00F31817" w:rsidR="00F31817">
      <w:pPr>
        <w:ind w:firstLine="720"/>
        <w:jc w:val="both"/>
      </w:pPr>
    </w:p>
    <w:p w:rsidRDefault="00F31817" w:rsidP="00F31817" w:rsidR="00F31817">
      <w:pPr>
        <w:ind w:firstLine="720"/>
        <w:jc w:val="both"/>
      </w:pPr>
      <w:r>
        <w:t>Također se navodi da dužnik raspolaže imovinom koja je dostatna za namirenje troškova kako prethodnog, tako i otvorenog stečajnog postupka,  a što je razvidno iz godišnjih financijskih izvješća dužnika za 2013. godinu.</w:t>
      </w:r>
    </w:p>
    <w:p w:rsidRDefault="00F31817" w:rsidP="00F31817" w:rsidR="00F31817">
      <w:pPr>
        <w:ind w:firstLine="720"/>
        <w:jc w:val="both"/>
      </w:pPr>
    </w:p>
    <w:p w:rsidRDefault="00F31817" w:rsidP="00F31817" w:rsidR="00F31817">
      <w:pPr>
        <w:ind w:firstLine="708"/>
        <w:jc w:val="both"/>
      </w:pPr>
      <w: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rješenjem od 13. lipnja 2016. godine obustavljen je skraćeni stečajni postupak nad dužnikom JOZA d.o.o., Podstrana (Općina Podstrana), Mile Gojsalić 61, OIB: 44908162454.</w:t>
      </w:r>
    </w:p>
    <w:p w:rsidRDefault="00F31817" w:rsidP="00044F41" w:rsidR="00F31817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F31817">
        <w:t>09</w:t>
      </w:r>
      <w:r w:rsidR="00C05B2D">
        <w:t>. siječnja 2017</w:t>
      </w:r>
      <w:r w:rsidR="00B42E80">
        <w:t xml:space="preserve">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F31817">
        <w:t>17</w:t>
      </w:r>
      <w:r w:rsidR="00C05B2D">
        <w:t>. veljače</w:t>
      </w:r>
      <w:r w:rsidR="00EE7377">
        <w:t xml:space="preserve"> 2017</w:t>
      </w:r>
      <w:r w:rsidR="008B566D">
        <w:t xml:space="preserve">. godine. </w:t>
      </w:r>
    </w:p>
    <w:p w:rsidRDefault="00EC796A" w:rsidP="00044F41" w:rsidR="00EC796A">
      <w:pPr>
        <w:ind w:firstLine="708"/>
        <w:jc w:val="both"/>
      </w:pPr>
    </w:p>
    <w:p w:rsidRDefault="00EC796A" w:rsidP="00EC796A" w:rsidR="00EC796A">
      <w:pPr>
        <w:ind w:firstLine="708"/>
        <w:jc w:val="both"/>
      </w:pPr>
      <w:r>
        <w:t xml:space="preserve">Dana 24. siječnja 2017. godine u spis zaprimljena bruto bilanca dužnika za 2013. godinu. </w:t>
      </w:r>
    </w:p>
    <w:p w:rsidRDefault="00B42E80" w:rsidP="00EC796A" w:rsidR="00B42E80">
      <w:pPr>
        <w:jc w:val="both"/>
      </w:pPr>
    </w:p>
    <w:p w:rsidRDefault="00B42E80" w:rsidP="00B42E80" w:rsidR="00B42E80">
      <w:pPr>
        <w:ind w:firstLine="708"/>
        <w:jc w:val="both"/>
      </w:pPr>
      <w:r>
        <w:t xml:space="preserve">Financijska agencija je dana </w:t>
      </w:r>
      <w:r w:rsidR="00F31817">
        <w:t>16</w:t>
      </w:r>
      <w:r w:rsidR="00C05B2D">
        <w:t>. veljače</w:t>
      </w:r>
      <w:r w:rsidR="00EE7377">
        <w:t xml:space="preserve"> 2017</w:t>
      </w:r>
      <w:r>
        <w:t xml:space="preserve">. godine dostavila u spis potvrdu o blokadi računa i novčanih sredstava dužnika iz koje proizlazi da je kod dužnika evidentirano </w:t>
      </w:r>
      <w:r w:rsidR="00F31817">
        <w:t>1862</w:t>
      </w:r>
      <w:r>
        <w:t xml:space="preserve"> dana neprekidne blokade, a nepodmirene obveze na dan </w:t>
      </w:r>
      <w:r w:rsidR="00C05B2D">
        <w:t>01. rujna</w:t>
      </w:r>
      <w:r w:rsidR="000974EC">
        <w:t xml:space="preserve"> 2015.</w:t>
      </w:r>
      <w:r>
        <w:t xml:space="preserve"> godine iznosile su </w:t>
      </w:r>
      <w:r w:rsidR="00F31817">
        <w:t>399.606,54</w:t>
      </w:r>
      <w:r>
        <w:t xml:space="preserve"> </w:t>
      </w:r>
      <w:r w:rsidR="00C05B2D">
        <w:t>kuna</w:t>
      </w:r>
      <w:r>
        <w:t xml:space="preserve">.  </w:t>
      </w:r>
    </w:p>
    <w:p w:rsidRDefault="00B42E80" w:rsidP="002C19C5" w:rsidR="00B42E80">
      <w:pPr>
        <w:jc w:val="both"/>
      </w:pPr>
    </w:p>
    <w:p w:rsidRDefault="00B42E80" w:rsidP="00F31817" w:rsidR="00C05B2D">
      <w:pPr>
        <w:ind w:firstLine="708"/>
        <w:jc w:val="both"/>
      </w:pPr>
      <w:r>
        <w:t xml:space="preserve">Na ročištu održanom dana </w:t>
      </w:r>
      <w:r w:rsidR="00F31817">
        <w:t>17</w:t>
      </w:r>
      <w:r w:rsidR="00C05B2D">
        <w:t>. veljače</w:t>
      </w:r>
      <w:r w:rsidR="00EE7377">
        <w:t xml:space="preserve"> 2017</w:t>
      </w:r>
      <w:r>
        <w:t xml:space="preserve">. godine zz dužnika </w:t>
      </w:r>
      <w:r w:rsidR="00F31817">
        <w:t>Mladenka Šitum</w:t>
      </w:r>
      <w:r>
        <w:t xml:space="preserve"> se izjasni</w:t>
      </w:r>
      <w:r w:rsidR="00F31817">
        <w:t>la</w:t>
      </w:r>
      <w:r>
        <w:t xml:space="preserve"> o prijedlogu za otvaranje stečajnog postupka nad društvom </w:t>
      </w:r>
      <w:r w:rsidR="00F31817">
        <w:t>JOZA d.o.o., Podstrana (Općina Podstrana), Mile Gojsalić 61, OIB: 44908162454</w:t>
      </w:r>
      <w:r>
        <w:t>, te je izjavi</w:t>
      </w:r>
      <w:r w:rsidR="00F31817">
        <w:t>la</w:t>
      </w:r>
      <w:r>
        <w:t xml:space="preserve"> </w:t>
      </w:r>
      <w:r w:rsidR="00D721AE">
        <w:t xml:space="preserve">da </w:t>
      </w:r>
      <w:r w:rsidR="00F31817">
        <w:t>je</w:t>
      </w:r>
      <w:r w:rsidR="00D721AE">
        <w:t xml:space="preserve"> navedeno društvo</w:t>
      </w:r>
      <w:r w:rsidR="00F31817">
        <w:t xml:space="preserve"> imalo trafiku koja se nalazila u Podstrani. Zaposlenika je bilo 2-3. U trafici se prodavala mješovita roba. Imali su i sklopljen ugovor s Hrvatskom lutrijom. Po otkazu navedenog ugovora počeli su i poslovni problemi te je trafika sve slabije poslovala. Trafika je </w:t>
      </w:r>
      <w:r w:rsidR="00F31817">
        <w:lastRenderedPageBreak/>
        <w:t>prestala s poslovanjem prije 3 ili 4 godine. Društvo nema nikakve imovine. Danas je trafika zatvorena. Trafika je poslovala u objektu koji je bio u najmu. Društvo je imalo vozilo koje je bilo na leasing. Vozilo je otkupio njen sin te je isti u njegovom vlasništvu. Društvo JOZA d.o.o. ima obveze i to najviše prema državi. Za blokadu koju je FINA navela u svojom prijedlogu navodi da se ista odnosi na dug prema državi.</w:t>
      </w:r>
    </w:p>
    <w:p w:rsidRDefault="00F31817" w:rsidP="00F31817" w:rsidR="00F31817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F31817">
        <w:t>17</w:t>
      </w:r>
      <w:r w:rsidR="00C05B2D">
        <w:t>. veljače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B42E80" w:rsidP="00F57DF9" w:rsidR="00B42E80" w:rsidRPr="00B42E80"/>
    <w:p w:rsidRDefault="00B42E80" w:rsidP="00F57DF9" w:rsidR="00044F41">
      <w:pPr>
        <w:jc w:val="right"/>
      </w:pPr>
      <w:r w:rsidRPr="00B42E80">
        <w:t xml:space="preserve">Katarina Mikulić </w:t>
      </w:r>
    </w:p>
    <w:p w:rsidRDefault="00F31817" w:rsidP="00F57DF9" w:rsidR="00F31817" w:rsidRPr="00F57DF9">
      <w:pPr>
        <w:jc w:val="right"/>
      </w:pPr>
    </w:p>
    <w:p w:rsidRDefault="00044F41" w:rsidP="00044F41" w:rsidR="00044F41" w:rsidRPr="00EC796A">
      <w:pPr>
        <w:jc w:val="both"/>
      </w:pPr>
      <w:r w:rsidRPr="00B42E80">
        <w:t>POUKA O PRAVNOM LIJEKU:</w:t>
      </w:r>
      <w:r w:rsidR="00C05B2D">
        <w:t xml:space="preserve"> </w:t>
      </w: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D56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F31817">
      <w:t>1754</w:t>
    </w:r>
    <w:r w:rsidR="00C05B2D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F31817">
      <w:t>1754</w:t>
    </w:r>
    <w:r w:rsidR="00C05B2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2C19C5"/>
    <w:rsid w:val="003C2F22"/>
    <w:rsid w:val="00417EA6"/>
    <w:rsid w:val="00520E5B"/>
    <w:rsid w:val="00615D56"/>
    <w:rsid w:val="00625E5B"/>
    <w:rsid w:val="0071519E"/>
    <w:rsid w:val="007F7A84"/>
    <w:rsid w:val="00814EDB"/>
    <w:rsid w:val="00815142"/>
    <w:rsid w:val="00853B3E"/>
    <w:rsid w:val="00894EE3"/>
    <w:rsid w:val="008B566D"/>
    <w:rsid w:val="00981D37"/>
    <w:rsid w:val="00A51DE9"/>
    <w:rsid w:val="00B42E80"/>
    <w:rsid w:val="00B7506F"/>
    <w:rsid w:val="00BA7057"/>
    <w:rsid w:val="00BC7EBC"/>
    <w:rsid w:val="00C05B2D"/>
    <w:rsid w:val="00D721AE"/>
    <w:rsid w:val="00DD0D50"/>
    <w:rsid w:val="00EB6A52"/>
    <w:rsid w:val="00EC4E48"/>
    <w:rsid w:val="00EC796A"/>
    <w:rsid w:val="00EE7377"/>
    <w:rsid w:val="00F2599E"/>
    <w:rsid w:val="00F31817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15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D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D5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D5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D5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15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D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D5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D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D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1754</izvorni_sadrzaj>
    <derivirana_varijabla naziv="DomainObject.Predmet.Broj_1">1754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St-1754/2016</izvorni_sadrzaj>
    <derivirana_varijabla naziv="DomainObject.Predmet.OznakaBroj_1">St-1754/2016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JOZA d.o.o.</izvorni_sadrzaj>
    <derivirana_varijabla naziv="DomainObject.Predmet.ProtustrankaFormated_1">  JOZA d.o.o.</derivirana_varijabla>
  </DomainObject.Predmet.ProtustrankaFormated>
  <DomainObject.Predmet.ProtustrankaFormatedOIB>
    <izvorni_sadrzaj>  JOZA d.o.o., OIB 44908162454</izvorni_sadrzaj>
    <derivirana_varijabla naziv="DomainObject.Predmet.ProtustrankaFormatedOIB_1">  JOZA d.o.o., OIB 44908162454</derivirana_varijabla>
  </DomainObject.Predmet.ProtustrankaFormatedOIB>
  <DomainObject.Predmet.ProtustrankaFormatedWithAdress>
    <izvorni_sadrzaj> JOZA d.o.o., Mile Gojsalić 61, 21311 Podstrana</izvorni_sadrzaj>
    <derivirana_varijabla naziv="DomainObject.Predmet.ProtustrankaFormatedWithAdress_1"> JOZA d.o.o., Mile Gojsalić 61, 21311 Podstrana</derivirana_varijabla>
  </DomainObject.Predmet.ProtustrankaFormatedWithAdress>
  <DomainObject.Predmet.ProtustrankaFormatedWithAdressOIB>
    <izvorni_sadrzaj> JOZA d.o.o., OIB 44908162454, Mile Gojsalić 61, 21311 Podstrana</izvorni_sadrzaj>
    <derivirana_varijabla naziv="DomainObject.Predmet.ProtustrankaFormatedWithAdressOIB_1"> JOZA d.o.o., OIB 44908162454, Mile Gojsalić 61, 21311 Podstrana</derivirana_varijabla>
  </DomainObject.Predmet.ProtustrankaFormatedWithAdressOIB>
  <DomainObject.Predmet.ProtustrankaWithAdress>
    <izvorni_sadrzaj>JOZA d.o.o. Mile Gojsalić 61, 21311 Podstrana</izvorni_sadrzaj>
    <derivirana_varijabla naziv="DomainObject.Predmet.ProtustrankaWithAdress_1">JOZA d.o.o. Mile Gojsalić 61, 21311 Podstrana</derivirana_varijabla>
  </DomainObject.Predmet.ProtustrankaWithAdress>
  <DomainObject.Predmet.ProtustrankaWithAdressOIB>
    <izvorni_sadrzaj>JOZA d.o.o., OIB 44908162454, Mile Gojsalić 61, 21311 Podstrana</izvorni_sadrzaj>
    <derivirana_varijabla naziv="DomainObject.Predmet.ProtustrankaWithAdressOIB_1">JOZA d.o.o., OIB 44908162454, Mile Gojsalić 61, 21311 Podstrana</derivirana_varijabla>
  </DomainObject.Predmet.ProtustrankaWithAdressOIB>
  <DomainObject.Predmet.ProtustrankaNazivFormated>
    <izvorni_sadrzaj>JOZA d.o.o.</izvorni_sadrzaj>
    <derivirana_varijabla naziv="DomainObject.Predmet.ProtustrankaNazivFormated_1">JOZA d.o.o.</derivirana_varijabla>
  </DomainObject.Predmet.ProtustrankaNazivFormated>
  <DomainObject.Predmet.ProtustrankaNazivFormatedOIB>
    <izvorni_sadrzaj>JOZA d.o.o., OIB 44908162454</izvorni_sadrzaj>
    <derivirana_varijabla naziv="DomainObject.Predmet.ProtustrankaNazivFormatedOIB_1">JOZA d.o.o., OIB 44908162454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Ministarstvo financija RH zastupanog po punomoćniku Županijsko državno odvjetništvo u Splitu</izvorni_sadrzaj>
    <derivirana_varijabla naziv="DomainObject.Predmet.StrankaFormated_1">  FINANCIJSKA AGENCIJA RC SPLIT; Ministarstvo financija RH zastupanog po punomoćniku Županijsko državno odvjetništvo u Splitu</derivirana_varijabla>
  </DomainObject.Predmet.StrankaFormated>
  <DomainObject.Predmet.StrankaFormatedOIB>
    <izvorni_sadrzaj>  FINANCIJSKA AGENCIJA RC SPLIT, OIB 85821130368; Ministarstvo financija RH, OIB 18683136487 zastupanog po punomoćniku Županijsko državno odvjetništvo u Splitu</izvorni_sadrzaj>
    <derivirana_varijabla naziv="DomainObject.Predmet.StrankaFormatedOIB_1">  FINANCIJSKA AGENCIJA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 RC SPLIT, Mažuranićeva 24b, 21000 Split; Ministarstvo financija RH, Katančićeva 5, 10000 Zagreb zastupanog po punomoćniku Županijsko državno odvjetništvo u Splitu</izvorni_sadrzaj>
    <derivirana_varijabla naziv="DomainObject.Predmet.StrankaFormatedWithAdress_1"> FINANCIJSKA AGENCIJA RC SPLIT, Mažuranićeva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 RC SPLIT, OIB 85821130368, Mažuranićeva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 RC SPLIT, OIB 85821130368, Mažuranićeva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 RC SPLIT Mažuranićeva 24b,21000 Split,Ministarstvo financija RH Katančićeva 5,10000 Zagreb</izvorni_sadrzaj>
    <derivirana_varijabla naziv="DomainObject.Predmet.StrankaWithAdress_1">FINANCIJSKA AGENCIJA RC SPLIT Mažuranićeva 24b,21000 Split,Ministarstvo financija RH Katančićeva 5,10000 Zagreb</derivirana_varijabla>
  </DomainObject.Predmet.StrankaWithAdress>
  <DomainObject.Predmet.StrankaWithAdressOIB>
    <izvorni_sadrzaj>FINANCIJSKA AGENCIJA RC SPLIT, OIB 85821130368, Mažuranićeva 24b,21000 Split,Ministarstvo financija RH, OIB 18683136487, Katančićeva 5,10000 Zagreb</izvorni_sadrzaj>
    <derivirana_varijabla naziv="DomainObject.Predmet.StrankaWithAdressOIB_1">FINANCIJSKA AGENCIJA RC SPLIT, OIB 85821130368, Mažuranićeva 24b,21000 Split,Ministarstvo financija RH, OIB 18683136487, Katančićeva 5,10000 Zagreb</derivirana_varijabla>
  </DomainObject.Predmet.StrankaWithAdressOIB>
  <DomainObject.Predmet.StrankaNazivFormated>
    <izvorni_sadrzaj>FINANCIJSKA AGENCIJA RC SPLIT,Ministarstvo financija RH</izvorni_sadrzaj>
    <derivirana_varijabla naziv="DomainObject.Predmet.StrankaNazivFormated_1">FINANCIJSKA AGENCIJA RC SPLIT,Ministarstvo financija RH</derivirana_varijabla>
  </DomainObject.Predmet.StrankaNazivFormated>
  <DomainObject.Predmet.StrankaNazivFormatedOIB>
    <izvorni_sadrzaj>FINANCIJSKA AGENCIJA RC SPLIT, OIB 85821130368,Ministarstvo financija RH, OIB 18683136487</izvorni_sadrzaj>
    <derivirana_varijabla naziv="DomainObject.Predmet.StrankaNazivFormatedOIB_1">FINANCIJSKA AGENCIJA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399606.54</izvorni_sadrzaj>
    <derivirana_varijabla naziv="DomainObject.Predmet.TrenutnaVrijednost_1">399606.54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  <item>Ministarstvo financija RH zastupanog po punomoćniku Županijsko državno odvjetništvo u Splitu</item>
    </izvorni_sadrzaj>
    <derivirana_varijabla naziv="DomainObject.Predmet.StrankaListFormated_1">
      <item>FINANCIJSKA AGENCIJA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 RC SPLIT, Mažuranićeva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 RC SPLIT, Mažuranićeva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 RC SPLIT, OIB 85821130368, Mažuranićeva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 RC SPLIT, OIB 85821130368, Mažuranićeva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 RC SPLIT</item>
      <item>Ministarstvo financija RH</item>
    </izvorni_sadrzaj>
    <derivirana_varijabla naziv="DomainObject.Predmet.StrankaListNazivFormated_1">
      <item>FINANCIJSKA AGENCIJA RC SPLIT</item>
      <item>Ministarstvo financija RH</item>
    </derivirana_varijabla>
  </DomainObject.Predmet.StrankaListNazivFormated>
  <DomainObject.Predmet.StrankaListNazivFormatedOIB>
    <izvorni_sadrzaj>
      <item>FINANCIJSKA AGENCIJA RC SPLIT, OIB 85821130368</item>
      <item>Ministarstvo financija RH, OIB 18683136487</item>
    </izvorni_sadrzaj>
    <derivirana_varijabla naziv="DomainObject.Predmet.StrankaListNazivFormatedOIB_1">
      <item>FINANCIJSKA AGENCIJA RC SPLIT, OIB 85821130368</item>
      <item>Ministarstvo financija RH, OIB 18683136487</item>
    </derivirana_varijabla>
  </DomainObject.Predmet.StrankaListNazivFormatedOIB>
  <DomainObject.Predmet.ProtuStrankaListFormated>
    <izvorni_sadrzaj>
      <item>JOZA d.o.o.</item>
    </izvorni_sadrzaj>
    <derivirana_varijabla naziv="DomainObject.Predmet.ProtuStrankaListFormated_1">
      <item>JOZA d.o.o.</item>
    </derivirana_varijabla>
  </DomainObject.Predmet.ProtuStrankaListFormated>
  <DomainObject.Predmet.ProtuStrankaListFormatedOIB>
    <izvorni_sadrzaj>
      <item>JOZA d.o.o., OIB 44908162454</item>
    </izvorni_sadrzaj>
    <derivirana_varijabla naziv="DomainObject.Predmet.ProtuStrankaListFormatedOIB_1">
      <item>JOZA d.o.o., OIB 44908162454</item>
    </derivirana_varijabla>
  </DomainObject.Predmet.ProtuStrankaListFormatedOIB>
  <DomainObject.Predmet.ProtuStrankaListFormatedWithAdress>
    <izvorni_sadrzaj>
      <item>JOZA d.o.o., Mile Gojsalić 61, 21311 Podstrana</item>
    </izvorni_sadrzaj>
    <derivirana_varijabla naziv="DomainObject.Predmet.ProtuStrankaListFormatedWithAdress_1">
      <item>JOZA d.o.o., Mile Gojsalić 61, 21311 Podstrana</item>
    </derivirana_varijabla>
  </DomainObject.Predmet.ProtuStrankaListFormatedWithAdress>
  <DomainObject.Predmet.ProtuStrankaListFormatedWithAdressOIB>
    <izvorni_sadrzaj>
      <item>JOZA d.o.o., OIB 44908162454, Mile Gojsalić 61, 21311 Podstrana</item>
    </izvorni_sadrzaj>
    <derivirana_varijabla naziv="DomainObject.Predmet.ProtuStrankaListFormatedWithAdressOIB_1">
      <item>JOZA d.o.o., OIB 44908162454, Mile Gojsalić 61, 21311 Podstrana</item>
    </derivirana_varijabla>
  </DomainObject.Predmet.ProtuStrankaListFormatedWithAdressOIB>
  <DomainObject.Predmet.ProtuStrankaListNazivFormated>
    <izvorni_sadrzaj>
      <item>JOZA d.o.o.</item>
    </izvorni_sadrzaj>
    <derivirana_varijabla naziv="DomainObject.Predmet.ProtuStrankaListNazivFormated_1">
      <item>JOZA d.o.o.</item>
    </derivirana_varijabla>
  </DomainObject.Predmet.ProtuStrankaListNazivFormated>
  <DomainObject.Predmet.ProtuStrankaListNazivFormatedOIB>
    <izvorni_sadrzaj>
      <item>JOZA d.o.o., OIB 44908162454</item>
    </izvorni_sadrzaj>
    <derivirana_varijabla naziv="DomainObject.Predmet.ProtuStrankaListNazivFormatedOIB_1">
      <item>JOZA d.o.o., OIB 44908162454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Mladenka Šitum</item>
    </izvorni_sadrzaj>
    <derivirana_varijabla naziv="DomainObject.Predmet.OstaliListFormated_1">
      <item>Županijsko državno odvjetništvo u Splitu punomoćnik sudionika u postupku Ministarstvo financija RH</item>
      <item>Mladenka Šitum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Mladenka Šitum, OIB 70259099015</item>
    </izvorni_sadrzaj>
    <derivirana_varijabla naziv="DomainObject.Predmet.OstaliListFormatedOIB_1">
      <item>Županijsko državno odvjetništvo u Splitu punomoćnik sudionika u postupku Ministarstvo financija RH</item>
      <item>Mladenka Šitum, OIB 70259099015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Mladenka Šitum, Mile Gojsalić 61, 21311 Podstrana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Mladenka Šitum, Mile Gojsalić 61, 21311 Podstrana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Mladenka Šitum, OIB 70259099015, Mile Gojsalić 61, 21311 Podstrana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Mladenka Šitum, OIB 70259099015, Mile Gojsalić 61, 21311 Podstrana</item>
    </derivirana_varijabla>
  </DomainObject.Predmet.OstaliListFormatedWithAdressOIB>
  <DomainObject.Predmet.OstaliListNazivFormated>
    <izvorni_sadrzaj>
      <item>Županijsko državno odvjetništvo u Splitu</item>
      <item>Mladenka Šitum</item>
    </izvorni_sadrzaj>
    <derivirana_varijabla naziv="DomainObject.Predmet.OstaliListNazivFormated_1">
      <item>Županijsko državno odvjetništvo u Splitu</item>
      <item>Mladenka Šitum</item>
    </derivirana_varijabla>
  </DomainObject.Predmet.OstaliListNazivFormated>
  <DomainObject.Predmet.OstaliListNazivFormatedOIB>
    <izvorni_sadrzaj>
      <item>Županijsko državno odvjetništvo u Splitu</item>
      <item>Mladenka Šitum, OIB 70259099015</item>
    </izvorni_sadrzaj>
    <derivirana_varijabla naziv="DomainObject.Predmet.OstaliListNazivFormatedOIB_1">
      <item>Županijsko državno odvjetništvo u Splitu</item>
      <item>Mladenka Šitum, OIB 70259099015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JOZA d.o.o.</izvorni_sadrzaj>
    <derivirana_varijabla naziv="DomainObject.Predmet.ProtustrankaIDrugi_1">JOZA d.o.o.</derivirana_varijabla>
  </DomainObject.Predmet.ProtustrankaIDrugi>
  <DomainObject.Predmet.StrankaIDrugiAdressOIB>
    <izvorni_sadrzaj>FINANCIJSKA AGENCIJA RC SPLIT, OIB 85821130368, Mažuranićeva 24b, 21000 Split i dr.</izvorni_sadrzaj>
    <derivirana_varijabla naziv="DomainObject.Predmet.StrankaIDrugiAdressOIB_1">FINANCIJSKA AGENCIJA RC SPLIT, OIB 85821130368, Mažuranićeva 24b, 21000 Split i dr.</derivirana_varijabla>
  </DomainObject.Predmet.StrankaIDrugiAdressOIB>
  <DomainObject.Predmet.ProtustrankaIDrugiAdressOIB>
    <izvorni_sadrzaj>JOZA d.o.o., OIB 44908162454, Mile Gojsalić 61, 21311 Podstrana</izvorni_sadrzaj>
    <derivirana_varijabla naziv="DomainObject.Predmet.ProtustrankaIDrugiAdressOIB_1">JOZA d.o.o., OIB 44908162454, Mile Gojsalić 61,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JOZA d.o.o.</item>
      <item>FINANCIJSKA AGENCIJA RC SPLIT</item>
      <item>Ministarstvo financija RH</item>
      <item>Županijsko državno odvjetništvo u Splitu</item>
      <item>Mladenka Šitum</item>
    </izvorni_sadrzaj>
    <derivirana_varijabla naziv="DomainObject.Predmet.SudioniciListNaziv_1">
      <item>JOZA d.o.o.</item>
      <item>FINANCIJSKA AGENCIJA RC SPLIT</item>
      <item>Ministarstvo financija RH</item>
      <item>Županijsko državno odvjetništvo u Splitu</item>
      <item>Mladenka Šitum</item>
    </derivirana_varijabla>
  </DomainObject.Predmet.SudioniciListNaziv>
  <DomainObject.Predmet.SudioniciListAdressOIB>
    <izvorni_sadrzaj>
      <item>JOZA d.o.o., OIB 44908162454, Mile Gojsalić 61,21311 Podstrana</item>
      <item>FINANCIJSKA AGENCIJA RC SPLIT, OIB 85821130368, Mažuranićeva 24b,21000 Split</item>
      <item>Ministarstvo financija RH, OIB 18683136487, Katančićeva 5,10000 Zagreb</item>
      <item>Županijsko državno odvjetništvo u Splitu, Gundulićeva 29a,21000 Split</item>
      <item>Mladenka Šitum, OIB 70259099015, Mile Gojsalić 61,21311 Podstrana</item>
    </izvorni_sadrzaj>
    <derivirana_varijabla naziv="DomainObject.Predmet.SudioniciListAdressOIB_1">
      <item>JOZA d.o.o., OIB 44908162454, Mile Gojsalić 61,21311 Podstrana</item>
      <item>FINANCIJSKA AGENCIJA RC SPLIT, OIB 85821130368, Mažuranićeva 24b,21000 Split</item>
      <item>Ministarstvo financija RH, OIB 18683136487, Katančićeva 5,10000 Zagreb</item>
      <item>Županijsko državno odvjetništvo u Splitu, Gundulićeva 29a,21000 Split</item>
      <item>Mladenka Šitum, OIB 70259099015, Mile Gojsalić 61,21311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44908162454</item>
      <item>, OIB 85821130368</item>
      <item>, OIB 18683136487</item>
      <item>, OIB null</item>
      <item>, OIB 70259099015</item>
    </izvorni_sadrzaj>
    <derivirana_varijabla naziv="DomainObject.Predmet.SudioniciListNazivOIB_1">
      <item>, OIB 44908162454</item>
      <item>, OIB 85821130368</item>
      <item>, OIB 18683136487</item>
      <item>, OIB null</item>
      <item>, OIB 70259099015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CEE6AF-5C54-4864-AA7B-7D318F6E19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1234</properties:Words>
  <properties:Characters>6795</properties:Characters>
  <properties:Lines>145</properties:Lines>
  <properties:Paragraphs>40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2017-02-17T09:40:00Z</cp:lastPrinted>
  <dcterms:modified xmlns:xsi="http://www.w3.org/2001/XMLSchema-instance" xsi:type="dcterms:W3CDTF">2017-02-17T11:09:00Z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