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E5D58" w:rsidRPr="00C61EDF">
        <w:trPr>
          <w:trHeight w:val="2231"/>
        </w:trPr>
        <w:tc>
          <w:tcPr>
            <w:tcW w:type="dxa" w:w="3369"/>
            <w:vAlign w:val="center"/>
          </w:tcPr>
          <w:p w:rsidRDefault="00CE5D58" w:rsidP="00A66C00" w:rsidR="00CE5D5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E5D58" w:rsidP="00A66C00" w:rsidR="00CE5D5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E5D58" w:rsidP="00A66C00" w:rsidR="00CE5D5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E5D58" w:rsidP="00DA5B9D" w:rsidR="00CE5D5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right"/>
            </w:pPr>
          </w:p>
          <w:p w:rsidRDefault="00CE5D58" w:rsidP="00DA5B9D" w:rsidR="00CE5D58">
            <w:pPr>
              <w:jc w:val="right"/>
            </w:pPr>
          </w:p>
          <w:p w:rsidRDefault="00CE5D58" w:rsidP="00DA5B9D" w:rsidR="00CE5D58">
            <w:pPr>
              <w:jc w:val="right"/>
              <w:rPr>
                <w:noProof/>
              </w:rPr>
            </w:pPr>
          </w:p>
          <w:p w:rsidRDefault="00CE5D58" w:rsidP="00DA5B9D" w:rsidR="00CE5D58">
            <w:pPr>
              <w:jc w:val="right"/>
              <w:rPr>
                <w:noProof/>
              </w:rPr>
            </w:pPr>
          </w:p>
          <w:p w:rsidRDefault="00CE5D58" w:rsidP="00DA5B9D" w:rsidR="00CE5D58">
            <w:pPr>
              <w:jc w:val="right"/>
              <w:rPr>
                <w:noProof/>
                <w:sz w:val="24"/>
              </w:rPr>
            </w:pPr>
          </w:p>
          <w:p w:rsidRDefault="00CE5D58" w:rsidP="00281A9C" w:rsidR="00CE5D58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281A9C">
              <w:rPr>
                <w:noProof/>
                <w:sz w:val="24"/>
                <w:szCs w:val="24"/>
              </w:rPr>
              <w:t>628/2017-24</w:t>
            </w:r>
          </w:p>
        </w:tc>
      </w:tr>
    </w:tbl>
    <w:p w14:textId="6e425bf" w14:paraId="6e425bf" w:rsidRDefault="008B157B" w:rsidP="0099066A" w:rsidR="008B157B" w:rsidRPr="00564E07">
      <w:pPr>
        <w:pStyle w:val="Naslov1"/>
        <w:spacing w:after="200" w:before="18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7C391C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281A9C" w:rsidRPr="00281A9C">
        <w:rPr>
          <w:lang w:val="hr-HR"/>
        </w:rPr>
        <w:t>SAVIOUR d.o.o., OIB: 79567076302, Split, Poljička cesta 26/A</w:t>
      </w:r>
      <w:r w:rsidR="00805CDE">
        <w:rPr>
          <w:lang w:val="hr-HR"/>
        </w:rPr>
        <w:t xml:space="preserve">, </w:t>
      </w:r>
      <w:r w:rsidR="00281A9C">
        <w:rPr>
          <w:lang w:val="hr-HR"/>
        </w:rPr>
        <w:t>4. ožujka</w:t>
      </w:r>
      <w:r w:rsidR="00805CDE">
        <w:rPr>
          <w:lang w:val="hr-HR"/>
        </w:rPr>
        <w:t xml:space="preserve"> 2019</w:t>
      </w:r>
      <w:r w:rsidR="00CE5D58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7C391C" w:rsidR="00381069">
      <w:pPr>
        <w:spacing w:after="300" w:before="200"/>
        <w:jc w:val="center"/>
      </w:pPr>
      <w:r w:rsidRPr="00564E07">
        <w:t>r i j e š i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805CDE">
        <w:rPr>
          <w:rFonts w:cs="Times New Roman" w:eastAsia="Times New Roman"/>
          <w:szCs w:val="24"/>
          <w:lang w:eastAsia="hr-HR"/>
        </w:rPr>
        <w:t>rasprave o pretpostavkama za otvaranje stečajnog postupka</w:t>
      </w:r>
      <w:r w:rsidRPr="00595F34">
        <w:rPr>
          <w:rFonts w:cs="Times New Roman" w:eastAsia="Times New Roman"/>
          <w:szCs w:val="24"/>
          <w:lang w:eastAsia="hr-HR"/>
        </w:rPr>
        <w:t xml:space="preserve"> nad dužnikom određuje se za </w:t>
      </w:r>
      <w:r w:rsidR="00281A9C">
        <w:rPr>
          <w:rFonts w:cs="Times New Roman" w:eastAsia="Times New Roman"/>
          <w:szCs w:val="24"/>
          <w:lang w:eastAsia="hr-HR"/>
        </w:rPr>
        <w:t>28. ožujka</w:t>
      </w:r>
      <w:r w:rsidR="00805CDE">
        <w:rPr>
          <w:rFonts w:cs="Times New Roman" w:eastAsia="Times New Roman"/>
          <w:szCs w:val="24"/>
          <w:lang w:eastAsia="hr-HR"/>
        </w:rPr>
        <w:t xml:space="preserve"> 2019</w:t>
      </w:r>
      <w:r w:rsidR="00CE5D58">
        <w:rPr>
          <w:rFonts w:cs="Times New Roman" w:eastAsia="Times New Roman"/>
          <w:szCs w:val="24"/>
          <w:lang w:eastAsia="hr-HR"/>
        </w:rPr>
        <w:t>. sa početkom u</w:t>
      </w:r>
      <w:r>
        <w:t xml:space="preserve"> </w:t>
      </w:r>
      <w:r w:rsidR="00281A9C">
        <w:t>12</w:t>
      </w:r>
      <w:r w:rsidR="00805CDE">
        <w:t>:0</w:t>
      </w:r>
      <w:r w:rsidR="000671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805CDE">
        <w:rPr>
          <w:rFonts w:cs="Times New Roman" w:eastAsia="Times New Roman"/>
          <w:szCs w:val="24"/>
          <w:lang w:eastAsia="hr-HR"/>
        </w:rPr>
        <w:t xml:space="preserve">Vinko </w:t>
      </w:r>
      <w:proofErr w:type="spellStart"/>
      <w:r w:rsidR="00805CDE">
        <w:rPr>
          <w:rFonts w:cs="Times New Roman" w:eastAsia="Times New Roman"/>
          <w:szCs w:val="24"/>
          <w:lang w:eastAsia="hr-HR"/>
        </w:rPr>
        <w:t>Rakijar</w:t>
      </w:r>
      <w:proofErr w:type="spellEnd"/>
    </w:p>
    <w:p w:rsidRDefault="00682C50" w:rsidP="00F21153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281A9C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281A9C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upravitelj</w:t>
      </w:r>
      <w:r w:rsidRPr="00682C50">
        <w:t xml:space="preserve"> </w:t>
      </w:r>
      <w:r w:rsidR="00281A9C">
        <w:rPr>
          <w:rFonts w:cs="Times New Roman" w:eastAsia="Times New Roman"/>
          <w:szCs w:val="24"/>
          <w:lang w:eastAsia="hr-HR"/>
        </w:rPr>
        <w:t xml:space="preserve">Zvonimir </w:t>
      </w:r>
      <w:proofErr w:type="spellStart"/>
      <w:r w:rsidR="00281A9C">
        <w:rPr>
          <w:rFonts w:cs="Times New Roman" w:eastAsia="Times New Roman"/>
          <w:szCs w:val="24"/>
          <w:lang w:eastAsia="hr-HR"/>
        </w:rPr>
        <w:t>Bućan</w:t>
      </w:r>
      <w:proofErr w:type="spellEnd"/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9A3E42" w:rsidP="007C391C" w:rsidR="009A3E42">
      <w:pPr>
        <w:spacing w:before="220"/>
        <w:ind w:firstLine="703"/>
        <w:jc w:val="both"/>
      </w:pPr>
      <w:r>
        <w:t xml:space="preserve"> </w:t>
      </w: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7C391C" w:rsidR="005A35A0" w:rsidRPr="00564E07">
      <w:pPr>
        <w:spacing w:before="24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7C391C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CE5D58">
        <w:rPr>
          <w:szCs w:val="24"/>
        </w:rPr>
        <w:t xml:space="preserve"> </w:t>
      </w:r>
      <w:r w:rsidR="00281A9C">
        <w:rPr>
          <w:szCs w:val="24"/>
        </w:rPr>
        <w:t>4. ožujka</w:t>
      </w:r>
      <w:r w:rsidR="00805CDE">
        <w:rPr>
          <w:szCs w:val="24"/>
        </w:rPr>
        <w:t xml:space="preserve"> 2019</w:t>
      </w:r>
      <w:r w:rsidR="00CE5D58">
        <w:rPr>
          <w:szCs w:val="24"/>
        </w:rPr>
        <w:t>.</w:t>
      </w:r>
    </w:p>
    <w:p w:rsidRDefault="00CE5D58" w:rsidP="007C391C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CE5D58" w:rsidP="0094096C" w:rsidR="0039384C">
      <w:pPr>
        <w:ind w:left="6372"/>
        <w:jc w:val="center"/>
      </w:pPr>
      <w:r w:rsidRPr="00564E07">
        <w:t>Ana Golub Gruić</w:t>
      </w:r>
      <w:r w:rsidR="0039384C">
        <w:t>, v.r.</w:t>
      </w:r>
    </w:p>
    <w:p w:rsidRDefault="0039384C" w:rsidP="008832A6" w:rsidR="0039384C">
      <w:pPr>
        <w:jc w:val="right"/>
      </w:pPr>
      <w:r>
        <w:t>za točnost otpravka – ovlašteni službenik</w:t>
      </w:r>
    </w:p>
    <w:p w:rsidRDefault="0039384C" w:rsidP="008832A6" w:rsidR="0039384C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A930F8" w:rsidP="0087214A" w:rsidR="00A930F8">
      <w:pPr>
        <w:ind w:left="6372"/>
        <w:jc w:val="center"/>
      </w:pPr>
    </w:p>
    <w:p w:rsidRDefault="007A5333" w:rsidP="007A5333" w:rsidR="007A5333" w:rsidRPr="00564E07">
      <w:pPr>
        <w:ind w:left="6372"/>
        <w:jc w:val="center"/>
      </w:pPr>
    </w:p>
    <w:p w:rsidRDefault="007C391C" w:rsidP="007E6841" w:rsidR="007E6841" w:rsidRPr="00564E07">
      <w:pPr>
        <w:jc w:val="both"/>
      </w:pPr>
      <w:r>
        <w:t>Uputa o pravnom lijeku</w:t>
      </w:r>
      <w:r w:rsidR="007E6841" w:rsidRPr="00F04A6D">
        <w:t>: Protiv ovog rješenj</w:t>
      </w:r>
      <w:r>
        <w:t>a nije dopuštena posebna žalba.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7C391C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84C">
          <w:rPr>
            <w:noProof/>
          </w:rPr>
          <w:t>2</w:t>
        </w:r>
        <w:r>
          <w:fldChar w:fldCharType="end"/>
        </w:r>
        <w:r w:rsidR="007C391C">
          <w:tab/>
          <w:t>Poslovni broj: 11.St-</w:t>
        </w:r>
        <w:r w:rsidR="001F1DC0">
          <w:t>1877</w:t>
        </w:r>
        <w:r w:rsidR="007C391C">
          <w:t>/2016</w:t>
        </w:r>
        <w:r w:rsidR="001F1DC0">
          <w:t>-20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1DC0"/>
    <w:rsid w:val="001F5CE5"/>
    <w:rsid w:val="002042E2"/>
    <w:rsid w:val="00220BB6"/>
    <w:rsid w:val="00236054"/>
    <w:rsid w:val="0023779A"/>
    <w:rsid w:val="00273166"/>
    <w:rsid w:val="0027480C"/>
    <w:rsid w:val="00281A9C"/>
    <w:rsid w:val="002D62E7"/>
    <w:rsid w:val="00381069"/>
    <w:rsid w:val="003835FC"/>
    <w:rsid w:val="0039384C"/>
    <w:rsid w:val="003C2F22"/>
    <w:rsid w:val="00417EA6"/>
    <w:rsid w:val="00461484"/>
    <w:rsid w:val="00487D82"/>
    <w:rsid w:val="0049565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C391C"/>
    <w:rsid w:val="007E6841"/>
    <w:rsid w:val="007F7A84"/>
    <w:rsid w:val="00805CDE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C459D9"/>
    <w:rsid w:val="00C52CA1"/>
    <w:rsid w:val="00C87988"/>
    <w:rsid w:val="00CD66ED"/>
    <w:rsid w:val="00CD7749"/>
    <w:rsid w:val="00CE5D58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E5D5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E5D5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SAVIOUR, d.o.o. za turizam i poslovanje nekretninama</izvorni_sadrzaj>
    <derivirana_varijabla naziv="DomainObject.Predmet.ProtustrankaFormated_1">  SAVIOUR, d.o.o. za turizam i poslovanje nekretninama</derivirana_varijabla>
  </DomainObject.Predmet.ProtustrankaFormated>
  <DomainObject.Predmet.ProtustrankaFormatedOIB>
    <izvorni_sadrzaj>  SAVIOUR, d.o.o. za turizam i poslovanje nekretninama, OIB 79567076302</izvorni_sadrzaj>
    <derivirana_varijabla naziv="DomainObject.Predmet.ProtustrankaFormatedOIB_1">  SAVIOUR, d.o.o. za turizam i poslovanje nekretninama, OIB 79567076302</derivirana_varijabla>
  </DomainObject.Predmet.ProtustrankaFormatedOIB>
  <DomainObject.Predmet.ProtustrankaFormatedWithAdress>
    <izvorni_sadrzaj> SAVIOUR, d.o.o. za turizam i poslovanje nekretninama, Poljička cesta 26/A, 21000 Split</izvorni_sadrzaj>
    <derivirana_varijabla naziv="DomainObject.Predmet.ProtustrankaFormatedWithAdress_1"> SAVIOUR, d.o.o. za turizam i poslovanje nekretninama, Poljička cesta 26/A, 21000 Split</derivirana_varijabla>
  </DomainObject.Predmet.ProtustrankaFormatedWithAdress>
  <DomainObject.Predmet.ProtustrankaFormatedWithAdressOIB>
    <izvorni_sadrzaj> SAVIOUR, d.o.o. za turizam i poslovanje nekretninama, OIB 79567076302, Poljička cesta 26/A, 21000 Split</izvorni_sadrzaj>
    <derivirana_varijabla naziv="DomainObject.Predmet.ProtustrankaFormatedWithAdressOIB_1"> SAVIOUR, d.o.o. za turizam i poslovanje nekretninama, OIB 79567076302, Poljička cesta 26/A, 21000 Split</derivirana_varijabla>
  </DomainObject.Predmet.ProtustrankaFormatedWithAdressOIB>
  <DomainObject.Predmet.ProtustrankaWithAdress>
    <izvorni_sadrzaj>SAVIOUR, d.o.o. za turizam i poslovanje nekretninama Poljička cesta 26/A, 21000 Split</izvorni_sadrzaj>
    <derivirana_varijabla naziv="DomainObject.Predmet.ProtustrankaWithAdress_1">SAVIOUR, d.o.o. za turizam i poslovanje nekretninama Poljička cesta 26/A, 21000 Split</derivirana_varijabla>
  </DomainObject.Predmet.ProtustrankaWithAdress>
  <DomainObject.Predmet.ProtustrankaWithAdressOIB>
    <izvorni_sadrzaj>SAVIOUR, d.o.o. za turizam i poslovanje nekretninama, OIB 79567076302, Poljička cesta 26/A, 21000 Split</izvorni_sadrzaj>
    <derivirana_varijabla naziv="DomainObject.Predmet.ProtustrankaWithAdressOIB_1">SAVIOUR, d.o.o. za turizam i poslovanje nekretninama, OIB 79567076302, Poljička cesta 26/A, 21000 Split</derivirana_varijabla>
  </DomainObject.Predmet.ProtustrankaWithAdressOIB>
  <DomainObject.Predmet.ProtustrankaNazivFormated>
    <izvorni_sadrzaj>SAVIOUR, d.o.o. za turizam i poslovanje nekretninama</izvorni_sadrzaj>
    <derivirana_varijabla naziv="DomainObject.Predmet.ProtustrankaNazivFormated_1">SAVIOUR, d.o.o. za turizam i poslovanje nekretninama</derivirana_varijabla>
  </DomainObject.Predmet.ProtustrankaNazivFormated>
  <DomainObject.Predmet.ProtustrankaNazivFormatedOIB>
    <izvorni_sadrzaj>SAVIOUR, d.o.o. za turizam i poslovanje nekretninama, OIB 79567076302</izvorni_sadrzaj>
    <derivirana_varijabla naziv="DomainObject.Predmet.ProtustrankaNazivFormatedOIB_1">SAVIOUR, d.o.o. za turizam i poslovanje nekretninama, OIB 79567076302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SAVIOUR, d.o.o. za turizam i poslovanje nekretninama</item>
    </izvorni_sadrzaj>
    <derivirana_varijabla naziv="DomainObject.Predmet.ProtuStrankaListFormated_1">
      <item>SAVIOUR, d.o.o. za turizam i poslovanje nekretninama</item>
    </derivirana_varijabla>
  </DomainObject.Predmet.ProtuStrankaListFormated>
  <DomainObject.Predmet.ProtuStrankaListFormatedOIB>
    <izvorni_sadrzaj>
      <item>SAVIOUR, d.o.o. za turizam i poslovanje nekretninama, OIB 79567076302</item>
    </izvorni_sadrzaj>
    <derivirana_varijabla naziv="DomainObject.Predmet.ProtuStrankaListFormatedOIB_1">
      <item>SAVIOUR, d.o.o. za turizam i poslovanje nekretninama, OIB 79567076302</item>
    </derivirana_varijabla>
  </DomainObject.Predmet.ProtuStrankaListFormatedOIB>
  <DomainObject.Predmet.ProtuStrankaListFormatedWithAdress>
    <izvorni_sadrzaj>
      <item>SAVIOUR, d.o.o. za turizam i poslovanje nekretninama, Poljička cesta 26/A, 21000 Split</item>
    </izvorni_sadrzaj>
    <derivirana_varijabla naziv="DomainObject.Predmet.ProtuStrankaListFormatedWithAdress_1">
      <item>SAVIOUR, d.o.o. za turizam i poslovanje nekretninama, Poljička cesta 26/A, 21000 Split</item>
    </derivirana_varijabla>
  </DomainObject.Predmet.ProtuStrankaListFormatedWithAdress>
  <DomainObject.Predmet.ProtuStrankaListFormatedWithAdressOIB>
    <izvorni_sadrzaj>
      <item>SAVIOUR, d.o.o. za turizam i poslovanje nekretninama, OIB 79567076302, Poljička cesta 26/A, 21000 Split</item>
    </izvorni_sadrzaj>
    <derivirana_varijabla naziv="DomainObject.Predmet.ProtuStrankaListFormatedWithAdressOIB_1">
      <item>SAVIOUR, d.o.o. za turizam i poslovanje nekretninama, OIB 79567076302, Poljička cesta 26/A, 21000 Split</item>
    </derivirana_varijabla>
  </DomainObject.Predmet.ProtuStrankaListFormatedWithAdressOIB>
  <DomainObject.Predmet.ProtuStrankaListNazivFormated>
    <izvorni_sadrzaj>
      <item>SAVIOUR, d.o.o. za turizam i poslovanje nekretninama</item>
    </izvorni_sadrzaj>
    <derivirana_varijabla naziv="DomainObject.Predmet.ProtuStrankaListNazivFormated_1">
      <item>SAVIOUR, d.o.o. za turizam i poslovanje nekretninama</item>
    </derivirana_varijabla>
  </DomainObject.Predmet.ProtuStrankaListNazivFormated>
  <DomainObject.Predmet.ProtuStrankaListNazivFormatedOIB>
    <izvorni_sadrzaj>
      <item>SAVIOUR, d.o.o. za turizam i poslovanje nekretninama, OIB 79567076302</item>
    </izvorni_sadrzaj>
    <derivirana_varijabla naziv="DomainObject.Predmet.ProtuStrankaListNazivFormatedOIB_1">
      <item>SAVIOUR, d.o.o. za turizam i poslovanje nekretninama, OIB 79567076302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Zvonimir Bućan</item>
    </izvorni_sadrzaj>
    <derivirana_varijabla naziv="DomainObject.Predmet.OstaliListFormated_1">
      <item>Županijsko državno odvjetništvo u Splitu punomoćnik sudionika u postupku Ministarstvo financija RH</item>
      <item>Zvonimir Bućan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Zvonimir Bućan, OIB 81107202856</item>
    </izvorni_sadrzaj>
    <derivirana_varijabla naziv="DomainObject.Predmet.OstaliListFormatedOIB_1">
      <item>Županijsko državno odvjetništvo u Splitu punomoćnik sudionika u postupku Ministarstvo financija RH</item>
      <item>Zvonimir Bućan, OIB 81107202856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Zvonimir Bućan, Ulica Braće Radića 41a, 21210 Mravince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Zvonimir Bućan, Ulica Braće Radića 41a, 21210 Mravince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Zvonimir Bućan, OIB 81107202856, Ulica Braće Radića 41a, 21210 Mravince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Zvonimir Bućan, OIB 81107202856, Ulica Braće Radića 41a, 21210 Mravince</item>
    </derivirana_varijabla>
  </DomainObject.Predmet.OstaliListFormatedWithAdressOIB>
  <DomainObject.Predmet.OstaliListNazivFormated>
    <izvorni_sadrzaj>
      <item>Županijsko državno odvjetništvo u Splitu</item>
      <item>Zvonimir Bućan</item>
    </izvorni_sadrzaj>
    <derivirana_varijabla naziv="DomainObject.Predmet.OstaliListNazivFormated_1">
      <item>Županijsko državno odvjetništvo u Splitu</item>
      <item>Zvonimir Bućan</item>
    </derivirana_varijabla>
  </DomainObject.Predmet.OstaliListNazivFormated>
  <DomainObject.Predmet.OstaliListNazivFormatedOIB>
    <izvorni_sadrzaj>
      <item>Županijsko državno odvjetništvo u Splitu</item>
      <item>Zvonimir Bućan, OIB 81107202856</item>
    </izvorni_sadrzaj>
    <derivirana_varijabla naziv="DomainObject.Predmet.OstaliListNazivFormatedOIB_1">
      <item>Županijsko državno odvjetništvo u Splitu</item>
      <item>Zvonimir Bućan, OIB 81107202856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SAVIOUR, d.o.o. za turizam i poslovanje nekretninama</izvorni_sadrzaj>
    <derivirana_varijabla naziv="DomainObject.Predmet.ProtustrankaIDrugi_1">SAVIOUR, d.o.o. za turizam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SAVIOUR, d.o.o. za turizam i poslovanje nekretninama, OIB 79567076302, Poljička cesta 26/A, 21000 Split</izvorni_sadrzaj>
    <derivirana_varijabla naziv="DomainObject.Predmet.ProtustrankaIDrugiAdressOIB_1">SAVIOUR, d.o.o. za turizam i poslovanje nekretninama, OIB 79567076302, Poljička cesta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SAVIOUR, d.o.o. za turizam i poslovanje nekretninama</item>
      <item>FINANCIJSKA AGENCIJA, RC SPLIT</item>
      <item>Ministarstvo financija RH</item>
      <item>Županijsko državno odvjetništvo u Splitu</item>
      <item>Zvonimir Bućan</item>
    </izvorni_sadrzaj>
    <derivirana_varijabla naziv="DomainObject.Predmet.SudioniciListNaziv_1">
      <item>SAVIOUR, d.o.o. za turizam i poslovanje nekretninama</item>
      <item>FINANCIJSKA AGENCIJA, RC SPLIT</item>
      <item>Ministarstvo financija RH</item>
      <item>Županijsko državno odvjetništvo u Splitu</item>
      <item>Zvonimir Bućan</item>
    </derivirana_varijabla>
  </DomainObject.Predmet.SudioniciListNaziv>
  <DomainObject.Predmet.SudioniciListAdressOIB>
    <izvorni_sadrzaj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izvorni_sadrzaj>
    <derivirana_varijabla naziv="DomainObject.Predmet.SudioniciListAdressOIB_1"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79567076302</item>
      <item>, OIB 85821130368</item>
      <item>, OIB null</item>
      <item>, OIB null</item>
      <item>, OIB 81107202856</item>
    </izvorni_sadrzaj>
    <derivirana_varijabla naziv="DomainObject.Predmet.SudioniciListNazivOIB_1">
      <item>, OIB 79567076302</item>
      <item>, OIB 85821130368</item>
      <item>, OIB null</item>
      <item>, OIB null</item>
      <item>, OIB 81107202856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73028-904A-4989-9865-09FC0F0E6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1207</properties:Characters>
  <properties:Lines>41</properties:Lines>
  <properties:Paragraphs>21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2019-03-04T08:44:00Z</cp:lastPrinted>
  <dcterms:modified xmlns:xsi="http://www.w3.org/2001/XMLSchema-instance" xsi:type="dcterms:W3CDTF">2019-03-04T08:44:00Z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(St-628-2017 rješenje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