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2bc1a" w14:paraId="ce2bc1a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E25C25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A86F20">
        <w:rPr>
          <w:rFonts w:hAnsi="Times New Roman" w:ascii="Times New Roman"/>
          <w:szCs w:val="24"/>
        </w:rPr>
        <w:t>DEMI GRUPA d.o.o. OIB:46461633780, Zagreb, Trg Petra Preradovića 4-6</w:t>
      </w:r>
      <w:r w:rsidR="00A86F20">
        <w:t>,</w:t>
      </w:r>
      <w:r w:rsidR="00BF05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dana </w:t>
      </w:r>
      <w:r w:rsidR="00E25C25">
        <w:rPr>
          <w:rFonts w:hAnsi="Times New Roman" w:ascii="Times New Roman"/>
        </w:rPr>
        <w:t>02. svibnja</w:t>
      </w:r>
      <w:r>
        <w:rPr>
          <w:rFonts w:hAnsi="Times New Roman" w:ascii="Times New Roman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A86F20">
        <w:rPr>
          <w:rFonts w:hAnsi="Times New Roman" w:ascii="Times New Roman"/>
          <w:szCs w:val="24"/>
          <w:lang w:val="hr-HR"/>
        </w:rPr>
        <w:t>Hamdija Kopčić</w:t>
      </w:r>
      <w:r w:rsidR="00982036">
        <w:rPr>
          <w:rFonts w:hAnsi="Times New Roman" w:ascii="Times New Roman"/>
          <w:szCs w:val="24"/>
          <w:lang w:val="hr-HR"/>
        </w:rPr>
        <w:t xml:space="preserve"> </w:t>
      </w:r>
      <w:r w:rsidR="00A86F20">
        <w:rPr>
          <w:rFonts w:hAnsi="Times New Roman" w:ascii="Times New Roman"/>
          <w:szCs w:val="24"/>
          <w:lang w:val="hr-HR"/>
        </w:rPr>
        <w:t>Sarajevo, Stari grad, S.Bega Bašagića 48</w:t>
      </w:r>
      <w:r w:rsidR="001E2698">
        <w:rPr>
          <w:rFonts w:hAnsi="Times New Roman" w:ascii="Times New Roman"/>
          <w:szCs w:val="24"/>
          <w:lang w:val="hr-HR"/>
        </w:rPr>
        <w:t xml:space="preserve">, OIB: </w:t>
      </w:r>
      <w:r w:rsidR="00A86F20">
        <w:rPr>
          <w:rFonts w:hAnsi="Times New Roman" w:ascii="Times New Roman"/>
          <w:szCs w:val="24"/>
          <w:lang w:val="hr-HR"/>
        </w:rPr>
        <w:t>87539305199</w:t>
      </w:r>
      <w:r w:rsidR="00BF05B2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BF05B2">
        <w:rPr>
          <w:rFonts w:hAnsi="Times New Roman" w:ascii="Times New Roman"/>
          <w:lang w:val="hr-HR"/>
        </w:rPr>
        <w:t>5</w:t>
      </w:r>
      <w:r w:rsidR="00A86F20">
        <w:rPr>
          <w:rFonts w:hAnsi="Times New Roman" w:ascii="Times New Roman"/>
          <w:lang w:val="hr-HR"/>
        </w:rPr>
        <w:t>154</w:t>
      </w:r>
      <w:r w:rsidR="00972C99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1E2698">
        <w:rPr>
          <w:rFonts w:hAnsi="Times New Roman" w:ascii="Times New Roman"/>
          <w:lang w:val="hr-HR"/>
        </w:rPr>
        <w:t>02. svibnja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1E2698">
        <w:rPr>
          <w:rFonts w:hAnsi="Times New Roman" w:ascii="Times New Roman"/>
          <w:lang w:val="hr-HR"/>
        </w:rPr>
        <w:t>02. svibnja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E424BB" w:rsidR="00BB1298" w:rsidRPr="00BB1298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675017">
        <w:rPr>
          <w:rFonts w:hAnsi="Times New Roman" w:ascii="Times New Roman"/>
          <w:lang w:val="hr-HR"/>
        </w:rPr>
        <w:t>,</w:t>
      </w:r>
      <w:r w:rsidR="00E424BB">
        <w:rPr>
          <w:rFonts w:hAnsi="Times New Roman" w:ascii="Times New Roman"/>
          <w:lang w:val="hr-HR"/>
        </w:rPr>
        <w:t xml:space="preserve"> 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675017">
        <w:rPr>
          <w:rFonts w:hAnsi="Times New Roman" w:ascii="Times New Roman"/>
        </w:rPr>
        <w:t>Za točnost otpravka:</w:t>
      </w: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973F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A86F20">
      <w:rPr>
        <w:rFonts w:hAnsi="Times New Roman" w:ascii="Times New Roman"/>
        <w:lang w:val="hr-HR"/>
      </w:rPr>
      <w:t>5154</w:t>
    </w:r>
    <w:r w:rsidR="00972C99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St-5</w:t>
    </w:r>
    <w:r w:rsidR="00A86F20">
      <w:rPr>
        <w:rFonts w:hAnsi="Times New Roman" w:ascii="Times New Roman"/>
        <w:lang w:val="hr-HR"/>
      </w:rPr>
      <w:t>154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1E2698"/>
    <w:rsid w:val="00285417"/>
    <w:rsid w:val="00291185"/>
    <w:rsid w:val="00376CC3"/>
    <w:rsid w:val="003973FA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6356C5"/>
    <w:rsid w:val="00675017"/>
    <w:rsid w:val="00691B86"/>
    <w:rsid w:val="007A29F9"/>
    <w:rsid w:val="007F6336"/>
    <w:rsid w:val="00840E3D"/>
    <w:rsid w:val="008968CC"/>
    <w:rsid w:val="00932D82"/>
    <w:rsid w:val="00953B38"/>
    <w:rsid w:val="00972C99"/>
    <w:rsid w:val="00982036"/>
    <w:rsid w:val="00985FE7"/>
    <w:rsid w:val="00996BF0"/>
    <w:rsid w:val="00997BA9"/>
    <w:rsid w:val="00A86F20"/>
    <w:rsid w:val="00A95334"/>
    <w:rsid w:val="00AA039C"/>
    <w:rsid w:val="00AB7883"/>
    <w:rsid w:val="00AF40B4"/>
    <w:rsid w:val="00B03169"/>
    <w:rsid w:val="00B20E19"/>
    <w:rsid w:val="00BB1298"/>
    <w:rsid w:val="00BB2590"/>
    <w:rsid w:val="00BE074A"/>
    <w:rsid w:val="00BF05B2"/>
    <w:rsid w:val="00C753DE"/>
    <w:rsid w:val="00CC475E"/>
    <w:rsid w:val="00CD1517"/>
    <w:rsid w:val="00CF2939"/>
    <w:rsid w:val="00CF2B0F"/>
    <w:rsid w:val="00D44D4F"/>
    <w:rsid w:val="00D72BC3"/>
    <w:rsid w:val="00D77C43"/>
    <w:rsid w:val="00D955F3"/>
    <w:rsid w:val="00DB187C"/>
    <w:rsid w:val="00DB29D2"/>
    <w:rsid w:val="00DB4528"/>
    <w:rsid w:val="00DF48C9"/>
    <w:rsid w:val="00E25C25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73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73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73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73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73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73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73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73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73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73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867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5154</izvorni_sadrzaj>
    <derivirana_varijabla naziv="DomainObject.Predmet.Broj_1">5154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St-5154/2015</izvorni_sadrzaj>
    <derivirana_varijabla naziv="DomainObject.Predmet.OznakaBroj_1">St-5154/2015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 GRUPA d.o.o.</izvorni_sadrzaj>
    <derivirana_varijabla naziv="DomainObject.Predmet.ProtustrankaFormated_1">  DEMI GRUPA d.o.o.</derivirana_varijabla>
  </DomainObject.Predmet.ProtustrankaFormated>
  <DomainObject.Predmet.ProtustrankaFormatedOIB>
    <izvorni_sadrzaj>  DEMI GRUPA d.o.o., OIB 46461633780</izvorni_sadrzaj>
    <derivirana_varijabla naziv="DomainObject.Predmet.ProtustrankaFormatedOIB_1">  DEMI GRUPA d.o.o., OIB 46461633780</derivirana_varijabla>
  </DomainObject.Predmet.ProtustrankaFormatedOIB>
  <DomainObject.Predmet.ProtustrankaFormatedWithAdress>
    <izvorni_sadrzaj> DEMI GRUPA d.o.o., Trg Petra Preradovića 4-6, 10000 Zagreb</izvorni_sadrzaj>
    <derivirana_varijabla naziv="DomainObject.Predmet.ProtustrankaFormatedWithAdress_1"> DEMI GRUPA d.o.o., Trg Petra Preradovića 4-6, 10000 Zagreb</derivirana_varijabla>
  </DomainObject.Predmet.ProtustrankaFormatedWithAdress>
  <DomainObject.Predmet.ProtustrankaFormatedWithAdressOIB>
    <izvorni_sadrzaj> DEMI GRUPA d.o.o., OIB 46461633780, Trg Petra Preradovića 4-6, 10000 Zagreb</izvorni_sadrzaj>
    <derivirana_varijabla naziv="DomainObject.Predmet.ProtustrankaFormatedWithAdressOIB_1"> DEMI GRUPA d.o.o., OIB 46461633780, Trg Petra Preradovića 4-6, 10000 Zagreb</derivirana_varijabla>
  </DomainObject.Predmet.ProtustrankaFormatedWithAdressOIB>
  <DomainObject.Predmet.ProtustrankaWithAdress>
    <izvorni_sadrzaj>DEMI GRUPA d.o.o. Trg Petra Preradovića 4-6, 10000 Zagreb</izvorni_sadrzaj>
    <derivirana_varijabla naziv="DomainObject.Predmet.ProtustrankaWithAdress_1">DEMI GRUPA d.o.o. Trg Petra Preradovića 4-6, 10000 Zagreb</derivirana_varijabla>
  </DomainObject.Predmet.ProtustrankaWithAdress>
  <DomainObject.Predmet.ProtustrankaWithAdressOIB>
    <izvorni_sadrzaj>DEMI GRUPA d.o.o., OIB 46461633780, Trg Petra Preradovića 4-6, 10000 Zagreb</izvorni_sadrzaj>
    <derivirana_varijabla naziv="DomainObject.Predmet.ProtustrankaWithAdressOIB_1">DEMI GRUPA d.o.o., OIB 46461633780, Trg Petra Preradovića 4-6, 10000 Zagreb</derivirana_varijabla>
  </DomainObject.Predmet.ProtustrankaWithAdressOIB>
  <DomainObject.Predmet.ProtustrankaNazivFormated>
    <izvorni_sadrzaj>DEMI GRUPA d.o.o.</izvorni_sadrzaj>
    <derivirana_varijabla naziv="DomainObject.Predmet.ProtustrankaNazivFormated_1">DEMI GRUPA d.o.o.</derivirana_varijabla>
  </DomainObject.Predmet.ProtustrankaNazivFormated>
  <DomainObject.Predmet.ProtustrankaNazivFormatedOIB>
    <izvorni_sadrzaj>DEMI GRUPA d.o.o., OIB 46461633780</izvorni_sadrzaj>
    <derivirana_varijabla naziv="DomainObject.Predmet.ProtustrankaNazivFormatedOIB_1">DEMI GRUPA d.o.o., OIB 46461633780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DEMI GRUPA d.o.o.</item>
    </izvorni_sadrzaj>
    <derivirana_varijabla naziv="DomainObject.Predmet.ProtuStrankaListFormated_1">
      <item>DEMI GRUPA d.o.o.</item>
    </derivirana_varijabla>
  </DomainObject.Predmet.ProtuStrankaListFormated>
  <DomainObject.Predmet.ProtuStrankaListFormatedOIB>
    <izvorni_sadrzaj>
      <item>DEMI GRUPA d.o.o., OIB 46461633780</item>
    </izvorni_sadrzaj>
    <derivirana_varijabla naziv="DomainObject.Predmet.ProtuStrankaListFormatedOIB_1">
      <item>DEMI GRUPA d.o.o., OIB 46461633780</item>
    </derivirana_varijabla>
  </DomainObject.Predmet.ProtuStrankaListFormatedOIB>
  <DomainObject.Predmet.ProtuStrankaListFormatedWithAdress>
    <izvorni_sadrzaj>
      <item>DEMI GRUPA d.o.o., Trg Petra Preradovića 4-6, 10000 Zagreb</item>
    </izvorni_sadrzaj>
    <derivirana_varijabla naziv="DomainObject.Predmet.ProtuStrankaListFormatedWithAdress_1">
      <item>DEMI GRUPA d.o.o., Trg Petra Preradovića 4-6, 10000 Zagreb</item>
    </derivirana_varijabla>
  </DomainObject.Predmet.ProtuStrankaListFormatedWithAdress>
  <DomainObject.Predmet.ProtuStrankaListFormatedWithAdressOIB>
    <izvorni_sadrzaj>
      <item>DEMI GRUPA d.o.o., OIB 46461633780, Trg Petra Preradovića 4-6, 10000 Zagreb</item>
    </izvorni_sadrzaj>
    <derivirana_varijabla naziv="DomainObject.Predmet.ProtuStrankaListFormatedWithAdressOIB_1">
      <item>DEMI GRUPA d.o.o., OIB 46461633780, Trg Petra Preradovića 4-6, 10000 Zagreb</item>
    </derivirana_varijabla>
  </DomainObject.Predmet.ProtuStrankaListFormatedWithAdressOIB>
  <DomainObject.Predmet.ProtuStrankaListNazivFormated>
    <izvorni_sadrzaj>
      <item>DEMI GRUPA d.o.o.</item>
    </izvorni_sadrzaj>
    <derivirana_varijabla naziv="DomainObject.Predmet.ProtuStrankaListNazivFormated_1">
      <item>DEMI GRUPA d.o.o.</item>
    </derivirana_varijabla>
  </DomainObject.Predmet.ProtuStrankaListNazivFormated>
  <DomainObject.Predmet.ProtuStrankaListNazivFormatedOIB>
    <izvorni_sadrzaj>
      <item>DEMI GRUPA d.o.o., OIB 46461633780</item>
    </izvorni_sadrzaj>
    <derivirana_varijabla naziv="DomainObject.Predmet.ProtuStrankaListNazivFormatedOIB_1">
      <item>DEMI GRUPA d.o.o., OIB 46461633780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DEMI GRUPA d.o.o.</izvorni_sadrzaj>
    <derivirana_varijabla naziv="DomainObject.Predmet.ProtustrankaIDrugi_1">DEMI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DEMI GRUPA d.o.o., OIB 46461633780, Trg Petra Preradovića 4-6, 10000 Zagreb</izvorni_sadrzaj>
    <derivirana_varijabla naziv="DomainObject.Predmet.ProtustrankaIDrugiAdressOIB_1">DEMI GRUPA d.o.o., OIB 46461633780, Trg Petra Preradovića 4-6,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DEMI GRUPA d.o.o.</item>
    </izvorni_sadrzaj>
    <derivirana_varijabla naziv="DomainObject.Predmet.SudioniciListNaziv_1">
      <item>FINA Regionalni centar Zagreb</item>
      <item>DEMI 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DEMI GRUPA d.o.o., OIB 46461633780, Trg Petra Preradovića 4-6,10000 Zagreb</item>
    </izvorni_sadrzaj>
    <derivirana_varijabla naziv="DomainObject.Predmet.SudioniciListAdressOIB_1">
      <item>FINA Regionalni centar Zagreb, OIB 85821130368, Trg svibanjskih žrtava 1995. 1,10000 Zagreb</item>
      <item>DEMI GRUPA d.o.o., OIB 46461633780, Trg Petra Preradovića 4-6,10000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46461633780</item>
    </izvorni_sadrzaj>
    <derivirana_varijabla naziv="DomainObject.Predmet.SudioniciListNazivOIB_1">
      <item>, OIB 85821130368</item>
      <item>, OIB 46461633780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2422</properties:Characters>
  <properties:Lines>81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2016-05-02T07:26:00Z</dcterms:created>
  <dc:creator>Sudsko vijeæe</dc:creator>
  <cp:lastModifiedBy>Darinka Čusak</cp:lastModifiedBy>
  <cp:lastPrinted>2016-04-22T06:25:00Z</cp:lastPrinted>
  <dcterms:modified xmlns:xsi="http://www.w3.org/2001/XMLSchema-instance" xsi:type="dcterms:W3CDTF">2016-05-02T11:54:00Z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