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43415" w14:paraId="4043415" w:rsidRDefault="00E86941" w:rsidP="00E86941" w:rsidR="00E86941" w:rsidRPr="00E8694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86941">
        <w:rPr>
          <w:rFonts w:hAnsi="Times New Roman" w:ascii="Times New Roman"/>
          <w:noProof/>
          <w:sz w:val="24"/>
          <w:szCs w:val="24"/>
        </w:rPr>
        <w:t xml:space="preserve">                    </w:t>
      </w:r>
      <w:r w:rsidRPr="00E8694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6941">
        <w:rPr>
          <w:rFonts w:hAnsi="Times New Roman" w:ascii="Times New Roman"/>
          <w:bCs/>
          <w:sz w:val="24"/>
          <w:szCs w:val="24"/>
        </w:rPr>
        <w:tab/>
      </w:r>
      <w:r w:rsidRPr="00E86941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86941" w:rsidP="00E86941" w:rsidR="00E86941" w:rsidRPr="00E869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E86941" w:rsidP="00E86941" w:rsidR="00E86941" w:rsidRPr="00E8694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>TRGOVAČKI SUD U VARAŽDINU</w:t>
      </w:r>
    </w:p>
    <w:p w:rsidRDefault="00E86941" w:rsidP="00E86941" w:rsidR="00E86941" w:rsidRPr="00E8694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 xml:space="preserve">                   B. Radić 2</w:t>
      </w:r>
      <w:r w:rsidRPr="00E86941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E86941" w:rsidP="00E86941" w:rsidR="00E86941" w:rsidRPr="00E86941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86941" w:rsidP="00E86941" w:rsidR="00E86941" w:rsidRPr="00E86941">
      <w:pPr>
        <w:spacing w:lineRule="auto" w:line="240" w:after="240"/>
        <w:jc w:val="center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 xml:space="preserve">R E P U B L I K A    H R V A T S K  A </w:t>
      </w:r>
    </w:p>
    <w:p w:rsidRDefault="00E86941" w:rsidP="00E86941" w:rsidR="00E86941" w:rsidRPr="00E86941">
      <w:pPr>
        <w:spacing w:lineRule="auto" w:line="240" w:after="240"/>
        <w:jc w:val="center"/>
        <w:rPr>
          <w:rFonts w:hAnsi="Times New Roman" w:ascii="Times New Roman"/>
          <w:sz w:val="24"/>
          <w:szCs w:val="24"/>
        </w:rPr>
      </w:pPr>
      <w:r w:rsidRPr="00E86941">
        <w:rPr>
          <w:rFonts w:hAnsi="Times New Roman" w:ascii="Times New Roman"/>
          <w:sz w:val="24"/>
          <w:szCs w:val="24"/>
        </w:rPr>
        <w:t>R J E Š E N J E</w:t>
      </w:r>
    </w:p>
    <w:p w:rsidRDefault="00E86941" w:rsidP="00E86941" w:rsidR="00E869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E67E4" w:rsidP="00E86941" w:rsidR="00FE67E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predstečajnom postupku  nad dužnikom pojedincem Jozefom  Vučaj, vlasnikom Zlatarsko-filigranskog obrta, Varaždin, Trg Slobode 4, OIB 15655072812, povodom zahtjeva za nagradu i zahtj</w:t>
      </w:r>
      <w:r w:rsidR="006A0B1F">
        <w:rPr>
          <w:rFonts w:cs="Times New Roman" w:hAnsi="Times New Roman" w:ascii="Times New Roman"/>
          <w:sz w:val="24"/>
          <w:szCs w:val="24"/>
        </w:rPr>
        <w:t>eva za isplatu naknade</w:t>
      </w:r>
      <w:r w:rsidR="00E86941">
        <w:rPr>
          <w:rFonts w:cs="Times New Roman" w:hAnsi="Times New Roman" w:ascii="Times New Roman"/>
          <w:sz w:val="24"/>
          <w:szCs w:val="24"/>
        </w:rPr>
        <w:t>, 25. rujna 2017.</w:t>
      </w:r>
    </w:p>
    <w:p w:rsidRDefault="00E86941" w:rsidP="00FE67E4" w:rsidR="00E86941">
      <w:pPr>
        <w:rPr>
          <w:rFonts w:cs="Times New Roman" w:hAnsi="Times New Roman" w:ascii="Times New Roman"/>
          <w:sz w:val="24"/>
          <w:szCs w:val="24"/>
        </w:rPr>
      </w:pPr>
    </w:p>
    <w:p w:rsidRDefault="00FE67E4" w:rsidP="00FE67E4" w:rsidR="00FE67E4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86941" w:rsidP="00FE67E4" w:rsidR="00E8694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E67E4" w:rsidP="00E86941" w:rsidR="00FE67E4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Povjereniku u ovom predstečajnom postupku </w:t>
      </w:r>
      <w:r w:rsidR="00973609">
        <w:rPr>
          <w:rFonts w:cs="Times New Roman" w:hAnsi="Times New Roman" w:ascii="Times New Roman"/>
          <w:sz w:val="24"/>
          <w:szCs w:val="24"/>
        </w:rPr>
        <w:t>Davoru Ivančiću iz Čakovca, Ivana pl. Zajca 17, OIB</w:t>
      </w:r>
      <w:r w:rsidR="00E86941">
        <w:rPr>
          <w:rFonts w:cs="Times New Roman" w:hAnsi="Times New Roman" w:ascii="Times New Roman"/>
          <w:sz w:val="24"/>
          <w:szCs w:val="24"/>
        </w:rPr>
        <w:t>:</w:t>
      </w:r>
      <w:r w:rsidR="00973609">
        <w:rPr>
          <w:rFonts w:cs="Times New Roman" w:hAnsi="Times New Roman" w:ascii="Times New Roman"/>
          <w:sz w:val="24"/>
          <w:szCs w:val="24"/>
        </w:rPr>
        <w:t xml:space="preserve"> 21146522885  određuje se </w:t>
      </w:r>
      <w:r w:rsidR="00D57E27">
        <w:rPr>
          <w:rFonts w:cs="Times New Roman" w:hAnsi="Times New Roman" w:ascii="Times New Roman"/>
          <w:sz w:val="24"/>
          <w:szCs w:val="24"/>
        </w:rPr>
        <w:t xml:space="preserve">jednokratna </w:t>
      </w:r>
      <w:r w:rsidR="00973609">
        <w:rPr>
          <w:rFonts w:cs="Times New Roman" w:hAnsi="Times New Roman" w:ascii="Times New Roman"/>
          <w:sz w:val="24"/>
          <w:szCs w:val="24"/>
        </w:rPr>
        <w:t>nagrada u iznosu od 4.050,00 kn bruto, te se nalaže računovodstvu ovog suda da iz predujma uplaćenog u ovome predmetu isplati navedeni iznos na račun povjerenika broj IBAN</w:t>
      </w:r>
      <w:r w:rsidR="00E86941">
        <w:rPr>
          <w:rFonts w:cs="Times New Roman" w:hAnsi="Times New Roman" w:ascii="Times New Roman"/>
          <w:sz w:val="24"/>
          <w:szCs w:val="24"/>
        </w:rPr>
        <w:t>: HR</w:t>
      </w:r>
      <w:r w:rsidR="00973609">
        <w:rPr>
          <w:rFonts w:cs="Times New Roman" w:hAnsi="Times New Roman" w:ascii="Times New Roman"/>
          <w:sz w:val="24"/>
          <w:szCs w:val="24"/>
        </w:rPr>
        <w:t>3823400093225566832</w:t>
      </w:r>
      <w:r w:rsidR="00E86941">
        <w:rPr>
          <w:rFonts w:cs="Times New Roman" w:hAnsi="Times New Roman" w:ascii="Times New Roman"/>
          <w:sz w:val="24"/>
          <w:szCs w:val="24"/>
        </w:rPr>
        <w:t xml:space="preserve">, </w:t>
      </w:r>
      <w:r w:rsidR="00973609">
        <w:rPr>
          <w:rFonts w:cs="Times New Roman" w:hAnsi="Times New Roman" w:ascii="Times New Roman"/>
          <w:sz w:val="24"/>
          <w:szCs w:val="24"/>
        </w:rPr>
        <w:t>nakon pravomoćnosti ovog rješenja.</w:t>
      </w:r>
    </w:p>
    <w:p w:rsidRDefault="00973609" w:rsidP="00E86941" w:rsidR="00973609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Nalaže se računovodstvu ovog suda da iz sredstava predujma uplaćenih u ovome predmetu Financijskoj agenciji isplati na žiro račun broj IBAN</w:t>
      </w:r>
      <w:r w:rsidR="00E86941">
        <w:rPr>
          <w:rFonts w:cs="Times New Roman" w:hAnsi="Times New Roman" w:ascii="Times New Roman"/>
          <w:sz w:val="24"/>
          <w:szCs w:val="24"/>
        </w:rPr>
        <w:t>: HR</w:t>
      </w:r>
      <w:r>
        <w:rPr>
          <w:rFonts w:cs="Times New Roman" w:hAnsi="Times New Roman" w:ascii="Times New Roman"/>
          <w:sz w:val="24"/>
          <w:szCs w:val="24"/>
        </w:rPr>
        <w:t>4223900011100017042, model: HR05, poziv na broj 7524005-</w:t>
      </w:r>
      <w:r w:rsidRPr="00973609">
        <w:rPr>
          <w:rFonts w:cs="Times New Roman" w:hAnsi="Times New Roman" w:ascii="Times New Roman"/>
          <w:sz w:val="24"/>
          <w:szCs w:val="24"/>
        </w:rPr>
        <w:t>15655072812,</w:t>
      </w:r>
      <w:r>
        <w:rPr>
          <w:rFonts w:cs="Times New Roman" w:hAnsi="Times New Roman" w:ascii="Times New Roman"/>
          <w:sz w:val="24"/>
          <w:szCs w:val="24"/>
        </w:rPr>
        <w:t xml:space="preserve"> iznos od 950,00 kn nakon pravomoćnosti ovog rješenja.</w:t>
      </w:r>
    </w:p>
    <w:p w:rsidRDefault="00E86941" w:rsidP="00E86941" w:rsidR="00E869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7B25" w:rsidP="006E7B25" w:rsidR="006E7B2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6E7B25" w:rsidP="006E7B25" w:rsidR="006E7B25">
      <w:pPr>
        <w:rPr>
          <w:rFonts w:cs="Times New Roman" w:hAnsi="Times New Roman" w:ascii="Times New Roman"/>
          <w:sz w:val="24"/>
          <w:szCs w:val="24"/>
        </w:rPr>
      </w:pPr>
    </w:p>
    <w:p w:rsidRDefault="006E7B25" w:rsidP="00E86941" w:rsidR="006E7B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Pravomoćnim rješenjem ovoga suda od 29. ožujka 2017., </w:t>
      </w:r>
      <w:r w:rsidR="00E86941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St-1044/16-35 utvrđeno je da su vjerovnici dužnika pojedinca Jozefa</w:t>
      </w:r>
      <w:r w:rsidR="00E86941">
        <w:rPr>
          <w:rFonts w:cs="Times New Roman" w:hAnsi="Times New Roman" w:ascii="Times New Roman"/>
          <w:sz w:val="24"/>
          <w:szCs w:val="24"/>
        </w:rPr>
        <w:t xml:space="preserve"> Vučaj, vlasnika</w:t>
      </w:r>
      <w:r w:rsidRPr="006E7B25">
        <w:rPr>
          <w:rFonts w:cs="Times New Roman" w:hAnsi="Times New Roman" w:ascii="Times New Roman"/>
          <w:sz w:val="24"/>
          <w:szCs w:val="24"/>
        </w:rPr>
        <w:t xml:space="preserve"> Zlatarsko-filigranskog obrta, Varaždin, Trg Slobode 4,</w:t>
      </w:r>
      <w:r>
        <w:rPr>
          <w:rFonts w:cs="Times New Roman" w:hAnsi="Times New Roman" w:ascii="Times New Roman"/>
          <w:sz w:val="24"/>
          <w:szCs w:val="24"/>
        </w:rPr>
        <w:t xml:space="preserve"> prihvatili plan restrukturiranja od 1. ožujka 2017. dostavljen ovome sudu i potvrđen je predstečajni sporazum kojim se dužnik pojedinac obvezao namiriti vjerovnike.</w:t>
      </w:r>
    </w:p>
    <w:p w:rsidRDefault="006E7B25" w:rsidP="00E86941" w:rsidR="006E7B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Podneskom od 19. prosinca 2016. Financijska agencija zatražila je isplatu </w:t>
      </w:r>
      <w:r w:rsidR="006A0B1F">
        <w:rPr>
          <w:rFonts w:cs="Times New Roman" w:hAnsi="Times New Roman" w:ascii="Times New Roman"/>
          <w:sz w:val="24"/>
          <w:szCs w:val="24"/>
        </w:rPr>
        <w:t>naknade</w:t>
      </w:r>
      <w:r>
        <w:rPr>
          <w:rFonts w:cs="Times New Roman" w:hAnsi="Times New Roman" w:ascii="Times New Roman"/>
          <w:sz w:val="24"/>
          <w:szCs w:val="24"/>
        </w:rPr>
        <w:t xml:space="preserve"> za obavljanje poslova u predstečajnom postupku u iznosu od 950,00 kn</w:t>
      </w:r>
      <w:r w:rsidR="00E8694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prema čl.</w:t>
      </w:r>
      <w:r w:rsidR="00E8694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Pravilnika o vrsti i visini naknade troškova Financijske agencije u predstečajnom postupku i o visini naknade troška Financijske agencije za podnošenje prijedloga za otvaranje stečajnog postupka (Narodne novine broj 106/15).</w:t>
      </w:r>
    </w:p>
    <w:p w:rsidRDefault="006E7B25" w:rsidP="00E86941" w:rsidR="006E7B2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D57E27">
        <w:rPr>
          <w:rFonts w:cs="Times New Roman" w:hAnsi="Times New Roman" w:ascii="Times New Roman"/>
          <w:sz w:val="24"/>
          <w:szCs w:val="24"/>
        </w:rPr>
        <w:t>Financijska agencija je podneskom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D57E27">
        <w:rPr>
          <w:rFonts w:cs="Times New Roman" w:hAnsi="Times New Roman" w:ascii="Times New Roman"/>
          <w:sz w:val="24"/>
          <w:szCs w:val="24"/>
        </w:rPr>
        <w:t>22. veljače 2017. i 27. veljače 2017. z</w:t>
      </w:r>
      <w:r w:rsidR="006A0B1F">
        <w:rPr>
          <w:rFonts w:cs="Times New Roman" w:hAnsi="Times New Roman" w:ascii="Times New Roman"/>
          <w:sz w:val="24"/>
          <w:szCs w:val="24"/>
        </w:rPr>
        <w:t xml:space="preserve">atražila </w:t>
      </w:r>
      <w:r w:rsidR="00D57E27">
        <w:rPr>
          <w:rFonts w:cs="Times New Roman" w:hAnsi="Times New Roman" w:ascii="Times New Roman"/>
          <w:sz w:val="24"/>
          <w:szCs w:val="24"/>
        </w:rPr>
        <w:t xml:space="preserve"> isplatu naknade  u iznosu od 250,00 kn za prijavu t</w:t>
      </w:r>
      <w:r w:rsidR="00E86941">
        <w:rPr>
          <w:rFonts w:cs="Times New Roman" w:hAnsi="Times New Roman" w:ascii="Times New Roman"/>
          <w:sz w:val="24"/>
          <w:szCs w:val="24"/>
        </w:rPr>
        <w:t>ražbine LIEPOTA OCCHIALI S.R.L.</w:t>
      </w:r>
      <w:r w:rsidR="00D57E27">
        <w:rPr>
          <w:rFonts w:cs="Times New Roman" w:hAnsi="Times New Roman" w:ascii="Times New Roman"/>
          <w:sz w:val="24"/>
          <w:szCs w:val="24"/>
        </w:rPr>
        <w:t>, Via Pastore, 6-25019 Si</w:t>
      </w:r>
      <w:r w:rsidR="00E86941">
        <w:rPr>
          <w:rFonts w:cs="Times New Roman" w:hAnsi="Times New Roman" w:ascii="Times New Roman"/>
          <w:sz w:val="24"/>
          <w:szCs w:val="24"/>
        </w:rPr>
        <w:t>r</w:t>
      </w:r>
      <w:r w:rsidR="00D57E27">
        <w:rPr>
          <w:rFonts w:cs="Times New Roman" w:hAnsi="Times New Roman" w:ascii="Times New Roman"/>
          <w:sz w:val="24"/>
          <w:szCs w:val="24"/>
        </w:rPr>
        <w:t>mione, Italija, za prijavljenu tražbinu u iznosu od 22.307,38 kn jer je utvrdila da ovu tražbinu dužnik nije naveo u prijedlogu za otvaranje predstečajnog postupka, a ista nije osporena, u skladu s čl.</w:t>
      </w:r>
      <w:r w:rsidR="00E86941">
        <w:rPr>
          <w:rFonts w:cs="Times New Roman" w:hAnsi="Times New Roman" w:ascii="Times New Roman"/>
          <w:sz w:val="24"/>
          <w:szCs w:val="24"/>
        </w:rPr>
        <w:t xml:space="preserve"> </w:t>
      </w:r>
      <w:r w:rsidR="00D57E27">
        <w:rPr>
          <w:rFonts w:cs="Times New Roman" w:hAnsi="Times New Roman" w:ascii="Times New Roman"/>
          <w:sz w:val="24"/>
          <w:szCs w:val="24"/>
        </w:rPr>
        <w:t>40.</w:t>
      </w:r>
      <w:r w:rsidR="00E86941">
        <w:rPr>
          <w:rFonts w:cs="Times New Roman" w:hAnsi="Times New Roman" w:ascii="Times New Roman"/>
          <w:sz w:val="24"/>
          <w:szCs w:val="24"/>
        </w:rPr>
        <w:t xml:space="preserve"> </w:t>
      </w:r>
      <w:r w:rsidR="00D57E27">
        <w:rPr>
          <w:rFonts w:cs="Times New Roman" w:hAnsi="Times New Roman" w:ascii="Times New Roman"/>
          <w:sz w:val="24"/>
          <w:szCs w:val="24"/>
        </w:rPr>
        <w:t>st.</w:t>
      </w:r>
      <w:r w:rsidR="00E86941">
        <w:rPr>
          <w:rFonts w:cs="Times New Roman" w:hAnsi="Times New Roman" w:ascii="Times New Roman"/>
          <w:sz w:val="24"/>
          <w:szCs w:val="24"/>
        </w:rPr>
        <w:t xml:space="preserve"> </w:t>
      </w:r>
      <w:r w:rsidR="00D57E27">
        <w:rPr>
          <w:rFonts w:cs="Times New Roman" w:hAnsi="Times New Roman" w:ascii="Times New Roman"/>
          <w:sz w:val="24"/>
          <w:szCs w:val="24"/>
        </w:rPr>
        <w:t>2. Stečajnog zakona (Narodne novine broj 71/15).</w:t>
      </w:r>
    </w:p>
    <w:p w:rsidRDefault="00D57E27" w:rsidP="00E86941" w:rsidR="00D57E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Nadalje, povjerenik u ovome postupku Davor Ivančić je podnio ovome sudu zahtjev 28. ožujka 2017. za nagradu za rad, te nije naznačio iznos koji potražuje, ali je opisao poslove koje je obavio u ovom postupku: analiza poslovnih knjiga dužnika i provjera prijavljenih tražbina, pismeno očitovanje na prijavljene tražbine, izrada tablica ispitanih tražbina i razlučnih prava, nadz</w:t>
      </w:r>
      <w:r w:rsidR="006A0B1F">
        <w:rPr>
          <w:rFonts w:cs="Times New Roman" w:hAnsi="Times New Roman" w:ascii="Times New Roman"/>
          <w:sz w:val="24"/>
          <w:szCs w:val="24"/>
        </w:rPr>
        <w:t>or nad poslovanjem dužnika, oba</w:t>
      </w:r>
      <w:r>
        <w:rPr>
          <w:rFonts w:cs="Times New Roman" w:hAnsi="Times New Roman" w:ascii="Times New Roman"/>
          <w:sz w:val="24"/>
          <w:szCs w:val="24"/>
        </w:rPr>
        <w:t>vještavanje suda o zakašnjenju dužnika sa isplatom plaće.</w:t>
      </w:r>
    </w:p>
    <w:p w:rsidRDefault="00D57E27" w:rsidP="00E86941" w:rsidR="00D57E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ovome predmetu dužnik je uplatio predujam u iznosu od 5.000,00 kn.</w:t>
      </w:r>
    </w:p>
    <w:p w:rsidRDefault="00E86941" w:rsidP="00E86941" w:rsidR="00D57E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je </w:t>
      </w:r>
      <w:r w:rsidR="00D57E27">
        <w:rPr>
          <w:rFonts w:cs="Times New Roman" w:hAnsi="Times New Roman" w:ascii="Times New Roman"/>
          <w:sz w:val="24"/>
          <w:szCs w:val="24"/>
        </w:rPr>
        <w:t xml:space="preserve">odlučujući o zahtjevu povjerenika u ovom postupku odredio jednokratnu nagradu </w:t>
      </w:r>
      <w:r w:rsidR="0064257C">
        <w:rPr>
          <w:rFonts w:cs="Times New Roman" w:hAnsi="Times New Roman" w:ascii="Times New Roman"/>
          <w:sz w:val="24"/>
          <w:szCs w:val="24"/>
        </w:rPr>
        <w:t xml:space="preserve"> u toč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4257C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64257C">
        <w:rPr>
          <w:rFonts w:cs="Times New Roman" w:hAnsi="Times New Roman" w:ascii="Times New Roman"/>
          <w:sz w:val="24"/>
          <w:szCs w:val="24"/>
        </w:rPr>
        <w:t xml:space="preserve"> izreke ovog rješenja, </w:t>
      </w:r>
      <w:r w:rsidR="00D57E27">
        <w:rPr>
          <w:rFonts w:cs="Times New Roman" w:hAnsi="Times New Roman" w:ascii="Times New Roman"/>
          <w:sz w:val="24"/>
          <w:szCs w:val="24"/>
        </w:rPr>
        <w:t>za rad</w:t>
      </w:r>
      <w:r w:rsidR="0064257C">
        <w:rPr>
          <w:rFonts w:cs="Times New Roman" w:hAnsi="Times New Roman" w:ascii="Times New Roman"/>
          <w:sz w:val="24"/>
          <w:szCs w:val="24"/>
        </w:rPr>
        <w:t xml:space="preserve"> povjerenika</w:t>
      </w:r>
      <w:r w:rsidR="00D57E27">
        <w:rPr>
          <w:rFonts w:cs="Times New Roman" w:hAnsi="Times New Roman" w:ascii="Times New Roman"/>
          <w:sz w:val="24"/>
          <w:szCs w:val="24"/>
        </w:rPr>
        <w:t xml:space="preserve"> u iznos</w:t>
      </w:r>
      <w:r w:rsidR="0064257C">
        <w:rPr>
          <w:rFonts w:cs="Times New Roman" w:hAnsi="Times New Roman" w:ascii="Times New Roman"/>
          <w:sz w:val="24"/>
          <w:szCs w:val="24"/>
        </w:rPr>
        <w:t>u</w:t>
      </w:r>
      <w:r w:rsidR="00D57E27">
        <w:rPr>
          <w:rFonts w:cs="Times New Roman" w:hAnsi="Times New Roman" w:ascii="Times New Roman"/>
          <w:sz w:val="24"/>
          <w:szCs w:val="24"/>
        </w:rPr>
        <w:t xml:space="preserve"> od 4.050,00 kn, koji iznos je obračunat prema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57E27">
        <w:rPr>
          <w:rFonts w:cs="Times New Roman" w:hAnsi="Times New Roman" w:ascii="Times New Roman"/>
          <w:sz w:val="24"/>
          <w:szCs w:val="24"/>
        </w:rPr>
        <w:t>3. Uredbe o kriterijima i načinu obračuna i plaćanja nagrade stečajnim upraviteljima (Narodne novine broj105/2015), s obzirom na opsežnost poslova koje je povjerenik obavio u ovom postupku, a koji su dokumentirani u spisu.</w:t>
      </w:r>
    </w:p>
    <w:p w:rsidRDefault="00D57E27" w:rsidP="00E86941" w:rsidR="00D57E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 pogledu naknade </w:t>
      </w:r>
      <w:r w:rsidR="0064257C">
        <w:rPr>
          <w:rFonts w:cs="Times New Roman" w:hAnsi="Times New Roman" w:ascii="Times New Roman"/>
          <w:sz w:val="24"/>
          <w:szCs w:val="24"/>
        </w:rPr>
        <w:t xml:space="preserve">koju je sud odredio </w:t>
      </w:r>
      <w:r>
        <w:rPr>
          <w:rFonts w:cs="Times New Roman" w:hAnsi="Times New Roman" w:ascii="Times New Roman"/>
          <w:sz w:val="24"/>
          <w:szCs w:val="24"/>
        </w:rPr>
        <w:t xml:space="preserve">Financijskoj agenciji u iznosu od 950,00 kn, </w:t>
      </w:r>
      <w:r w:rsidR="0064257C">
        <w:rPr>
          <w:rFonts w:cs="Times New Roman" w:hAnsi="Times New Roman" w:ascii="Times New Roman"/>
          <w:sz w:val="24"/>
          <w:szCs w:val="24"/>
        </w:rPr>
        <w:t>potrebno je navesti da čl.</w:t>
      </w:r>
      <w:r w:rsidR="00E86941">
        <w:rPr>
          <w:rFonts w:cs="Times New Roman" w:hAnsi="Times New Roman" w:ascii="Times New Roman"/>
          <w:sz w:val="24"/>
          <w:szCs w:val="24"/>
        </w:rPr>
        <w:t xml:space="preserve"> </w:t>
      </w:r>
      <w:r w:rsidR="0064257C">
        <w:rPr>
          <w:rFonts w:cs="Times New Roman" w:hAnsi="Times New Roman" w:ascii="Times New Roman"/>
          <w:sz w:val="24"/>
          <w:szCs w:val="24"/>
        </w:rPr>
        <w:t>44.</w:t>
      </w:r>
      <w:r w:rsidR="00E86941">
        <w:rPr>
          <w:rFonts w:cs="Times New Roman" w:hAnsi="Times New Roman" w:ascii="Times New Roman"/>
          <w:sz w:val="24"/>
          <w:szCs w:val="24"/>
        </w:rPr>
        <w:t xml:space="preserve"> </w:t>
      </w:r>
      <w:r w:rsidR="0064257C">
        <w:rPr>
          <w:rFonts w:cs="Times New Roman" w:hAnsi="Times New Roman" w:ascii="Times New Roman"/>
          <w:sz w:val="24"/>
          <w:szCs w:val="24"/>
        </w:rPr>
        <w:t>st.</w:t>
      </w:r>
      <w:r w:rsidR="00E86941">
        <w:rPr>
          <w:rFonts w:cs="Times New Roman" w:hAnsi="Times New Roman" w:ascii="Times New Roman"/>
          <w:sz w:val="24"/>
          <w:szCs w:val="24"/>
        </w:rPr>
        <w:t xml:space="preserve"> </w:t>
      </w:r>
      <w:r w:rsidR="0064257C">
        <w:rPr>
          <w:rFonts w:cs="Times New Roman" w:hAnsi="Times New Roman" w:ascii="Times New Roman"/>
          <w:sz w:val="24"/>
          <w:szCs w:val="24"/>
        </w:rPr>
        <w:t>3. i 4. SZ propisuju da Financijska agencija ima pravo na naknadu stvarnih troškova</w:t>
      </w:r>
      <w:r w:rsidR="00E83CD5">
        <w:rPr>
          <w:rFonts w:cs="Times New Roman" w:hAnsi="Times New Roman" w:ascii="Times New Roman"/>
          <w:sz w:val="24"/>
          <w:szCs w:val="24"/>
        </w:rPr>
        <w:t>,</w:t>
      </w:r>
      <w:r w:rsidR="0064257C">
        <w:rPr>
          <w:rFonts w:cs="Times New Roman" w:hAnsi="Times New Roman" w:ascii="Times New Roman"/>
          <w:sz w:val="24"/>
          <w:szCs w:val="24"/>
        </w:rPr>
        <w:t xml:space="preserve"> čiju vrstu i visinu propisuje Pravilnik o vrsti i visini naknade troškova Financijske agencije u predstečajnom postupku i o visini </w:t>
      </w:r>
      <w:r w:rsidR="00E83CD5">
        <w:rPr>
          <w:rFonts w:cs="Times New Roman" w:hAnsi="Times New Roman" w:ascii="Times New Roman"/>
          <w:sz w:val="24"/>
          <w:szCs w:val="24"/>
        </w:rPr>
        <w:t>naknade</w:t>
      </w:r>
      <w:r w:rsidR="0064257C">
        <w:rPr>
          <w:rFonts w:cs="Times New Roman" w:hAnsi="Times New Roman" w:ascii="Times New Roman"/>
          <w:sz w:val="24"/>
          <w:szCs w:val="24"/>
        </w:rPr>
        <w:t xml:space="preserve"> troška Financijske agencije za podnošenje prijedloga za otvaranje stečajnog postupka (dalje, Pravilnik, Narodne novine broj 106/15), te da će se naknada ovih stvarnih troškova isplatiti iz sredstava predujma iz čl.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 w:rsidR="0064257C">
        <w:rPr>
          <w:rFonts w:cs="Times New Roman" w:hAnsi="Times New Roman" w:ascii="Times New Roman"/>
          <w:sz w:val="24"/>
          <w:szCs w:val="24"/>
        </w:rPr>
        <w:t>28.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 w:rsidR="0064257C">
        <w:rPr>
          <w:rFonts w:cs="Times New Roman" w:hAnsi="Times New Roman" w:ascii="Times New Roman"/>
          <w:sz w:val="24"/>
          <w:szCs w:val="24"/>
        </w:rPr>
        <w:t>st.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 w:rsidR="0064257C">
        <w:rPr>
          <w:rFonts w:cs="Times New Roman" w:hAnsi="Times New Roman" w:ascii="Times New Roman"/>
          <w:sz w:val="24"/>
          <w:szCs w:val="24"/>
        </w:rPr>
        <w:t>1. SZ.</w:t>
      </w:r>
    </w:p>
    <w:p w:rsidRDefault="0064257C" w:rsidP="00E86941" w:rsidR="0064257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 obzirom da navedeni Pravilnik jasno propisuje da će se ti troškovi za koje je Financijska agencija zatražila naknadu u iznosu od 950,00 kn isplatiti iz sredstava predujma u ovome predmetu i propisana je njihova visina, sud je primjeno</w:t>
      </w:r>
      <w:r w:rsidR="006A0B1F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ovih odredbi i čl.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2. Pravilnika odlučio kao u toč.</w:t>
      </w:r>
      <w:r w:rsidR="00E83CD5">
        <w:rPr>
          <w:rFonts w:cs="Times New Roman" w:hAnsi="Times New Roman" w:ascii="Times New Roman"/>
          <w:sz w:val="24"/>
          <w:szCs w:val="24"/>
        </w:rPr>
        <w:t xml:space="preserve"> II. </w:t>
      </w:r>
      <w:r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64257C" w:rsidP="00E86941" w:rsidR="00F765A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Glede zahtjeva za isplatu naknade u iznosu od 250,00 kn prema čl.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40.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2. SZ za prijavljenu tražbinu vjerovnika </w:t>
      </w:r>
      <w:r w:rsidR="00E83CD5">
        <w:rPr>
          <w:rFonts w:cs="Times New Roman" w:hAnsi="Times New Roman" w:ascii="Times New Roman"/>
          <w:sz w:val="24"/>
          <w:szCs w:val="24"/>
        </w:rPr>
        <w:t>LIEPOTA OCCHIALI S.R.L.</w:t>
      </w:r>
      <w:r w:rsidRPr="0064257C">
        <w:rPr>
          <w:rFonts w:cs="Times New Roman" w:hAnsi="Times New Roman" w:ascii="Times New Roman"/>
          <w:sz w:val="24"/>
          <w:szCs w:val="24"/>
        </w:rPr>
        <w:t>, Via Pastore, 6-25019 Si</w:t>
      </w:r>
      <w:r w:rsidR="00E83CD5">
        <w:rPr>
          <w:rFonts w:cs="Times New Roman" w:hAnsi="Times New Roman" w:ascii="Times New Roman"/>
          <w:sz w:val="24"/>
          <w:szCs w:val="24"/>
        </w:rPr>
        <w:t>r</w:t>
      </w:r>
      <w:r w:rsidRPr="0064257C">
        <w:rPr>
          <w:rFonts w:cs="Times New Roman" w:hAnsi="Times New Roman" w:ascii="Times New Roman"/>
          <w:sz w:val="24"/>
          <w:szCs w:val="24"/>
        </w:rPr>
        <w:t>mione, Italija,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koja </w:t>
      </w:r>
      <w:r w:rsidR="006A0B1F">
        <w:rPr>
          <w:rFonts w:cs="Times New Roman" w:hAnsi="Times New Roman" w:ascii="Times New Roman"/>
          <w:sz w:val="24"/>
          <w:szCs w:val="24"/>
        </w:rPr>
        <w:t xml:space="preserve">prema navodima Financijske agencije </w:t>
      </w:r>
      <w:r>
        <w:rPr>
          <w:rFonts w:cs="Times New Roman" w:hAnsi="Times New Roman" w:ascii="Times New Roman"/>
          <w:sz w:val="24"/>
          <w:szCs w:val="24"/>
        </w:rPr>
        <w:t>nije navedena u prijedlogu za otvaranje predstečajnog postupka i nije osporena, naknadu iz st.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tog članka</w:t>
      </w:r>
      <w:r w:rsidR="00E83CD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dužan je platiti dužnik, no u ovoj odredbi nije propisano tko će na isplatu ove naknade obvezati dužnika, a nije propisano</w:t>
      </w:r>
      <w:r w:rsidR="006A0B1F">
        <w:rPr>
          <w:rFonts w:cs="Times New Roman" w:hAnsi="Times New Roman" w:ascii="Times New Roman"/>
          <w:sz w:val="24"/>
          <w:szCs w:val="24"/>
        </w:rPr>
        <w:t xml:space="preserve"> ni</w:t>
      </w:r>
      <w:r>
        <w:rPr>
          <w:rFonts w:cs="Times New Roman" w:hAnsi="Times New Roman" w:ascii="Times New Roman"/>
          <w:sz w:val="24"/>
          <w:szCs w:val="24"/>
        </w:rPr>
        <w:t xml:space="preserve"> da se ta naknada isplaćuje iz sredstava </w:t>
      </w:r>
      <w:r w:rsidR="006A0B1F">
        <w:rPr>
          <w:rFonts w:cs="Times New Roman" w:hAnsi="Times New Roman" w:ascii="Times New Roman"/>
          <w:sz w:val="24"/>
          <w:szCs w:val="24"/>
        </w:rPr>
        <w:t>predujma</w:t>
      </w:r>
      <w:r>
        <w:rPr>
          <w:rFonts w:cs="Times New Roman" w:hAnsi="Times New Roman" w:ascii="Times New Roman"/>
          <w:sz w:val="24"/>
          <w:szCs w:val="24"/>
        </w:rPr>
        <w:t xml:space="preserve"> uplaćenog u ovome predmetu. </w:t>
      </w:r>
    </w:p>
    <w:p w:rsidRDefault="0064257C" w:rsidP="00E83CD5" w:rsidR="00E83CD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Stoga, kako nije propisano da se ta naknada isplaćuje iz sredstava predujma iz čl.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28.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E83CD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SZ, a niti je propisano da će u tom slučaju sud naložiti isplatu ove naknade dužniku, sud o tom dijelu zahtjeva za isplatu naknade u iznosu o</w:t>
      </w:r>
      <w:r w:rsidR="009A1E04">
        <w:rPr>
          <w:rFonts w:cs="Times New Roman" w:hAnsi="Times New Roman" w:ascii="Times New Roman"/>
          <w:sz w:val="24"/>
          <w:szCs w:val="24"/>
        </w:rPr>
        <w:t>d 250,00 kn nije donosio odluku.</w:t>
      </w:r>
    </w:p>
    <w:p w:rsidRDefault="00E86941" w:rsidP="00E86941" w:rsidR="00E86941" w:rsidRPr="00E86941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25. rujna</w:t>
      </w: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86941" w:rsidP="00E86941" w:rsidR="00E86941" w:rsidRPr="00E8694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SUDAC</w:t>
      </w:r>
    </w:p>
    <w:p w:rsidRDefault="00E86941" w:rsidP="00E86941" w:rsidR="00E8694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05DD" w:rsidP="00E86941" w:rsidR="00F505DD" w:rsidRPr="00E86941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6941" w:rsidP="00E86941" w:rsidR="00E86941" w:rsidRPr="00E86941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E86941" w:rsidP="00E83CD5" w:rsidR="00E86941" w:rsidRPr="00E8694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6941" w:rsidP="00E86941" w:rsidR="00E86941" w:rsidRPr="00E869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6941" w:rsidP="00E86941" w:rsidR="00E86941" w:rsidRPr="00E869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6941" w:rsidP="00E86941" w:rsidR="00E86941" w:rsidRPr="00E869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E86941" w:rsidP="00E86941" w:rsidR="00E869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pravo na žalbu ima dužnik pojedinac i svaki od vjerovnika ove predstečajne nagodbe. Žalba se podnosi u roku od 8 dana od dana dostave, s time da se dostava smatra obavljenom istekom osmoga dana od dana objave ovog rješenja na mrežnoj stranici e-Oglasna ploča sudova. Objava ovog rješenja na mrežnoj stranici e-Oglasna ploča sudova smatra se dokazom da je dostava obavljena svim sudionicima i onima za koje Stečajni zakon propisuje posebnu dostavu. Žalba se podnosi putem ovog suda, a o žalbi odlučuje Visoki trgovački sud Republike Hrvatske u Zagrebu. </w:t>
      </w:r>
    </w:p>
    <w:p w:rsidRDefault="00E86941" w:rsidP="00E86941" w:rsidR="00E86941" w:rsidRPr="00E869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6941" w:rsidP="00E86941" w:rsidR="00E86941" w:rsidRPr="00E869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577778" w:rsidP="00E86941" w:rsidR="00577778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suda kao dostava za:</w:t>
      </w:r>
    </w:p>
    <w:p w:rsidRDefault="00577778" w:rsidP="00577778" w:rsid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Povjerenik Davor</w:t>
      </w:r>
      <w:r w:rsid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Ivančić, Ivana pl. Zajca 17, Čakovec,</w:t>
      </w:r>
    </w:p>
    <w:p w:rsidRDefault="00577778" w:rsidP="00577778" w:rsidR="00E86941" w:rsidRPr="00E86941">
      <w:pPr>
        <w:spacing w:lineRule="auto" w:line="240" w:after="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</w:t>
      </w:r>
      <w:r w:rsidR="00E86941" w:rsidRPr="00E869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Ulica grada Vukovara 70, </w:t>
      </w:r>
    </w:p>
    <w:p w:rsidRDefault="00E83CD5" w:rsidP="00E86941" w:rsidR="00E83CD5" w:rsidRPr="00E86941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Računovodstvo ovog suda, nakon pravomoćnosti ovog rješenja,</w:t>
      </w:r>
    </w:p>
    <w:p w:rsidRDefault="00E86941" w:rsidP="00E86941" w:rsidR="00E86941" w:rsidRPr="00E86941">
      <w:pPr>
        <w:spacing w:lineRule="auto" w:line="240"/>
        <w:ind w:left="72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86941" w:rsidP="00E86941" w:rsidR="00E869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6941" w:rsidP="00E86941" w:rsidR="00E8694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E67E4" w:rsidP="00FE67E4" w:rsidR="00FE67E4" w:rsidRPr="00FE67E4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E83CD5" w:rsidR="00FE67E4" w:rsidRPr="00FE67E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C59" w:rsidP="00E83CD5" w:rsidR="00090C59">
      <w:pPr>
        <w:spacing w:lineRule="auto" w:line="240" w:after="0"/>
      </w:pPr>
      <w:r>
        <w:separator/>
      </w:r>
    </w:p>
  </w:endnote>
  <w:endnote w:id="0" w:type="continuationSeparator">
    <w:p w:rsidRDefault="00090C59" w:rsidP="00E83CD5" w:rsidR="00090C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C59" w:rsidP="00E83CD5" w:rsidR="00090C59">
      <w:pPr>
        <w:spacing w:lineRule="auto" w:line="240" w:after="0"/>
      </w:pPr>
      <w:r>
        <w:separator/>
      </w:r>
    </w:p>
  </w:footnote>
  <w:footnote w:id="0" w:type="continuationSeparator">
    <w:p w:rsidRDefault="00090C59" w:rsidP="00E83CD5" w:rsidR="00090C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3823215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83CD5" w:rsidR="00E83CD5" w:rsidRPr="00E83CD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83CD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83CD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83CD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505DD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E83CD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83CD5" w:rsidP="00E83CD5" w:rsidR="00E83CD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83CD5">
      <w:rPr>
        <w:rFonts w:cs="Times New Roman" w:hAnsi="Times New Roman" w:ascii="Times New Roman"/>
        <w:sz w:val="24"/>
        <w:szCs w:val="24"/>
      </w:rPr>
      <w:t>Poslovni broj: 5 St-1044/16-37</w:t>
    </w:r>
  </w:p>
  <w:p w:rsidRDefault="00E83CD5" w:rsidP="00E83CD5" w:rsidR="00E83CD5" w:rsidRPr="00E83CD5">
    <w:pPr>
      <w:pStyle w:val="Zaglavlje"/>
      <w:rPr>
        <w:rFonts w:cs="Times New Roman" w:hAnsi="Times New Roman" w:ascii="Times New Roman"/>
        <w:sz w:val="24"/>
        <w:szCs w:val="24"/>
      </w:rPr>
    </w:pPr>
  </w:p>
  <w:p w:rsidRDefault="00E83CD5" w:rsidR="00E83C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CD5" w:rsidR="00E83CD5" w:rsidRPr="00E83CD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83CD5">
      <w:rPr>
        <w:rFonts w:cs="Times New Roman" w:hAnsi="Times New Roman" w:ascii="Times New Roman"/>
        <w:sz w:val="24"/>
        <w:szCs w:val="24"/>
      </w:rPr>
      <w:t>Poslovni broj: 5 St-1044/16-37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14C"/>
    <w:rsid w:val="00090C59"/>
    <w:rsid w:val="0012014C"/>
    <w:rsid w:val="005056AD"/>
    <w:rsid w:val="00577778"/>
    <w:rsid w:val="0064257C"/>
    <w:rsid w:val="006A0B1F"/>
    <w:rsid w:val="006C513A"/>
    <w:rsid w:val="006E7B25"/>
    <w:rsid w:val="007D71CD"/>
    <w:rsid w:val="00973609"/>
    <w:rsid w:val="009A1E04"/>
    <w:rsid w:val="00D57E27"/>
    <w:rsid w:val="00E83CD5"/>
    <w:rsid w:val="00E86941"/>
    <w:rsid w:val="00F505DD"/>
    <w:rsid w:val="00F765A1"/>
    <w:rsid w:val="00FE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694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69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3CD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3CD5"/>
  </w:style>
  <w:style w:styleId="Podnoje" w:type="paragraph">
    <w:name w:val="footer"/>
    <w:basedOn w:val="Normal"/>
    <w:link w:val="PodnojeChar"/>
    <w:uiPriority w:val="99"/>
    <w:unhideWhenUsed/>
    <w:rsid w:val="00E83CD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3CD5"/>
  </w:style>
  <w:style w:styleId="Tekstrezerviranogmjesta" w:type="character">
    <w:name w:val="Placeholder Text"/>
    <w:basedOn w:val="Zadanifontodlomka"/>
    <w:uiPriority w:val="99"/>
    <w:semiHidden/>
    <w:rsid w:val="00F50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5D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5DD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5D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5D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694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69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83CD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3CD5"/>
  </w:style>
  <w:style w:styleId="Podnoje" w:type="paragraph">
    <w:name w:val="footer"/>
    <w:basedOn w:val="Normal"/>
    <w:link w:val="PodnojeChar"/>
    <w:uiPriority w:val="99"/>
    <w:unhideWhenUsed/>
    <w:rsid w:val="00E83CD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3CD5"/>
  </w:style>
  <w:style w:styleId="Tekstrezerviranogmjesta" w:type="character">
    <w:name w:val="Placeholder Text"/>
    <w:basedOn w:val="Zadanifontodlomka"/>
    <w:uiPriority w:val="99"/>
    <w:semiHidden/>
    <w:rsid w:val="00F50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5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5DD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5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5D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2017.</izvorni_sadrzaj>
    <derivirana_varijabla naziv="DomainObject.Predmet.DatumRjesavanja_1">31.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Jozef Vučaj</izvorni_sadrzaj>
    <derivirana_varijabla naziv="DomainObject.Predmet.StrankaFormated_1">  Jozef Vučaj</derivirana_varijabla>
  </DomainObject.Predmet.StrankaFormated>
  <DomainObject.Predmet.StrankaFormatedOIB>
    <izvorni_sadrzaj>  Jozef Vučaj, OIB 15655072812</izvorni_sadrzaj>
    <derivirana_varijabla naziv="DomainObject.Predmet.StrankaFormatedOIB_1">  Jozef Vučaj, OIB 15655072812</derivirana_varijabla>
  </DomainObject.Predmet.StrankaFormatedOIB>
  <DomainObject.Predmet.StrankaFormatedWithAdress>
    <izvorni_sadrzaj> Jozef Vučaj, Andrije Kačića Miošića 6, 42000 Varaždin</izvorni_sadrzaj>
    <derivirana_varijabla naziv="DomainObject.Predmet.StrankaFormatedWithAdress_1"> Jozef Vučaj, Andrije Kačića Miošića 6, 42000 Varaždin</derivirana_varijabla>
  </DomainObject.Predmet.StrankaFormatedWithAdress>
  <DomainObject.Predmet.StrankaFormatedWithAdressOIB>
    <izvorni_sadrzaj> Jozef Vučaj, OIB 15655072812, Andrije Kačića Miošića 6, 42000 Varaždin</izvorni_sadrzaj>
    <derivirana_varijabla naziv="DomainObject.Predmet.StrankaFormatedWithAdressOIB_1"> Jozef Vučaj, OIB 15655072812, Andrije Kačića Miošića 6, 42000 Varaždin</derivirana_varijabla>
  </DomainObject.Predmet.StrankaFormatedWithAdressOIB>
  <DomainObject.Predmet.StrankaWithAdress>
    <izvorni_sadrzaj>Jozef Vučaj Andrije Kačića Miošića 6,42000 Varaždin</izvorni_sadrzaj>
    <derivirana_varijabla naziv="DomainObject.Predmet.StrankaWithAdress_1">Jozef Vučaj Andrije Kačića Miošića 6,42000 Varaždin</derivirana_varijabla>
  </DomainObject.Predmet.StrankaWithAdress>
  <DomainObject.Predmet.StrankaWithAdressOIB>
    <izvorni_sadrzaj>Jozef Vučaj, OIB 15655072812, Andrije Kačića Miošića 6,42000 Varaždin</izvorni_sadrzaj>
    <derivirana_varijabla naziv="DomainObject.Predmet.StrankaWithAdressOIB_1">Jozef Vučaj, OIB 15655072812, Andrije Kačića Miošića 6,42000 Varaždin</derivirana_varijabla>
  </DomainObject.Predmet.StrankaWithAdressOIB>
  <DomainObject.Predmet.StrankaNazivFormated>
    <izvorni_sadrzaj>Jozef Vučaj</izvorni_sadrzaj>
    <derivirana_varijabla naziv="DomainObject.Predmet.StrankaNazivFormated_1">Jozef Vučaj</derivirana_varijabla>
  </DomainObject.Predmet.StrankaNazivFormated>
  <DomainObject.Predmet.StrankaNazivFormatedOIB>
    <izvorni_sadrzaj>Jozef Vučaj, OIB 15655072812</izvorni_sadrzaj>
    <derivirana_varijabla naziv="DomainObject.Predmet.StrankaNazivFormatedOIB_1">Jozef Vučaj, OIB 15655072812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1226538.23</izvorni_sadrzaj>
    <derivirana_varijabla naziv="DomainObject.Predmet.TrenutnaVrijednost_1">1226538.23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Jozef Vučaj</item>
    </izvorni_sadrzaj>
    <derivirana_varijabla naziv="DomainObject.Predmet.StrankaListFormated_1">
      <item>Jozef Vučaj</item>
    </derivirana_varijabla>
  </DomainObject.Predmet.StrankaListFormated>
  <DomainObject.Predmet.StrankaListFormatedOIB>
    <izvorni_sadrzaj>
      <item>Jozef Vučaj, OIB 15655072812</item>
    </izvorni_sadrzaj>
    <derivirana_varijabla naziv="DomainObject.Predmet.StrankaListFormatedOIB_1">
      <item>Jozef Vučaj, OIB 15655072812</item>
    </derivirana_varijabla>
  </DomainObject.Predmet.StrankaListFormatedOIB>
  <DomainObject.Predmet.StrankaListFormatedWithAdress>
    <izvorni_sadrzaj>
      <item>Jozef Vučaj, Andrije Kačića Miošića 6, 42000 Varaždin</item>
    </izvorni_sadrzaj>
    <derivirana_varijabla naziv="DomainObject.Predmet.StrankaListFormatedWithAdress_1">
      <item>Jozef Vučaj, Andrije Kačića Miošića 6, 42000 Varaždin</item>
    </derivirana_varijabla>
  </DomainObject.Predmet.StrankaListFormatedWithAdress>
  <DomainObject.Predmet.StrankaListFormatedWithAdressOIB>
    <izvorni_sadrzaj>
      <item>Jozef Vučaj, OIB 15655072812, Andrije Kačića Miošića 6, 42000 Varaždin</item>
    </izvorni_sadrzaj>
    <derivirana_varijabla naziv="DomainObject.Predmet.StrankaListFormatedWithAdressOIB_1">
      <item>Jozef Vučaj, OIB 15655072812, Andrije Kačića Miošića 6, 42000 Varaždin</item>
    </derivirana_varijabla>
  </DomainObject.Predmet.StrankaListFormatedWithAdressOIB>
  <DomainObject.Predmet.StrankaListNazivFormated>
    <izvorni_sadrzaj>
      <item>Jozef Vučaj</item>
    </izvorni_sadrzaj>
    <derivirana_varijabla naziv="DomainObject.Predmet.StrankaListNazivFormated_1">
      <item>Jozef Vučaj</item>
    </derivirana_varijabla>
  </DomainObject.Predmet.StrankaListNazivFormated>
  <DomainObject.Predmet.StrankaListNazivFormatedOIB>
    <izvorni_sadrzaj>
      <item>Jozef Vučaj, OIB 15655072812</item>
    </izvorni_sadrzaj>
    <derivirana_varijabla naziv="DomainObject.Predmet.StrankaListNazivFormatedOIB_1">
      <item>Jozef Vučaj, OIB 15655072812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J&amp;T banka d.d.</item>
    </izvorni_sadrzaj>
    <derivirana_varijabla naziv="DomainObject.Predmet.OstaliListFormated_1">
      <item>Financijska agencija</item>
      <item>J&amp;T banka d.d.</item>
    </derivirana_varijabla>
  </DomainObject.Predmet.OstaliListFormated>
  <DomainObject.Predmet.OstaliListFormatedOIB>
    <izvorni_sadrzaj>
      <item>Financijska agencija, OIB 85821130368</item>
      <item>J&amp;T banka d.d., OIB 38182927268</item>
    </izvorni_sadrzaj>
    <derivirana_varijabla naziv="DomainObject.Predmet.OstaliListFormatedOIB_1">
      <item>Financijska agencija, OIB 85821130368</item>
      <item>J&amp;T banka d.d., OIB 38182927268</item>
    </derivirana_varijabla>
  </DomainObject.Predmet.OstaliListFormatedOIB>
  <DomainObject.Predmet.OstaliListFormatedWithAdress>
    <izvorni_sadrzaj>
      <item>Financijska agencija, Ulica grada Vukovara 70, 10000 Zagreb</item>
      <item>J&amp;T banka d.d., Aleja Kralja Zvonimira 1, 42000 Varaždin</item>
    </izvorni_sadrzaj>
    <derivirana_varijabla naziv="DomainObject.Predmet.OstaliListFormatedWithAdress_1">
      <item>Financijska agencija, Ulica grada Vukovara 70, 10000 Zagreb</item>
      <item>J&amp;T banka d.d., Aleja Kralja Zvonimira 1,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J&amp;T banka d.d., OIB 38182927268, Aleja Kralja Zvonimira 1, 42000 Varaždin</item>
    </izvorni_sadrzaj>
    <derivirana_varijabla naziv="DomainObject.Predmet.OstaliListFormatedWithAdressOIB_1">
      <item>Financijska agencija, OIB 85821130368, Ulica grada Vukovara 70,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Financijska agencija</item>
      <item>J&amp;T banka d.d.</item>
    </izvorni_sadrzaj>
    <derivirana_varijabla naziv="DomainObject.Predmet.OstaliListNazivFormated_1">
      <item>Financijska agencija</item>
      <item>J&amp;T banka d.d.</item>
    </derivirana_varijabla>
  </DomainObject.Predmet.OstaliListNazivFormated>
  <DomainObject.Predmet.OstaliListNazivFormatedOIB>
    <izvorni_sadrzaj>
      <item>Financijska agencija, OIB 85821130368</item>
      <item>J&amp;T banka d.d., OIB 38182927268</item>
    </izvorni_sadrzaj>
    <derivirana_varijabla naziv="DomainObject.Predmet.OstaliListNazivFormatedOIB_1">
      <item>Financijska agencija, OIB 85821130368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Jozef Vučaj</izvorni_sadrzaj>
    <derivirana_varijabla naziv="DomainObject.Predmet.StrankaIDrugi_1">Jozef Vučaj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Jozef Vučaj, OIB 15655072812, Andrije Kačića Miošića 6, 42000 Varaždin</izvorni_sadrzaj>
    <derivirana_varijabla naziv="DomainObject.Predmet.StrankaIDrugiAdressOIB_1">Jozef Vučaj, OIB 15655072812, Andrije Kačića Miošića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2017.</izvorni_sadrzaj>
    <derivirana_varijabla naziv="DomainObject.Predmet.OdlukaRjesenje.DatumDonosenjaOdluke_1">29. ožujka 2017.</derivirana_varijabla>
  </DomainObject.Predmet.OdlukaRjesenje.DatumDonosenjaOdluke>
  <DomainObject.Predmet.OdlukaRjesenje.DatumPravomocnosti>
    <izvorni_sadrzaj>18. travnja 2017.</izvorni_sadrzaj>
    <derivirana_varijabla naziv="DomainObject.Predmet.OdlukaRjesenje.DatumPravomocnosti_1">18. travnja 2017.</derivirana_varijabla>
  </DomainObject.Predmet.OdlukaRjesenje.DatumPravomocnosti>
  <DomainObject.Predmet.OdlukaRjesenje.Oznaka>
    <izvorni_sadrzaj>St-1044/2016-35</izvorni_sadrzaj>
    <derivirana_varijabla naziv="DomainObject.Predmet.OdlukaRjesenje.Oznaka_1">St-1044/2016-35</derivirana_varijabla>
  </DomainObject.Predmet.OdlukaRjesenje.Oznaka>
  <DomainObject.Predmet.SudioniciListNaziv>
    <izvorni_sadrzaj>
      <item>Jozef Vučaj</item>
      <item>Financijska agencija</item>
      <item>J&amp;T banka d.d.</item>
    </izvorni_sadrzaj>
    <derivirana_varijabla naziv="DomainObject.Predmet.SudioniciListNaziv_1">
      <item>Jozef Vučaj</item>
      <item>Financijska agencija</item>
      <item>J&amp;T banka d.d.</item>
    </derivirana_varijabla>
  </DomainObject.Predmet.SudioniciListNaziv>
  <DomainObject.Predmet.SudioniciListAdressOIB>
    <izvorni_sadrzaj>
      <item>Jozef Vučaj, OIB 15655072812, Andrije Kačića Miošića 6,42000 Varaždin</item>
      <item>Financijska agencija, OIB 85821130368, Ulica grada Vukovara 70,10000 Zagreb</item>
      <item>J&amp;T banka d.d., OIB 38182927268, Aleja Kralja Zvonimira 1,42000 Varaždin</item>
    </izvorni_sadrzaj>
    <derivirana_varijabla naziv="DomainObject.Predmet.SudioniciListAdressOIB_1">
      <item>Jozef Vučaj, OIB 15655072812, Andrije Kačića Miošića 6,42000 Varaždin</item>
      <item>Financijska agencija, OIB 85821130368, Ulica grada Vukovara 70,10000 Zagreb</item>
      <item>J&amp;T banka d.d.,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15655072812</item>
      <item>, OIB 85821130368</item>
      <item>, OIB 38182927268</item>
    </izvorni_sadrzaj>
    <derivirana_varijabla naziv="DomainObject.Predmet.SudioniciListNazivOIB_1">
      <item>, OIB 15655072812</item>
      <item>, OIB 85821130368</item>
      <item>, OIB 38182927268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903</properties:Words>
  <properties:Characters>4891</properties:Characters>
  <properties:Lines>99</properties:Lines>
  <properties:Paragraphs>30</properties:Paragraphs>
  <properties:TotalTime>220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2017-09-25T08:06:00Z</dcterms:created>
  <dc:creator>Ksenija Flack Makitan</dc:creator>
  <cp:lastModifiedBy>Lea Rogina</cp:lastModifiedBy>
  <cp:lastPrinted>2017-09-25T13:19:00Z</cp:lastPrinted>
  <dcterms:modified xmlns:xsi="http://www.w3.org/2001/XMLSchema-instance" xsi:type="dcterms:W3CDTF">2017-09-25T13:21:00Z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