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deed" w14:paraId="d3bdeed" w:rsidRDefault="00A2383A" w:rsidP="00A2383A" w:rsidR="00A2383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383A" w:rsidP="00A2383A" w:rsidR="00A2383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2383A" w:rsidP="00A2383A" w:rsidR="00A238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2383A" w:rsidP="00A2383A" w:rsidR="00A238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2383A" w:rsidP="00A2383A" w:rsidR="00A2383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2383A" w:rsidP="00A2383A" w:rsidR="00A2383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2383A" w:rsidP="00A2383A" w:rsidR="00A2383A" w:rsidRPr="005D578C">
      <w:pPr>
        <w:jc w:val="center"/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A2383A">
        <w:rPr>
          <w:rFonts w:cs="Times New Roman" w:eastAsia="Times New Roman"/>
        </w:rPr>
        <w:t>71997255597</w:t>
      </w:r>
      <w:r w:rsidRPr="002C2F41">
        <w:rPr>
          <w:rFonts w:cs="Times New Roman" w:eastAsia="Times New Roman"/>
        </w:rPr>
        <w:t xml:space="preserve">, MBS </w:t>
      </w:r>
      <w:r w:rsidRPr="00A2383A">
        <w:rPr>
          <w:rFonts w:cs="Times New Roman" w:eastAsia="Times New Roman"/>
        </w:rPr>
        <w:t>040330774</w:t>
      </w:r>
      <w:r w:rsidR="00B55EC1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prosinca 2016.</w:t>
      </w: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A2383A">
        <w:rPr>
          <w:rFonts w:cs="Times New Roman" w:eastAsia="Times New Roman"/>
        </w:rPr>
        <w:t>71997255597</w:t>
      </w:r>
      <w:r w:rsidRPr="002C2F41">
        <w:rPr>
          <w:rFonts w:cs="Times New Roman" w:eastAsia="Times New Roman"/>
        </w:rPr>
        <w:t xml:space="preserve">, MBS </w:t>
      </w:r>
      <w:r w:rsidRPr="00A2383A">
        <w:rPr>
          <w:rFonts w:cs="Times New Roman" w:eastAsia="Times New Roman"/>
        </w:rPr>
        <w:t>040330774</w:t>
      </w:r>
      <w:r>
        <w:rPr>
          <w:rFonts w:cs="Times New Roman" w:eastAsia="Times New Roman"/>
          <w:szCs w:val="24"/>
        </w:rPr>
        <w:t>.</w:t>
      </w: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2383A" w:rsidP="00A2383A" w:rsidR="00A2383A">
      <w:pPr>
        <w:rPr>
          <w:rFonts w:cs="Times New Roman" w:eastAsia="Times New Roman"/>
          <w:szCs w:val="20"/>
        </w:rPr>
      </w:pPr>
    </w:p>
    <w:p w:rsidRDefault="00A2383A" w:rsidP="00A2383A" w:rsidR="00A238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A2383A">
        <w:rPr>
          <w:rFonts w:cs="Times New Roman" w:eastAsia="Times New Roman"/>
        </w:rPr>
        <w:t>71997255597</w:t>
      </w:r>
      <w:r w:rsidRPr="002C2F41">
        <w:rPr>
          <w:rFonts w:cs="Times New Roman" w:eastAsia="Times New Roman"/>
        </w:rPr>
        <w:t xml:space="preserve">, MBS </w:t>
      </w:r>
      <w:r w:rsidRPr="00A2383A">
        <w:rPr>
          <w:rFonts w:cs="Times New Roman" w:eastAsia="Times New Roman"/>
        </w:rPr>
        <w:t>040330774</w:t>
      </w:r>
      <w:r>
        <w:rPr>
          <w:rFonts w:cs="Times New Roman" w:eastAsia="Times New Roman"/>
          <w:szCs w:val="24"/>
        </w:rPr>
        <w:t>.</w:t>
      </w:r>
    </w:p>
    <w:p w:rsidRDefault="00A2383A" w:rsidP="00A2383A" w:rsidR="00A2383A">
      <w:pPr>
        <w:ind w:firstLine="709"/>
        <w:rPr>
          <w:rFonts w:cs="Times New Roman" w:eastAsia="Times New Roman"/>
          <w:szCs w:val="24"/>
        </w:rPr>
      </w:pPr>
    </w:p>
    <w:p w:rsidRDefault="00A2383A" w:rsidP="00A2383A" w:rsidR="00A238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A2383A">
        <w:rPr>
          <w:rFonts w:cs="Times New Roman" w:eastAsia="Times New Roman"/>
        </w:rPr>
        <w:t>71997255597</w:t>
      </w:r>
      <w:r w:rsidRPr="002C2F41">
        <w:rPr>
          <w:rFonts w:cs="Times New Roman" w:eastAsia="Times New Roman"/>
        </w:rPr>
        <w:t xml:space="preserve">, MBS </w:t>
      </w:r>
      <w:r w:rsidRPr="00A2383A">
        <w:rPr>
          <w:rFonts w:cs="Times New Roman" w:eastAsia="Times New Roman"/>
        </w:rPr>
        <w:t>040330774</w:t>
      </w:r>
      <w:r>
        <w:rPr>
          <w:rFonts w:cs="Times New Roman" w:eastAsia="Times New Roman"/>
          <w:szCs w:val="24"/>
        </w:rPr>
        <w:t>.</w:t>
      </w:r>
    </w:p>
    <w:p w:rsidRDefault="00A2383A" w:rsidP="00A2383A" w:rsidR="00A2383A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2383A" w:rsidP="00A2383A" w:rsidR="00A2383A">
      <w:pPr>
        <w:ind w:firstLine="708"/>
        <w:rPr>
          <w:rFonts w:cs="Times New Roman" w:eastAsia="Times New Roman"/>
          <w:szCs w:val="24"/>
        </w:rPr>
      </w:pPr>
    </w:p>
    <w:p w:rsidRDefault="00A2383A" w:rsidP="00A2383A" w:rsidR="00A238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A2383A" w:rsidP="00A2383A" w:rsidR="00A2383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>aćanje u neprekinutom razdoblju od 120 dana (dužnik je na dan 3. studen</w:t>
      </w:r>
      <w:r w:rsidR="00B55EC1">
        <w:t>i</w:t>
      </w:r>
      <w:r>
        <w:t xml:space="preserve"> 2016. imao neizvršene osnove za plaćanje u neprekinutom razdoblju od 120 dana u ukupnom iznosu 18.805,39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7.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St-1036/2016-3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2383A" w:rsidP="00A2383A" w:rsidR="00A238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2383A" w:rsidP="00A2383A" w:rsidR="00A2383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55EC1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2383A" w:rsidP="00A2383A" w:rsidR="00A2383A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2383A" w:rsidP="00A2383A" w:rsidR="00A238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A2383A" w:rsidP="00A2383A" w:rsidR="00A2383A">
      <w:pPr>
        <w:jc w:val="left"/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left"/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2383A" w:rsidP="00A2383A" w:rsidR="00A2383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2383A" w:rsidP="00A2383A" w:rsidR="00A238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2383A" w:rsidP="00A2383A" w:rsidR="00A2383A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rPr>
          <w:rFonts w:cs="Times New Roman" w:eastAsia="Times New Roman"/>
          <w:szCs w:val="24"/>
        </w:rPr>
      </w:pPr>
    </w:p>
    <w:p w:rsidRDefault="00A2383A" w:rsidP="00A2383A" w:rsidR="00A238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2383A" w:rsidP="00A2383A" w:rsidR="00A238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2383A" w:rsidP="00A2383A" w:rsidR="00A238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PLAST OIL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>
        <w:rPr>
          <w:rFonts w:cs="Times New Roman" w:eastAsia="Times New Roman"/>
          <w:szCs w:val="24"/>
        </w:rPr>
        <w:t xml:space="preserve">, </w:t>
      </w:r>
    </w:p>
    <w:p w:rsidRDefault="00A2383A" w:rsidP="00A2383A" w:rsidR="00A2383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2383A" w:rsidP="00A2383A" w:rsidR="00A238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2383A" w:rsidP="00A2383A" w:rsidR="00A2383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A2383A" w:rsidP="00A2383A" w:rsidR="00A2383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2383A" w:rsidP="00A2383A" w:rsidR="00A238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2383A" w:rsidP="00A2383A" w:rsidR="00A238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2383A" w:rsidP="00A2383A" w:rsidR="00A2383A"/>
    <w:p w:rsidRDefault="00A2383A" w:rsidP="00A2383A" w:rsidR="00A2383A"/>
    <w:p w:rsidRDefault="00A2383A" w:rsidP="00A2383A" w:rsidR="00A2383A"/>
    <w:p w:rsidRDefault="00A2383A" w:rsidP="00A2383A" w:rsidR="00A2383A"/>
    <w:p w:rsidRDefault="00192849" w:rsidR="00387208"/>
    <w:sectPr w:rsidSect="002C2F4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83A" w:rsidP="00A2383A" w:rsidR="00A2383A">
      <w:r>
        <w:separator/>
      </w:r>
    </w:p>
  </w:endnote>
  <w:endnote w:id="0" w:type="continuationSeparator">
    <w:p w:rsidRDefault="00A2383A" w:rsidP="00A2383A" w:rsidR="00A23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83A" w:rsidP="00A2383A" w:rsidR="00A2383A">
      <w:r>
        <w:separator/>
      </w:r>
    </w:p>
  </w:footnote>
  <w:footnote w:id="0" w:type="continuationSeparator">
    <w:p w:rsidRDefault="00A2383A" w:rsidP="00A2383A" w:rsidR="00A23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83A" w:rsidP="00A2383A" w:rsidR="00A2383A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28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St-1036/2016-4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83A" w:rsidP="002C2F41" w:rsidR="002C2F41" w:rsidRPr="00970AE0">
    <w:pPr>
      <w:pStyle w:val="Zaglavlje"/>
      <w:jc w:val="right"/>
    </w:pPr>
    <w:r>
      <w:rPr>
        <w:szCs w:val="24"/>
      </w:rPr>
      <w:t>8 St-1036/2016-4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599"/>
    <w:rsid w:val="00192849"/>
    <w:rsid w:val="0075528E"/>
    <w:rsid w:val="0079403F"/>
    <w:rsid w:val="00A2383A"/>
    <w:rsid w:val="00B55EC1"/>
    <w:rsid w:val="00B7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38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38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238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8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8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8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38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8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28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28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28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38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38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238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8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8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38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38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8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28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28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28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 OIL d.o.o. PULA</izvorni_sadrzaj>
    <derivirana_varijabla naziv="DomainObject.Predmet.ProtustrankaFormated_1">  PLAST OIL d.o.o. PULA</derivirana_varijabla>
  </DomainObject.Predmet.ProtustrankaFormated>
  <DomainObject.Predmet.ProtustrankaFormatedOIB>
    <izvorni_sadrzaj>  PLAST OIL d.o.o. PULA, OIB 71997255597</izvorni_sadrzaj>
    <derivirana_varijabla naziv="DomainObject.Predmet.ProtustrankaFormatedOIB_1">  PLAST OIL d.o.o. PULA, OIB 71997255597</derivirana_varijabla>
  </DomainObject.Predmet.ProtustrankaFormatedOIB>
  <DomainObject.Predmet.ProtustrankaFormatedWithAdress>
    <izvorni_sadrzaj> PLAST OIL d.o.o. PULA, Kandlerova 8, 52100 Pula</izvorni_sadrzaj>
    <derivirana_varijabla naziv="DomainObject.Predmet.ProtustrankaFormatedWithAdress_1"> PLAST OIL d.o.o. PULA, Kandlerova 8, 52100 Pula</derivirana_varijabla>
  </DomainObject.Predmet.ProtustrankaFormatedWithAdress>
  <DomainObject.Predmet.ProtustrankaFormatedWithAdressOIB>
    <izvorni_sadrzaj> PLAST OIL d.o.o. PULA, OIB 71997255597, Kandlerova 8, 52100 Pula</izvorni_sadrzaj>
    <derivirana_varijabla naziv="DomainObject.Predmet.ProtustrankaFormatedWithAdressOIB_1"> PLAST OIL d.o.o. PULA, OIB 71997255597, Kandlerova 8, 52100 Pula</derivirana_varijabla>
  </DomainObject.Predmet.ProtustrankaFormatedWithAdressOIB>
  <DomainObject.Predmet.ProtustrankaWithAdress>
    <izvorni_sadrzaj>PLAST OIL d.o.o. PULA Kandlerova 8, 52100 Pula</izvorni_sadrzaj>
    <derivirana_varijabla naziv="DomainObject.Predmet.ProtustrankaWithAdress_1">PLAST OIL d.o.o. PULA Kandlerova 8, 52100 Pula</derivirana_varijabla>
  </DomainObject.Predmet.ProtustrankaWithAdress>
  <DomainObject.Predmet.ProtustrankaWithAdressOIB>
    <izvorni_sadrzaj>PLAST OIL d.o.o. PULA, OIB 71997255597, Kandlerova 8, 52100 Pula</izvorni_sadrzaj>
    <derivirana_varijabla naziv="DomainObject.Predmet.ProtustrankaWithAdressOIB_1">PLAST OIL d.o.o. PULA, OIB 71997255597, Kandlerova 8, 52100 Pula</derivirana_varijabla>
  </DomainObject.Predmet.ProtustrankaWithAdressOIB>
  <DomainObject.Predmet.ProtustrankaNazivFormated>
    <izvorni_sadrzaj>PLAST OIL d.o.o. PULA</izvorni_sadrzaj>
    <derivirana_varijabla naziv="DomainObject.Predmet.ProtustrankaNazivFormated_1">PLAST OIL d.o.o. PULA</derivirana_varijabla>
  </DomainObject.Predmet.ProtustrankaNazivFormated>
  <DomainObject.Predmet.ProtustrankaNazivFormatedOIB>
    <izvorni_sadrzaj>PLAST OIL d.o.o. PULA, OIB 71997255597</izvorni_sadrzaj>
    <derivirana_varijabla naziv="DomainObject.Predmet.ProtustrankaNazivFormatedOIB_1">PLAST OIL d.o.o. PULA, OIB 71997255597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18805.39</izvorni_sadrzaj>
    <derivirana_varijabla naziv="DomainObject.Predmet.TrenutnaVrijednost_1">18805.39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PLAST OIL d.o.o. PULA</item>
    </izvorni_sadrzaj>
    <derivirana_varijabla naziv="DomainObject.Predmet.ProtuStrankaListFormated_1">
      <item>PLAST OIL d.o.o. PULA</item>
    </derivirana_varijabla>
  </DomainObject.Predmet.ProtuStrankaListFormated>
  <DomainObject.Predmet.ProtuStrankaListFormatedOIB>
    <izvorni_sadrzaj>
      <item>PLAST OIL d.o.o. PULA, OIB 71997255597</item>
    </izvorni_sadrzaj>
    <derivirana_varijabla naziv="DomainObject.Predmet.ProtuStrankaListFormatedOIB_1">
      <item>PLAST OIL d.o.o. PULA, OIB 71997255597</item>
    </derivirana_varijabla>
  </DomainObject.Predmet.ProtuStrankaListFormatedOIB>
  <DomainObject.Predmet.ProtuStrankaListFormatedWithAdress>
    <izvorni_sadrzaj>
      <item>PLAST OIL d.o.o. PULA, Kandlerova 8, 52100 Pula</item>
    </izvorni_sadrzaj>
    <derivirana_varijabla naziv="DomainObject.Predmet.ProtuStrankaListFormatedWithAdress_1">
      <item>PLAST OIL d.o.o. PULA, Kandlerova 8, 52100 Pula</item>
    </derivirana_varijabla>
  </DomainObject.Predmet.ProtuStrankaListFormatedWithAdress>
  <DomainObject.Predmet.ProtuStrankaListFormatedWithAdressOIB>
    <izvorni_sadrzaj>
      <item>PLAST OIL d.o.o. PULA, OIB 71997255597, Kandlerova 8, 52100 Pula</item>
    </izvorni_sadrzaj>
    <derivirana_varijabla naziv="DomainObject.Predmet.ProtuStrankaListFormatedWithAdressOIB_1">
      <item>PLAST OIL d.o.o. PULA, OIB 71997255597, Kandlerova 8, 52100 Pula</item>
    </derivirana_varijabla>
  </DomainObject.Predmet.ProtuStrankaListFormatedWithAdressOIB>
  <DomainObject.Predmet.ProtuStrankaListNazivFormated>
    <izvorni_sadrzaj>
      <item>PLAST OIL d.o.o. PULA</item>
    </izvorni_sadrzaj>
    <derivirana_varijabla naziv="DomainObject.Predmet.ProtuStrankaListNazivFormated_1">
      <item>PLAST OIL d.o.o. PULA</item>
    </derivirana_varijabla>
  </DomainObject.Predmet.ProtuStrankaListNazivFormated>
  <DomainObject.Predmet.ProtuStrankaListNazivFormatedOIB>
    <izvorni_sadrzaj>
      <item>PLAST OIL d.o.o. PULA, OIB 71997255597</item>
    </izvorni_sadrzaj>
    <derivirana_varijabla naziv="DomainObject.Predmet.ProtuStrankaListNazivFormatedOIB_1">
      <item>PLAST OIL d.o.o. PULA, OIB 71997255597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PLAST OIL d.o.o. PULA</izvorni_sadrzaj>
    <derivirana_varijabla naziv="DomainObject.Predmet.ProtustrankaIDrugi_1">PLAST OIL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PLAST OIL d.o.o. PULA, OIB 71997255597, Kandlerova 8, 52100 Pula</izvorni_sadrzaj>
    <derivirana_varijabla naziv="DomainObject.Predmet.ProtustrankaIDrugiAdressOIB_1">PLAST OIL d.o.o. PULA, OIB 71997255597,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PLAST OIL d.o.o. PULA</item>
    </izvorni_sadrzaj>
    <derivirana_varijabla naziv="DomainObject.Predmet.SudioniciListNaziv_1">
      <item>FINANCIJSKA AGENCIJA, RC RIJEKA, PODRUŽNICA PULA, PULA</item>
      <item>PLAST OIL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PLAST OIL d.o.o. PULA, OIB 71997255597, Kandlerova 8,52100 Pula</item>
    </izvorni_sadrzaj>
    <derivirana_varijabla naziv="DomainObject.Predmet.SudioniciListAdressOIB_1">
      <item>FINANCIJSKA AGENCIJA, RC RIJEKA, PODRUŽNICA PULA, PULA, OIB 85821130368, Ulica grada Vukovara 70,10000 Zagreb</item>
      <item>PLAST OIL d.o.o. PULA, OIB 71997255597,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71997255597</item>
    </izvorni_sadrzaj>
    <derivirana_varijabla naziv="DomainObject.Predmet.SudioniciListNazivOIB_1">
      <item>, OIB 85821130368</item>
      <item>, OIB 71997255597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3555</properties:Characters>
  <properties:Lines>88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2016-11-30T10:41:00Z</dcterms:created>
  <dc:creator>Mihaela Kaligari</dc:creator>
  <dc:description/>
  <cp:keywords/>
  <cp:lastModifiedBy>Hani Udovičić</cp:lastModifiedBy>
  <cp:lastPrinted>2016-12-19T12:15:00Z</cp:lastPrinted>
  <dcterms:modified xmlns:xsi="http://www.w3.org/2001/XMLSchema-instance" xsi:type="dcterms:W3CDTF">2016-12-19T12:15:00Z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