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51e4" w14:paraId="da751e4" w:rsidRDefault="00AB4602" w:rsidP="00E97A85" w:rsidR="00E97A85" w:rsidRPr="00E97A8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7A85" w:rsidRPr="00E97A85">
        <w:rPr>
          <w:rFonts w:cs="Times New Roman"/>
        </w:rPr>
        <w:t xml:space="preserve">      REPUBLIKA HRVATSKA</w:t>
      </w:r>
    </w:p>
    <w:p w:rsidRDefault="00E97A85" w:rsidP="00E97A85" w:rsidR="00E97A85" w:rsidRPr="00E97A85">
      <w:pPr>
        <w:spacing w:after="0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 xml:space="preserve"> TRGOVAČKI SUD U ZAGREBU</w:t>
      </w:r>
    </w:p>
    <w:p w:rsidRDefault="00E97A85" w:rsidP="00E97A85" w:rsidR="00E97A85" w:rsidRPr="00E97A85">
      <w:pPr>
        <w:spacing w:after="0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 xml:space="preserve">       Stalna služba u Karlovcu </w:t>
      </w:r>
    </w:p>
    <w:p w:rsidRDefault="00E97A85" w:rsidP="00E97A85" w:rsidR="00E97A85" w:rsidRPr="00E97A85">
      <w:pPr>
        <w:spacing w:after="0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Karlovac, Trg hrvatskih branitelja 1/II</w:t>
      </w:r>
    </w:p>
    <w:p w:rsidRDefault="00E97A85" w:rsidP="00E97A85" w:rsidR="00E97A85" w:rsidRPr="00E97A85">
      <w:pPr>
        <w:spacing w:after="0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jc w:val="center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R E P U B L I K A   H R V A T S  K A</w:t>
      </w:r>
    </w:p>
    <w:p w:rsidRDefault="00E97A85" w:rsidP="00E97A85" w:rsidR="00E97A85" w:rsidRPr="00E97A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ab/>
        <w:t>R J E Š E N J E</w:t>
      </w:r>
    </w:p>
    <w:p w:rsidRDefault="00E97A85" w:rsidP="00E97A85" w:rsidR="00E97A85" w:rsidRPr="00E97A85">
      <w:pPr>
        <w:spacing w:after="0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FEROTOM ZAGREB d.o.o. u stečaju, Dugo Selo, Rugvička 151a, OIB: 65806863930</w:t>
      </w:r>
      <w:r w:rsidRPr="00E97A85">
        <w:rPr>
          <w:rFonts w:cs="Times New Roman" w:eastAsia="Calibri"/>
        </w:rPr>
        <w:t>,</w:t>
      </w:r>
      <w:r w:rsidRPr="00E97A85">
        <w:rPr>
          <w:rFonts w:cs="Times New Roman" w:eastAsia="Times New Roman"/>
          <w:lang w:eastAsia="hr-HR"/>
        </w:rPr>
        <w:t xml:space="preserve"> 22. siječnja 2019.</w:t>
      </w:r>
    </w:p>
    <w:p w:rsidRDefault="00E97A85" w:rsidP="00E97A85" w:rsidR="00E97A85" w:rsidRPr="00E97A85">
      <w:pPr>
        <w:spacing w:after="0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jc w:val="center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r i j e š i o   j e</w:t>
      </w:r>
    </w:p>
    <w:p w:rsidRDefault="00E97A85" w:rsidP="00E97A85" w:rsidR="00E97A85" w:rsidRPr="00E97A85">
      <w:pPr>
        <w:spacing w:after="0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E97A85">
        <w:rPr>
          <w:rFonts w:cs="Times New Roman" w:eastAsia="Times New Roman"/>
          <w:lang w:eastAsia="hr-HR"/>
        </w:rPr>
        <w:t>Privremenom stečajnom upravitelju Mati Balenoviću, Zagreb, Zeleni dol 6a, OIB: 50117846393, određuje se jednokratna nagrada za poslove obavljene u prethodnom postupku u iznosu od 3.000,00 kn bruto.</w:t>
      </w:r>
    </w:p>
    <w:p w:rsidRDefault="00E97A85" w:rsidP="00E97A85" w:rsidR="00E97A85" w:rsidRPr="00E97A8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E97A85" w:rsidP="00E97A85" w:rsidR="00E97A85" w:rsidRPr="00E97A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E97A85">
        <w:rPr>
          <w:rFonts w:cs="Times New Roman" w:eastAsia="Times New Roman"/>
          <w:lang w:eastAsia="hr-HR"/>
        </w:rPr>
        <w:t>Nalaže se računovodstvu ovog suda da privremenom stečajnom upravitelju Mati Balenoviću, Zagreb, Zeleni dol 6a, OIB: 50117846393, isplati po pravomoćnosti ovog rješenja iznos iz točke 1. ovog rješenja na žiro račun IBAN: HR9323600003210678811, na teret Fonda za pokriće troškova stečajnog postupka.</w:t>
      </w:r>
    </w:p>
    <w:p w:rsidRDefault="00E97A85" w:rsidP="00E97A85" w:rsidR="00E97A85" w:rsidRPr="00E97A85">
      <w:pPr>
        <w:spacing w:after="0"/>
        <w:ind w:left="720"/>
        <w:contextualSpacing/>
        <w:rPr>
          <w:rFonts w:cs="Times New Roman" w:eastAsia="Times New Roman"/>
          <w:b/>
          <w:lang w:eastAsia="hr-HR"/>
        </w:rPr>
      </w:pPr>
    </w:p>
    <w:p w:rsidRDefault="00E97A85" w:rsidP="00E97A85" w:rsidR="00E97A85" w:rsidRPr="00E97A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Sredstva ispaćena iz Fonda za namirenje troškova stečajnog postupka su trošak stečajnog postupka i stečajni upravitelj ih je dužan vratiti u Fond za namirenje troškova stečajnog postupka nakon što u stečajnom postupku prikupi za to potrebna sredstva.</w:t>
      </w:r>
    </w:p>
    <w:p w:rsidRDefault="00E97A85" w:rsidP="00E97A85" w:rsidR="00E97A85" w:rsidRPr="00E97A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7A85" w:rsidP="00E97A85" w:rsidR="00E97A85" w:rsidRPr="00E97A85">
      <w:pPr>
        <w:spacing w:after="0"/>
        <w:jc w:val="center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Obrazloženje</w:t>
      </w:r>
    </w:p>
    <w:p w:rsidRDefault="00E97A85" w:rsidP="00E97A85" w:rsidR="00E97A85" w:rsidRPr="00E97A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7A85" w:rsidP="00E97A85" w:rsidR="00E97A85" w:rsidRPr="00E97A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Rješenjem ovog suda posl. broj St-6939/16 od 16. svibnja 2018. imenovan je za privremenog stečajnog upravitelja Mate Balenović, Zagreb, Zeleni dol 6a, OIB: 50117846393,.</w:t>
      </w: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Privremeni stečajni upravitelj je podneskom od 3. siječnja 2019. predložio da mu sud odredi nagradu za rad.</w:t>
      </w: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dalje:SZ-a) vodeći računa o složenosti poslova koje je obavio.</w:t>
      </w: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Slijedom navedenog odlučeno je kao u točki 1. izreke rješenja.</w:t>
      </w: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Temeljem čl.111. st.3. SZ-a odlučeno je kao u točki 2. izreke rješenja, dok je temeljem 11. st4. SZ-a odlučeno kao u točki 3. izreke rješenja.</w:t>
      </w:r>
    </w:p>
    <w:p w:rsidRDefault="00E97A85" w:rsidP="00E97A85" w:rsidR="00E97A85" w:rsidRPr="00E97A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jc w:val="center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U Karlovcu 22. siječnja 2019.</w:t>
      </w:r>
    </w:p>
    <w:p w:rsidRDefault="00E97A85" w:rsidP="00E97A85" w:rsidR="00E97A85" w:rsidRPr="00E97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 xml:space="preserve">   Stečajni sudac:</w:t>
      </w:r>
    </w:p>
    <w:p w:rsidRDefault="00E97A85" w:rsidP="00E97A85" w:rsidR="00E97A85" w:rsidRPr="00E97A85">
      <w:pPr>
        <w:spacing w:after="0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E97A85" w:rsidP="00E97A85" w:rsidR="00E97A85" w:rsidRPr="00E97A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spacing w:after="0"/>
        <w:jc w:val="right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Za točnost otpravka-ovlašteni službenik:</w:t>
      </w:r>
    </w:p>
    <w:p w:rsidRDefault="00E97A85" w:rsidP="00E97A85" w:rsidR="00E97A85" w:rsidRPr="00E97A8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Draženka Prpić</w:t>
      </w:r>
    </w:p>
    <w:p w:rsidRDefault="00E97A85" w:rsidP="00E97A85" w:rsidR="00E97A85" w:rsidRPr="00E97A8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E97A85" w:rsidP="00E97A85" w:rsidR="00E97A85" w:rsidRPr="00E97A8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PRAVNA POUKA:</w:t>
      </w:r>
    </w:p>
    <w:p w:rsidRDefault="00E97A85" w:rsidP="00E97A85" w:rsidR="00E97A85" w:rsidRPr="00E97A8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97A8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sectPr w:rsidSect="0032366B" w:rsidR="00E97A85" w:rsidRPr="00E97A8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414841"/>
      <w:docPartObj>
        <w:docPartGallery w:val="Page Numbers (Top of Page)"/>
        <w:docPartUnique/>
      </w:docPartObj>
    </w:sdtPr>
    <w:sdtContent>
      <w:p w:rsidRDefault="00E97A85" w:rsidR="00E97A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97A85" w:rsidR="008333A9">
    <w:pPr>
      <w:pStyle w:val="Zaglavlje"/>
    </w:pPr>
    <w:r>
      <w:t>1 St-6939/2016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A85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2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St-6939/2016-42</izvorni_sadrzaj>
    <derivirana_varijabla naziv="DomainObject.Oznaka_1">St-6939/2016-42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FEROTOM ZAGREB d.o.o. u stečaju zastupanog po punomoćniku Ivana Brala</izvorni_sadrzaj>
    <derivirana_varijabla naziv="DomainObject.Predmet.ProtustrankaFormated_1">  FEROTOM ZAGREB d.o.o. u stečaju zastupanog po punomoćniku Ivana Brala</derivirana_varijabla>
  </DomainObject.Predmet.ProtustrankaFormated>
  <DomainObject.Predmet.ProtustrankaFormatedOIB>
    <izvorni_sadrzaj>  FEROTOM ZAGREB d.o.o. u stečaju, OIB 65806863930 zastupanog po punomoćniku Ivana Brala</izvorni_sadrzaj>
    <derivirana_varijabla naziv="DomainObject.Predmet.ProtustrankaFormatedOIB_1">  FEROTOM ZAGREB d.o.o. u stečaju, OIB 65806863930 zastupanog po punomoćniku Ivana Brala</derivirana_varijabla>
  </DomainObject.Predmet.ProtustrankaFormatedOIB>
  <DomainObject.Predmet.ProtustrankaFormatedWithAdress>
    <izvorni_sadrzaj> FEROTOM ZAGREB d.o.o. u stečaju, Rugvička 151/a, 10370 Dugo Selo zastupanog po punomoćniku Ivana Brala</izvorni_sadrzaj>
    <derivirana_varijabla naziv="DomainObject.Predmet.ProtustrankaFormatedWithAdress_1"> FEROTOM ZAGREB d.o.o. u stečaju, Rugvička 151/a, 10370 Dugo Selo zastupanog po punomoćniku Ivana Brala</derivirana_varijabla>
  </DomainObject.Predmet.ProtustrankaFormatedWithAdress>
  <DomainObject.Predmet.ProtustrankaFormatedWithAdressOIB>
    <izvorni_sadrzaj> FEROTOM ZAGREB d.o.o. u stečaju, OIB 65806863930, Rugvička 151/a, 10370 Dugo Selo zastupanog po punomoćniku Ivana Brala</izvorni_sadrzaj>
    <derivirana_varijabla naziv="DomainObject.Predmet.ProtustrankaFormatedWithAdressOIB_1"> FEROTOM ZAGREB d.o.o. u stečaju, OIB 65806863930, Rugvička 151/a, 10370 Dugo Selo zastupanog po punomoćniku Ivana Brala</derivirana_varijabla>
  </DomainObject.Predmet.ProtustrankaFormatedWithAdressOIB>
  <DomainObject.Predmet.ProtustrankaWithAdress>
    <izvorni_sadrzaj>FEROTOM ZAGREB d.o.o. u stečaju Rugvička 151/a, 10370 Dugo Selo</izvorni_sadrzaj>
    <derivirana_varijabla naziv="DomainObject.Predmet.ProtustrankaWithAdress_1">FEROTOM ZAGREB d.o.o. u stečaju Rugvička 151/a, 10370 Dugo Selo</derivirana_varijabla>
  </DomainObject.Predmet.ProtustrankaWithAdress>
  <DomainObject.Predmet.ProtustrankaWithAdressOIB>
    <izvorni_sadrzaj>FEROTOM ZAGREB d.o.o. u stečaju, OIB 65806863930, Rugvička 151/a, 10370 Dugo Selo</izvorni_sadrzaj>
    <derivirana_varijabla naziv="DomainObject.Predmet.ProtustrankaWithAdressOIB_1">FEROTOM ZAGREB d.o.o. u stečaju, OIB 65806863930, Rugvička 151/a, 10370 Dugo Selo</derivirana_varijabla>
  </DomainObject.Predmet.ProtustrankaWithAdressOIB>
  <DomainObject.Predmet.ProtustrankaNazivFormated>
    <izvorni_sadrzaj>FEROTOM ZAGREB d.o.o. u stečaju</izvorni_sadrzaj>
    <derivirana_varijabla naziv="DomainObject.Predmet.ProtustrankaNazivFormated_1">FEROTOM ZAGREB d.o.o. u stečaju</derivirana_varijabla>
  </DomainObject.Predmet.ProtustrankaNazivFormated>
  <DomainObject.Predmet.ProtustrankaNazivFormatedOIB>
    <izvorni_sadrzaj>FEROTOM ZAGREB d.o.o. u stečaju, OIB 65806863930</izvorni_sadrzaj>
    <derivirana_varijabla naziv="DomainObject.Predmet.ProtustrankaNazivFormatedOIB_1">FEROTOM ZAGREB d.o.o. u stečaju,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u stečaju zastupanog po punomoćniku Ivana Brala</item>
    </izvorni_sadrzaj>
    <derivirana_varijabla naziv="DomainObject.Predmet.ProtuStrankaListFormated_1">
      <item>FEROTOM ZAGREB d.o.o. u stečaju zastupanog po punomoćniku Ivana Brala</item>
    </derivirana_varijabla>
  </DomainObject.Predmet.ProtuStrankaListFormated>
  <DomainObject.Predmet.ProtuStrankaListFormatedOIB>
    <izvorni_sadrzaj>
      <item>FEROTOM ZAGREB d.o.o. u stečaju, OIB 65806863930 zastupanog po punomoćniku Ivana Brala</item>
    </izvorni_sadrzaj>
    <derivirana_varijabla naziv="DomainObject.Predmet.ProtuStrankaListFormatedOIB_1">
      <item>FEROTOM ZAGREB d.o.o. u stečaju, OIB 65806863930 zastupanog po punomoćniku Ivana Brala</item>
    </derivirana_varijabla>
  </DomainObject.Predmet.ProtuStrankaListFormatedOIB>
  <DomainObject.Predmet.ProtuStrankaListFormatedWithAdress>
    <izvorni_sadrzaj>
      <item>FEROTOM ZAGREB d.o.o. u stečaju, Rugvička 151/a, 10370 Dugo Selo zastupanog po punomoćniku Ivana Brala</item>
    </izvorni_sadrzaj>
    <derivirana_varijabla naziv="DomainObject.Predmet.ProtuStrankaListFormatedWithAdress_1">
      <item>FEROTOM ZAGREB d.o.o. u stečaju,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 u stečaju, OIB 65806863930, Rugvička 151/a, 10370 Dugo Selo zastupanog po punomoćniku Ivana Brala</item>
    </izvorni_sadrzaj>
    <derivirana_varijabla naziv="DomainObject.Predmet.ProtuStrankaListFormatedWithAdressOIB_1">
      <item>FEROTOM ZAGREB d.o.o. u stečaju,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 u stečaju</item>
    </izvorni_sadrzaj>
    <derivirana_varijabla naziv="DomainObject.Predmet.ProtuStrankaListNazivFormated_1">
      <item>FEROTOM ZAGREB d.o.o. u stečaju</item>
    </derivirana_varijabla>
  </DomainObject.Predmet.ProtuStrankaListNazivFormated>
  <DomainObject.Predmet.ProtuStrankaListNazivFormatedOIB>
    <izvorni_sadrzaj>
      <item>FEROTOM ZAGREB d.o.o. u stečaju, OIB 65806863930</item>
    </izvorni_sadrzaj>
    <derivirana_varijabla naziv="DomainObject.Predmet.ProtuStrankaListNazivFormatedOIB_1">
      <item>FEROTOM ZAGREB d.o.o. u stečaju, OIB 65806863930</item>
    </derivirana_varijabla>
  </DomainObject.Predmet.ProtuStrankaListNazivFormatedOIB>
  <DomainObject.Predmet.OstaliListFormated>
    <izvorni_sadrzaj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Formated_1"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Formated>
  <DomainObject.Predmet.OstaliListFormatedOIB>
    <izvorni_sadrzaj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FormatedOIB_1"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izvorni_sadrzaj>
    <derivirana_varijabla naziv="DomainObject.Predmet.OstaliListFormatedWithAdress_1"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izvorni_sadrzaj>
    <derivirana_varijabla naziv="DomainObject.Predmet.OstaliListFormatedWithAdressOIB_1"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derivirana_varijabla>
  </DomainObject.Predmet.OstaliListFormatedWithAdressOIB>
  <DomainObject.Predmet.OstaliListNazivFormated>
    <izvorni_sadrzaj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NazivFormated_1"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NazivFormated>
  <DomainObject.Predmet.OstaliListNazivFormatedOIB>
    <izvorni_sadrzaj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NazivFormatedOIB_1"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St-6939/2016-42</izvorni_sadrzaj>
    <derivirana_varijabla naziv="DomainObject.PoslovniBrojDokumenta_1">St-6939/2016-42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 u stečaju</izvorni_sadrzaj>
    <derivirana_varijabla naziv="DomainObject.Predmet.ProtustrankaIDrugi_1">FEROTOM ZAGREB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 u stečaju, OIB 65806863930, Rugvička 151/a, 10370 Dugo Selo</izvorni_sadrzaj>
    <derivirana_varijabla naziv="DomainObject.Predmet.ProtustrankaIDrugiAdressOIB_1">FEROTOM ZAGREB d.o.o. u stečaju,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SudioniciListNaziv_1"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SudioniciListNaziv>
  <DomainObject.Predmet.SudioniciListAdressOIB>
    <izvorni_sadrzaj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izvorni_sadrzaj>
    <derivirana_varijabla naziv="DomainObject.Predmet.SudioniciListAdressOIB_1"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66014-BE68-4440-AD1D-E9DA0BC8C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1951</properties:Characters>
  <properties:Lines>62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2019-01-22T12:19:00Z</cp:lastPrinted>
  <dcterms:modified xmlns:xsi="http://www.w3.org/2001/XMLSchema-instance" xsi:type="dcterms:W3CDTF">2019-01-22T12:19:00Z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St-6939/2016-42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