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cbea" w14:paraId="a30cbea" w:rsidRDefault="00730563" w:rsidP="00BF382A" w:rsidR="00DA17C6">
      <w:pPr>
        <w:jc w:val="both"/>
        <w15:collapsed w:val="false"/>
        <w:rPr>
          <w:b/>
          <w:bCs/>
        </w:rPr>
      </w:pPr>
      <w:bookmarkStart w:name="_GoBack" w:id="0"/>
      <w:bookmarkEnd w:id="0"/>
      <w: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A17C6" w:rsidP="00DA17C6" w:rsidR="00DA17C6">
      <w:pPr>
        <w:jc w:val="right"/>
        <w:rPr>
          <w:b/>
          <w:bCs/>
        </w:rPr>
      </w:pPr>
    </w:p>
    <w:p w:rsidRDefault="002445B6" w:rsidP="00BF382A" w:rsidR="00BF382A">
      <w:r>
        <w:rPr>
          <w:noProof/>
        </w:rPr>
        <w:drawing>
          <wp:anchor allowOverlap="false" layoutInCell="true" locked="false" behindDoc="false" relativeHeight="251657728" simplePos="false" distR="114300" distL="114300" distB="0" distT="0">
            <wp:simplePos y="0" x="0"/>
            <wp:positionH relativeFrom="column">
              <wp:posOffset>928370</wp:posOffset>
            </wp:positionH>
            <wp:positionV relativeFrom="paragraph">
              <wp:posOffset>-40005</wp:posOffset>
            </wp:positionV>
            <wp:extent cy="818515" cx="643255"/>
            <wp:effectExtent b="635" r="444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8515" cx="643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F382A" w:rsidP="00BF382A" w:rsidR="00BF382A"/>
    <w:p w:rsidRDefault="00BF382A" w:rsidP="00BF382A" w:rsidR="00BF382A"/>
    <w:p w:rsidRDefault="00BF382A" w:rsidP="00BF382A" w:rsidR="00BF382A"/>
    <w:p w:rsidRDefault="00BF382A" w:rsidP="00BF382A" w:rsidR="00BF382A"/>
    <w:p w:rsidRDefault="00BF382A" w:rsidP="00BF382A" w:rsidR="00BF382A">
      <w:r>
        <w:t xml:space="preserve">          REPUBLIKA HRVATSKA</w:t>
      </w:r>
    </w:p>
    <w:p w:rsidRDefault="00C233BC" w:rsidP="00BF382A" w:rsidR="00BF382A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OPĆINSKI GRAĐANSKI</w:t>
      </w:r>
      <w:r w:rsidR="00BF382A">
        <w:rPr>
          <w:b/>
          <w:sz w:val="22"/>
          <w:szCs w:val="22"/>
        </w:rPr>
        <w:t xml:space="preserve"> SUD U ZAGREBU</w:t>
      </w:r>
    </w:p>
    <w:p w:rsidRDefault="00BF382A" w:rsidP="00813EC2" w:rsidR="00730563">
      <w:r>
        <w:rPr>
          <w:b/>
        </w:rPr>
        <w:tab/>
      </w:r>
      <w:r>
        <w:t>Ulica grada Vukovara 84</w:t>
      </w:r>
      <w:r w:rsidR="00813EC2">
        <w:tab/>
      </w:r>
      <w:r w:rsidR="00813EC2">
        <w:tab/>
      </w:r>
      <w:r w:rsidR="00813EC2">
        <w:tab/>
      </w:r>
      <w:r w:rsidR="00813EC2">
        <w:tab/>
      </w:r>
      <w:r w:rsidR="00C233BC">
        <w:t xml:space="preserve">       </w:t>
      </w:r>
      <w:r w:rsidR="00914F05">
        <w:t xml:space="preserve">Poslovni broj: </w:t>
      </w:r>
      <w:r w:rsidR="00C233BC">
        <w:t>40</w:t>
      </w:r>
      <w:r w:rsidR="009D7154">
        <w:t xml:space="preserve"> </w:t>
      </w:r>
      <w:r w:rsidR="00506854">
        <w:t>Sp-29/16-25</w:t>
      </w:r>
    </w:p>
    <w:p w:rsidRDefault="00730563" w:rsidR="00730563">
      <w:pPr>
        <w:jc w:val="both"/>
      </w:pPr>
    </w:p>
    <w:p w:rsidRDefault="00D06756" w:rsidP="00BC040D" w:rsidR="00D06756">
      <w:pPr>
        <w:jc w:val="center"/>
      </w:pPr>
    </w:p>
    <w:p w:rsidRDefault="00C86CE4" w:rsidP="00C86CE4" w:rsidR="00C86CE4">
      <w:r>
        <w:t>PRAVNA STVAR:</w:t>
      </w:r>
    </w:p>
    <w:p w:rsidRDefault="00506854" w:rsidP="00C233BC" w:rsidR="00C86CE4">
      <w:r>
        <w:t>Stečaj potrošača: BRANKE PETEK, Zagreb, Slovenska 23, OIB: 88968341745</w:t>
      </w:r>
    </w:p>
    <w:p w:rsidRDefault="00C233BC" w:rsidP="00C86CE4" w:rsidR="00C233BC">
      <w:pPr>
        <w:jc w:val="center"/>
      </w:pPr>
    </w:p>
    <w:p w:rsidRDefault="00C233BC" w:rsidP="00C86CE4" w:rsidR="00C233BC">
      <w:pPr>
        <w:jc w:val="center"/>
      </w:pPr>
    </w:p>
    <w:p w:rsidRDefault="00C233BC" w:rsidP="00C86CE4" w:rsidR="00C233BC">
      <w:pPr>
        <w:jc w:val="center"/>
      </w:pPr>
    </w:p>
    <w:p w:rsidRDefault="00C86CE4" w:rsidP="00C86CE4" w:rsidR="00C86CE4">
      <w:pPr>
        <w:jc w:val="center"/>
      </w:pPr>
      <w:r>
        <w:t>R J E Š E N J E</w:t>
      </w:r>
    </w:p>
    <w:p w:rsidRDefault="00730563" w:rsidR="00730563">
      <w:pPr>
        <w:jc w:val="center"/>
        <w:rPr>
          <w:b/>
          <w:bCs/>
        </w:rPr>
      </w:pPr>
    </w:p>
    <w:p w:rsidRDefault="00506854" w:rsidP="00F51BEC" w:rsidR="00506854">
      <w:pPr>
        <w:pStyle w:val="Tijeloteksta"/>
        <w:ind w:firstLine="708"/>
      </w:pPr>
    </w:p>
    <w:p w:rsidRDefault="00506854" w:rsidP="00506854" w:rsidR="00D06756" w:rsidRPr="00506854">
      <w:pPr>
        <w:pStyle w:val="Tijeloteksta"/>
        <w:ind w:firstLine="708"/>
      </w:pPr>
      <w:r>
        <w:t xml:space="preserve">I. </w:t>
      </w:r>
      <w:r w:rsidR="00DF5A20">
        <w:t>Odgađa se</w:t>
      </w:r>
      <w:r w:rsidR="004A0AA9">
        <w:t xml:space="preserve"> </w:t>
      </w:r>
      <w:r>
        <w:t xml:space="preserve">ročište vjerovnika na kojem će se ispitati prijavljene tražbine (ispitno ročište) </w:t>
      </w:r>
      <w:r w:rsidR="00C233BC">
        <w:t>zakazano</w:t>
      </w:r>
      <w:r w:rsidR="004A0AA9">
        <w:t xml:space="preserve"> za </w:t>
      </w:r>
      <w:r>
        <w:t>14. svibnja 2018. u 12,15 sati</w:t>
      </w:r>
      <w:r w:rsidR="004A0AA9">
        <w:t xml:space="preserve"> zbog</w:t>
      </w:r>
      <w:r w:rsidR="009473A8">
        <w:t xml:space="preserve"> spriječenosti </w:t>
      </w:r>
      <w:r>
        <w:t>sutkinje</w:t>
      </w:r>
      <w:r w:rsidR="00C233BC">
        <w:t>, te se iduće</w:t>
      </w:r>
      <w:r w:rsidR="004A0AA9">
        <w:t xml:space="preserve"> zakazuje</w:t>
      </w:r>
      <w:r w:rsidR="00DF5A20">
        <w:t xml:space="preserve"> </w:t>
      </w:r>
      <w:r w:rsidR="00D06756">
        <w:t>za:</w:t>
      </w:r>
      <w:r>
        <w:t xml:space="preserve"> </w:t>
      </w:r>
      <w:r>
        <w:rPr>
          <w:b/>
        </w:rPr>
        <w:t>10. srpnja</w:t>
      </w:r>
      <w:r w:rsidR="004A0AA9">
        <w:rPr>
          <w:b/>
        </w:rPr>
        <w:t xml:space="preserve"> 201</w:t>
      </w:r>
      <w:r>
        <w:rPr>
          <w:b/>
        </w:rPr>
        <w:t>8</w:t>
      </w:r>
      <w:r w:rsidR="00D06756" w:rsidRPr="00D06756">
        <w:rPr>
          <w:b/>
        </w:rPr>
        <w:t xml:space="preserve">. u </w:t>
      </w:r>
      <w:r>
        <w:rPr>
          <w:b/>
        </w:rPr>
        <w:t>11,45</w:t>
      </w:r>
      <w:r w:rsidR="00D06756" w:rsidRPr="00D06756">
        <w:rPr>
          <w:b/>
        </w:rPr>
        <w:t xml:space="preserve"> sati</w:t>
      </w:r>
      <w:r w:rsidR="00D06756">
        <w:rPr>
          <w:b/>
        </w:rPr>
        <w:t xml:space="preserve"> </w:t>
      </w:r>
      <w:r w:rsidR="00D06756" w:rsidRPr="00BC68E5">
        <w:rPr>
          <w:b/>
        </w:rPr>
        <w:t xml:space="preserve">u sobi broj </w:t>
      </w:r>
      <w:r>
        <w:rPr>
          <w:b/>
        </w:rPr>
        <w:t>606/VI kat.</w:t>
      </w:r>
    </w:p>
    <w:p w:rsidRDefault="00506854" w:rsidP="00DA17C6" w:rsidR="00506854">
      <w:pPr>
        <w:rPr>
          <w:bCs/>
        </w:rPr>
      </w:pPr>
      <w:r>
        <w:rPr>
          <w:bCs/>
        </w:rPr>
        <w:tab/>
      </w:r>
    </w:p>
    <w:p w:rsidRDefault="00506854" w:rsidP="00506854" w:rsidR="00506854" w:rsidRPr="00506854">
      <w:pPr>
        <w:pStyle w:val="Tijeloteksta"/>
        <w:ind w:firstLine="708"/>
      </w:pPr>
      <w:r>
        <w:rPr>
          <w:bCs/>
        </w:rPr>
        <w:t xml:space="preserve">II. Odgađa se ročište vjerovnika na kojem povjerenik podnosi izvješće o položaju potrošača ( izvještajno ročište) zakazano za 14. svibnja 2018. u 12,30 sati  zbog spriječenosti sutkinje, </w:t>
      </w:r>
      <w:r>
        <w:t xml:space="preserve">te se iduće zakazuje za: </w:t>
      </w:r>
      <w:r>
        <w:rPr>
          <w:b/>
        </w:rPr>
        <w:t>10. srpnja 2018</w:t>
      </w:r>
      <w:r w:rsidRPr="00D06756">
        <w:rPr>
          <w:b/>
        </w:rPr>
        <w:t xml:space="preserve">. u </w:t>
      </w:r>
      <w:r>
        <w:rPr>
          <w:b/>
        </w:rPr>
        <w:t>12,00</w:t>
      </w:r>
      <w:r w:rsidRPr="00D06756">
        <w:rPr>
          <w:b/>
        </w:rPr>
        <w:t xml:space="preserve"> sati</w:t>
      </w:r>
      <w:r>
        <w:rPr>
          <w:b/>
        </w:rPr>
        <w:t xml:space="preserve"> </w:t>
      </w:r>
      <w:r w:rsidRPr="00BC68E5">
        <w:rPr>
          <w:b/>
        </w:rPr>
        <w:t xml:space="preserve">u sobi broj </w:t>
      </w:r>
      <w:r>
        <w:rPr>
          <w:b/>
        </w:rPr>
        <w:t>606/VI kat.</w:t>
      </w:r>
    </w:p>
    <w:p w:rsidRDefault="00C233BC" w:rsidP="00506854" w:rsidR="00C233BC" w:rsidRPr="00502334">
      <w:pPr>
        <w:ind w:firstLine="708"/>
        <w:rPr>
          <w:bCs/>
        </w:rPr>
      </w:pPr>
    </w:p>
    <w:p w:rsidRDefault="009855B2" w:rsidP="008606CF" w:rsidR="00730563" w:rsidRPr="008606CF">
      <w:pPr>
        <w:jc w:val="center"/>
      </w:pPr>
      <w:r>
        <w:t>U Zagrebu</w:t>
      </w:r>
      <w:r w:rsidR="004A0AA9">
        <w:t xml:space="preserve"> </w:t>
      </w:r>
      <w:r w:rsidR="00506854">
        <w:t>25. travnja 2018.</w:t>
      </w:r>
      <w:r w:rsidR="00730563">
        <w:rPr>
          <w:b/>
          <w:bCs/>
        </w:rPr>
        <w:tab/>
      </w:r>
    </w:p>
    <w:p w:rsidRDefault="00730563" w:rsidR="00730563">
      <w:pPr>
        <w:jc w:val="center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</w:p>
    <w:p w:rsidRDefault="00730563" w:rsidR="00730563">
      <w:pPr>
        <w:jc w:val="both"/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C233BC">
        <w:tab/>
      </w:r>
      <w:r w:rsidR="00C233BC">
        <w:tab/>
        <w:t>Sutkinja</w:t>
      </w:r>
      <w:r>
        <w:t>:</w:t>
      </w:r>
    </w:p>
    <w:p w:rsidRDefault="00096479" w:rsidR="00096479">
      <w:pPr>
        <w:jc w:val="both"/>
      </w:pPr>
    </w:p>
    <w:p w:rsidRDefault="00730563" w:rsidR="0002177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17C6">
        <w:t xml:space="preserve">   </w:t>
      </w:r>
      <w:r w:rsidR="00BC68E5">
        <w:t xml:space="preserve">  </w:t>
      </w:r>
      <w:r w:rsidR="00DA17C6">
        <w:t>Tihana Cišper</w:t>
      </w:r>
      <w:r w:rsidR="00AC7F68">
        <w:t xml:space="preserve"> v.r.</w:t>
      </w:r>
    </w:p>
    <w:p w:rsidRDefault="0002177D" w:rsidR="0002177D">
      <w:pPr>
        <w:jc w:val="both"/>
      </w:pPr>
    </w:p>
    <w:p w:rsidRDefault="00D06756" w:rsidR="00D06756">
      <w:pPr>
        <w:jc w:val="both"/>
      </w:pPr>
    </w:p>
    <w:p w:rsidRDefault="00B94908" w:rsidP="00B94908" w:rsidR="00B94908">
      <w:pPr>
        <w:jc w:val="both"/>
      </w:pPr>
      <w:r>
        <w:t>UPUTA O PRAVNOM LIJEKU:</w:t>
      </w:r>
    </w:p>
    <w:p w:rsidRDefault="00B94908" w:rsidP="00B94908" w:rsidR="00730563">
      <w:pPr>
        <w:jc w:val="both"/>
      </w:pPr>
      <w:r>
        <w:t>Protiv ovog rješenja nije dopuštena žalba (članak 278. stavak 2. Zakona o parničnom postupku).</w:t>
      </w:r>
    </w:p>
    <w:p w:rsidRDefault="00B94908" w:rsidP="00B94908" w:rsidR="00B94908">
      <w:pPr>
        <w:jc w:val="both"/>
      </w:pPr>
    </w:p>
    <w:p w:rsidRDefault="00DA17C6" w:rsidR="00730563">
      <w:pPr>
        <w:jc w:val="both"/>
      </w:pPr>
      <w:r>
        <w:t>DNA:</w:t>
      </w:r>
    </w:p>
    <w:p w:rsidRDefault="00506854" w:rsidR="00C233BC">
      <w:pPr>
        <w:jc w:val="both"/>
      </w:pPr>
      <w:r>
        <w:t xml:space="preserve">- </w:t>
      </w:r>
      <w:r w:rsidR="00BC68E5">
        <w:t xml:space="preserve"> </w:t>
      </w:r>
      <w:r>
        <w:t>Svim sudionicima putem mrežne stranice e-Oglasna ploča sudova</w:t>
      </w:r>
    </w:p>
    <w:p w:rsidRDefault="00506854" w:rsidR="00E73B84">
      <w:pPr>
        <w:jc w:val="both"/>
      </w:pPr>
      <w:r>
        <w:t>Smatra se da je dostava pismena obavljena istekom 8 dana od dana objave pismena na mrežnoj stranici e-Oglasna ploča sudova (članak 25. stavak 1. i 2. Zakona o stečaju potrošača)</w:t>
      </w:r>
    </w:p>
    <w:p w:rsidRDefault="00E73B84" w:rsidP="00BC68E5" w:rsidR="00E73B84">
      <w:pPr>
        <w:jc w:val="right"/>
      </w:pPr>
    </w:p>
    <w:p w:rsidRDefault="00AC7F68" w:rsidP="001175C5" w:rsidR="00AC7F68" w:rsidRPr="001175C5">
      <w:pPr>
        <w:pStyle w:val="NormaleSPIS"/>
        <w:spacing w:after="0"/>
        <w:jc w:val="right"/>
      </w:pPr>
      <w:r w:rsidRPr="001175C5">
        <w:t>Za točnost otpravka - ovlašteni službenik:</w:t>
      </w:r>
    </w:p>
    <w:p w:rsidRDefault="00AC7F68" w:rsidP="001175C5" w:rsidR="00AC7F68" w:rsidRPr="001175C5">
      <w:pPr>
        <w:pStyle w:val="NormaleSPIS"/>
        <w:spacing w:after="0"/>
        <w:ind w:firstLine="708" w:left="3540"/>
        <w:jc w:val="center"/>
      </w:pPr>
      <w:r w:rsidRPr="001175C5">
        <w:t xml:space="preserve">           Snježana Zoretić</w:t>
      </w:r>
    </w:p>
    <w:p w:rsidRDefault="00AC7F68" w:rsidP="001175C5" w:rsidR="00AC7F68" w:rsidRPr="001175C5">
      <w:pPr>
        <w:pStyle w:val="NormaleSPIS"/>
      </w:pPr>
    </w:p>
    <w:p w:rsidRDefault="0046764F" w:rsidP="00BC68E5" w:rsidR="0046764F">
      <w:pPr>
        <w:jc w:val="right"/>
      </w:pPr>
    </w:p>
    <w:sectPr w:rsidSect="00C233BC" w:rsidR="0046764F">
      <w:pgSz w:h="16838" w:w="11906"/>
      <w:pgMar w:gutter="0" w:footer="709" w:header="709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7C6"/>
    <w:rsid w:val="000017A9"/>
    <w:rsid w:val="0002177D"/>
    <w:rsid w:val="00051758"/>
    <w:rsid w:val="00096479"/>
    <w:rsid w:val="000F1C6D"/>
    <w:rsid w:val="00122C51"/>
    <w:rsid w:val="001238E2"/>
    <w:rsid w:val="002445B6"/>
    <w:rsid w:val="002463D8"/>
    <w:rsid w:val="00287AAE"/>
    <w:rsid w:val="002C51EE"/>
    <w:rsid w:val="002E0AEF"/>
    <w:rsid w:val="002F0829"/>
    <w:rsid w:val="00331917"/>
    <w:rsid w:val="00376CAB"/>
    <w:rsid w:val="0041327B"/>
    <w:rsid w:val="0046764F"/>
    <w:rsid w:val="004A0AA9"/>
    <w:rsid w:val="00502334"/>
    <w:rsid w:val="00506854"/>
    <w:rsid w:val="00565C84"/>
    <w:rsid w:val="00584567"/>
    <w:rsid w:val="005863AF"/>
    <w:rsid w:val="005D0C0A"/>
    <w:rsid w:val="005F504A"/>
    <w:rsid w:val="006202F1"/>
    <w:rsid w:val="007246C2"/>
    <w:rsid w:val="00730563"/>
    <w:rsid w:val="007372B4"/>
    <w:rsid w:val="00746EA4"/>
    <w:rsid w:val="0076010A"/>
    <w:rsid w:val="00786485"/>
    <w:rsid w:val="00813EC2"/>
    <w:rsid w:val="00814181"/>
    <w:rsid w:val="008606CF"/>
    <w:rsid w:val="008B7FDE"/>
    <w:rsid w:val="008C7E2E"/>
    <w:rsid w:val="008D3920"/>
    <w:rsid w:val="008E0F6F"/>
    <w:rsid w:val="00914F05"/>
    <w:rsid w:val="009171C6"/>
    <w:rsid w:val="009473A8"/>
    <w:rsid w:val="009855B2"/>
    <w:rsid w:val="009C37E7"/>
    <w:rsid w:val="009D7154"/>
    <w:rsid w:val="00A01AA8"/>
    <w:rsid w:val="00A05C82"/>
    <w:rsid w:val="00A3579D"/>
    <w:rsid w:val="00A3649E"/>
    <w:rsid w:val="00A70266"/>
    <w:rsid w:val="00AC7F68"/>
    <w:rsid w:val="00B15CE1"/>
    <w:rsid w:val="00B27232"/>
    <w:rsid w:val="00B570FE"/>
    <w:rsid w:val="00B94908"/>
    <w:rsid w:val="00BC040D"/>
    <w:rsid w:val="00BC68E5"/>
    <w:rsid w:val="00BF382A"/>
    <w:rsid w:val="00BF4D4B"/>
    <w:rsid w:val="00C011B9"/>
    <w:rsid w:val="00C233BC"/>
    <w:rsid w:val="00C86CE4"/>
    <w:rsid w:val="00D06756"/>
    <w:rsid w:val="00D2047B"/>
    <w:rsid w:val="00D45276"/>
    <w:rsid w:val="00D67ED0"/>
    <w:rsid w:val="00DA17C6"/>
    <w:rsid w:val="00DF2148"/>
    <w:rsid w:val="00DF25EC"/>
    <w:rsid w:val="00DF5A20"/>
    <w:rsid w:val="00E36118"/>
    <w:rsid w:val="00E73B84"/>
    <w:rsid w:val="00E82FA4"/>
    <w:rsid w:val="00ED4BDB"/>
    <w:rsid w:val="00F40BF4"/>
    <w:rsid w:val="00F51BEC"/>
    <w:rsid w:val="00F9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BC68E5"/>
    <w:rPr>
      <w:rFonts w:cs="Tahoma" w:hAnsi="Tahoma" w:ascii="Tahoma"/>
      <w:sz w:val="16"/>
      <w:szCs w:val="16"/>
    </w:rPr>
  </w:style>
  <w:style w:customStyle="true" w:styleId="NormaleSPIS" w:type="paragraph">
    <w:name w:val="Normal_eSPIS"/>
    <w:basedOn w:val="Normal"/>
    <w:link w:val="NormaleSPISChar"/>
    <w:qFormat/>
    <w:rsid w:val="00AC7F68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AC7F68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17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017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17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17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17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BC68E5"/>
    <w:rPr>
      <w:rFonts w:ascii="Tahoma" w:cs="Tahoma" w:hAnsi="Tahoma"/>
      <w:sz w:val="16"/>
      <w:szCs w:val="16"/>
    </w:rPr>
  </w:style>
  <w:style w:customStyle="1" w:styleId="NormaleSPIS" w:type="paragraph">
    <w:name w:val="Normal_eSPIS"/>
    <w:basedOn w:val="Normal"/>
    <w:link w:val="NormaleSPISChar"/>
    <w:qFormat/>
    <w:rsid w:val="00AC7F68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AC7F68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17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017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7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7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7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884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Cišper</izvorni_sadrzaj>
    <derivirana_varijabla naziv="DomainObject.DonositeljOdluke.Prezime_1">Cišper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Sp-29/2016</izvorni_sadrzaj>
    <derivirana_varijabla naziv="DomainObject.Predmet.OznakaBroj_1">Sp-29/2016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Tihana Cišper</izvorni_sadrzaj>
    <derivirana_varijabla naziv="DomainObject.Predmet.Referada.Sudac_1">Tihana Cišper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Branka Petek</izvorni_sadrzaj>
    <derivirana_varijabla naziv="DomainObject.Predmet.StrankaFormated_1">  Branka Petek</derivirana_varijabla>
  </DomainObject.Predmet.StrankaFormated>
  <DomainObject.Predmet.StrankaFormatedOIB>
    <izvorni_sadrzaj>  Branka Petek, OIB 88968341745</izvorni_sadrzaj>
    <derivirana_varijabla naziv="DomainObject.Predmet.StrankaFormatedOIB_1">  Branka Petek, OIB 88968341745</derivirana_varijabla>
  </DomainObject.Predmet.StrankaFormatedOIB>
  <DomainObject.Predmet.StrankaFormatedWithAdress>
    <izvorni_sadrzaj> Branka Petek, Slovenska Ulica 23, 10000 Zagreb</izvorni_sadrzaj>
    <derivirana_varijabla naziv="DomainObject.Predmet.StrankaFormatedWithAdress_1"> Branka Petek, Slovenska Ulica 23, 10000 Zagreb</derivirana_varijabla>
  </DomainObject.Predmet.StrankaFormatedWithAdress>
  <DomainObject.Predmet.StrankaFormatedWithAdressOIB>
    <izvorni_sadrzaj> Branka Petek, OIB 88968341745, Slovenska Ulica 23, 10000 Zagreb</izvorni_sadrzaj>
    <derivirana_varijabla naziv="DomainObject.Predmet.StrankaFormatedWithAdressOIB_1"> Branka Petek, OIB 88968341745, Slovenska Ulica 23, 10000 Zagreb</derivirana_varijabla>
  </DomainObject.Predmet.StrankaFormatedWithAdressOIB>
  <DomainObject.Predmet.StrankaWithAdress>
    <izvorni_sadrzaj>Branka Petek Slovenska Ulica 23,10000 Zagreb</izvorni_sadrzaj>
    <derivirana_varijabla naziv="DomainObject.Predmet.StrankaWithAdress_1">Branka Petek Slovenska Ulica 23,10000 Zagreb</derivirana_varijabla>
  </DomainObject.Predmet.StrankaWithAdress>
  <DomainObject.Predmet.StrankaWithAdressOIB>
    <izvorni_sadrzaj>Branka Petek, OIB 88968341745, Slovenska Ulica 23,10000 Zagreb</izvorni_sadrzaj>
    <derivirana_varijabla naziv="DomainObject.Predmet.StrankaWithAdressOIB_1">Branka Petek, OIB 88968341745, Slovenska Ulica 23,10000 Zagreb</derivirana_varijabla>
  </DomainObject.Predmet.StrankaWithAdressOIB>
  <DomainObject.Predmet.StrankaNazivFormated>
    <izvorni_sadrzaj>Branka Petek</izvorni_sadrzaj>
    <derivirana_varijabla naziv="DomainObject.Predmet.StrankaNazivFormated_1">Branka Petek</derivirana_varijabla>
  </DomainObject.Predmet.StrankaNazivFormated>
  <DomainObject.Predmet.StrankaNazivFormatedOIB>
    <izvorni_sadrzaj>Branka Petek, OIB 88968341745</izvorni_sadrzaj>
    <derivirana_varijabla naziv="DomainObject.Predmet.StrankaNazivFormatedOIB_1">Branka Petek, OIB 88968341745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Branka Petek</item>
    </izvorni_sadrzaj>
    <derivirana_varijabla naziv="DomainObject.Predmet.StrankaListFormated_1">
      <item>Branka Petek</item>
    </derivirana_varijabla>
  </DomainObject.Predmet.StrankaListFormated>
  <DomainObject.Predmet.StrankaListFormatedOIB>
    <izvorni_sadrzaj>
      <item>Branka Petek, OIB 88968341745</item>
    </izvorni_sadrzaj>
    <derivirana_varijabla naziv="DomainObject.Predmet.StrankaListFormatedOIB_1">
      <item>Branka Petek, OIB 88968341745</item>
    </derivirana_varijabla>
  </DomainObject.Predmet.StrankaListFormatedOIB>
  <DomainObject.Predmet.StrankaListFormatedWithAdress>
    <izvorni_sadrzaj>
      <item>Branka Petek, Slovenska Ulica 23, 10000 Zagreb</item>
    </izvorni_sadrzaj>
    <derivirana_varijabla naziv="DomainObject.Predmet.StrankaListFormatedWithAdress_1">
      <item>Branka Petek, Slovenska Ulica 23, 10000 Zagreb</item>
    </derivirana_varijabla>
  </DomainObject.Predmet.StrankaListFormatedWithAdress>
  <DomainObject.Predmet.StrankaListFormatedWithAdressOIB>
    <izvorni_sadrzaj>
      <item>Branka Petek, OIB 88968341745, Slovenska Ulica 23, 10000 Zagreb</item>
    </izvorni_sadrzaj>
    <derivirana_varijabla naziv="DomainObject.Predmet.StrankaListFormatedWithAdressOIB_1">
      <item>Branka Petek, OIB 88968341745, Slovenska Ulica 23, 10000 Zagreb</item>
    </derivirana_varijabla>
  </DomainObject.Predmet.StrankaListFormatedWithAdressOIB>
  <DomainObject.Predmet.StrankaListNazivFormated>
    <izvorni_sadrzaj>
      <item>Branka Petek</item>
    </izvorni_sadrzaj>
    <derivirana_varijabla naziv="DomainObject.Predmet.StrankaListNazivFormated_1">
      <item>Branka Petek</item>
    </derivirana_varijabla>
  </DomainObject.Predmet.StrankaListNazivFormated>
  <DomainObject.Predmet.StrankaListNazivFormatedOIB>
    <izvorni_sadrzaj>
      <item>Branka Petek, OIB 88968341745</item>
    </izvorni_sadrzaj>
    <derivirana_varijabla naziv="DomainObject.Predmet.StrankaListNazivFormatedOIB_1">
      <item>Branka Petek, OIB 88968341745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Raiffeisenbank Austria d.d.</item>
      <item>EOS MATRIX d.o.o. za poslovne usluge</item>
      <item>Sonja Šoštar</item>
    </izvorni_sadrzaj>
    <derivirana_varijabla naziv="DomainObject.Predmet.OstaliListFormated_1">
      <item>Raiffeisenbank Austria d.d.</item>
      <item>EOS MATRIX d.o.o. za poslovne usluge</item>
      <item>Sonja Šoštar</item>
    </derivirana_varijabla>
  </DomainObject.Predmet.OstaliListFormated>
  <DomainObject.Predmet.OstaliListFormatedOIB>
    <izvorni_sadrzaj>
      <item>Raiffeisenbank Austria d.d., OIB 53056966535</item>
      <item>EOS MATRIX d.o.o. za poslovne usluge, OIB 76674680107</item>
      <item>Sonja Šoštar</item>
    </izvorni_sadrzaj>
    <derivirana_varijabla naziv="DomainObject.Predmet.OstaliListFormatedOIB_1">
      <item>Raiffeisenbank Austria d.d., OIB 53056966535</item>
      <item>EOS MATRIX d.o.o. za poslovne usluge, OIB 76674680107</item>
      <item>Sonja Šoštar</item>
    </derivirana_varijabla>
  </DomainObject.Predmet.OstaliListFormatedOIB>
  <DomainObject.Predmet.OstaliListFormatedWithAdress>
    <izvorni_sadrzaj>
      <item>Raiffeisenbank Austria d.d., Magazinska cesta 69, 10000 Zagreb</item>
      <item>EOS MATRIX d.o.o. za poslovne usluge, Horvatova 82, 10000 Zagreb</item>
      <item>Sonja Šoštar, Kleščićeva 7, 10000 Zagreb</item>
    </izvorni_sadrzaj>
    <derivirana_varijabla naziv="DomainObject.Predmet.OstaliListFormatedWithAdress_1">
      <item>Raiffeisenbank Austria d.d., Magazinska cesta 69, 10000 Zagreb</item>
      <item>EOS MATRIX d.o.o. za poslovne usluge, Horvatova 82, 10000 Zagreb</item>
      <item>Sonja Šoštar, Kleščićeva 7,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EOS MATRIX d.o.o. za poslovne usluge, OIB 76674680107, Horvatova 82, 10000 Zagreb</item>
      <item>Sonja Šoštar, Kleščićeva 7, 10000 Zagreb</item>
    </izvorni_sadrzaj>
    <derivirana_varijabla naziv="DomainObject.Predmet.OstaliListFormatedWithAdressOIB_1">
      <item>Raiffeisenbank Austria d.d., OIB 53056966535, Magazinska cesta 69, 10000 Zagreb</item>
      <item>EOS MATRIX d.o.o. za poslovne usluge, OIB 76674680107, Horvatova 82, 10000 Zagreb</item>
      <item>Sonja Šoštar, Kleščićeva 7, 10000 Zagreb</item>
    </derivirana_varijabla>
  </DomainObject.Predmet.OstaliListFormatedWithAdressOIB>
  <DomainObject.Predmet.OstaliListNazivFormated>
    <izvorni_sadrzaj>
      <item>Raiffeisenbank Austria d.d.</item>
      <item>EOS MATRIX d.o.o. za poslovne usluge</item>
      <item>Sonja Šoštar</item>
    </izvorni_sadrzaj>
    <derivirana_varijabla naziv="DomainObject.Predmet.OstaliListNazivFormated_1">
      <item>Raiffeisenbank Austria d.d.</item>
      <item>EOS MATRIX d.o.o. za poslovne usluge</item>
      <item>Sonja Šoštar</item>
    </derivirana_varijabla>
  </DomainObject.Predmet.OstaliListNazivFormated>
  <DomainObject.Predmet.OstaliListNazivFormatedOIB>
    <izvorni_sadrzaj>
      <item>Raiffeisenbank Austria d.d., OIB 53056966535</item>
      <item>EOS MATRIX d.o.o. za poslovne usluge, OIB 76674680107</item>
      <item>Sonja Šoštar</item>
    </izvorni_sadrzaj>
    <derivirana_varijabla naziv="DomainObject.Predmet.OstaliListNazivFormatedOIB_1">
      <item>Raiffeisenbank Austria d.d., OIB 53056966535</item>
      <item>EOS MATRIX d.o.o. za poslovne usluge, OIB 76674680107</item>
      <item>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Branka Petek</izvorni_sadrzaj>
    <derivirana_varijabla naziv="DomainObject.Predmet.StrankaIDrugi_1">Branka Petek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Branka Petek, OIB 88968341745, Slovenska Ulica 23, 10000 Zagreb</izvorni_sadrzaj>
    <derivirana_varijabla naziv="DomainObject.Predmet.StrankaIDrugiAdressOIB_1">Branka Petek, OIB 88968341745, Slovenska Ulica 23,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Branka Petek</item>
      <item>Raiffeisenbank Austria d.d.</item>
      <item>EOS MATRIX d.o.o. za poslovne usluge</item>
      <item>Sonja Šoštar</item>
    </izvorni_sadrzaj>
    <derivirana_varijabla naziv="DomainObject.Predmet.SudioniciListNaziv_1">
      <item>Branka Petek</item>
      <item>Raiffeisenbank Austria d.d.</item>
      <item>EOS MATRIX d.o.o. za poslovne usluge</item>
      <item>Sonja Šoštar</item>
    </derivirana_varijabla>
  </DomainObject.Predmet.SudioniciListNaziv>
  <DomainObject.Predmet.SudioniciListAdressOIB>
    <izvorni_sadrzaj>
      <item>Branka Petek, OIB 88968341745, Slovenska Ulica 23,10000 Zagreb</item>
      <item>Raiffeisenbank Austria d.d., OIB 53056966535, Magazinska cesta 69,10000 Zagreb</item>
      <item>EOS MATRIX d.o.o. za poslovne usluge, OIB 76674680107, Horvatova 82,10000 Zagreb</item>
      <item>Sonja Šoštar, Kleščićeva 7,10000 Zagreb</item>
    </izvorni_sadrzaj>
    <derivirana_varijabla naziv="DomainObject.Predmet.SudioniciListAdressOIB_1">
      <item>Branka Petek, OIB 88968341745, Slovenska Ulica 23,10000 Zagreb</item>
      <item>Raiffeisenbank Austria d.d., OIB 53056966535, Magazinska cesta 69,10000 Zagreb</item>
      <item>EOS MATRIX d.o.o. za poslovne usluge, OIB 76674680107, Horvatova 82,10000 Zagreb</item>
      <item>Sonja Šoštar, Kleščićeva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88968341745</item>
      <item>, OIB 53056966535</item>
      <item>, OIB 76674680107</item>
      <item>, OIB null</item>
    </izvorni_sadrzaj>
    <derivirana_varijabla naziv="DomainObject.Predmet.SudioniciListNazivOIB_1">
      <item>, OIB 88968341745</item>
      <item>, OIB 53056966535</item>
      <item>, OIB 76674680107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193</properties:Words>
  <properties:Characters>1008</properties:Characters>
  <properties:Lines>47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VRAĆANJU TUŽBE RADI ISPRAVKA I DOPUNE</vt:lpstr>
    </vt:vector>
  </properties:TitlesOfParts>
  <properties:LinksUpToDate>false</properties:LinksUpToDate>
  <properties:CharactersWithSpaces>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2018-04-25T12:34:00Z</dcterms:created>
  <dc:creator>Microbase</dc:creator>
  <cp:lastModifiedBy>Snježana Zoretić</cp:lastModifiedBy>
  <cp:lastPrinted>2018-04-25T12:42:00Z</cp:lastPrinted>
  <dcterms:modified xmlns:xsi="http://www.w3.org/2001/XMLSchema-instance" xsi:type="dcterms:W3CDTF">2018-04-25T13:06:00Z</dcterms:modified>
  <cp:revision>5</cp:revision>
  <dc:title>RJEŠENJE O VRAĆANJU TUŽBE RADI ISPRAVKA I DOPUNE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(ROČIŠTE-odgoda u SP.docx)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