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fb5d" w14:paraId="8b4fb5d" w:rsidRDefault="00491341" w:rsidP="00491341" w:rsidR="00491341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491341" w:rsidP="00491341" w:rsidR="0049134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491341" w:rsidP="00491341" w:rsidR="00491341" w:rsidRPr="00B2373A">
      <w:pPr>
        <w:jc w:val="center"/>
        <w:rPr>
          <w:rFonts w:cs="Times New Roman" w:hAnsi="Times New Roman" w:ascii="Times New Roman"/>
        </w:rPr>
      </w:pPr>
    </w:p>
    <w:p w:rsidRDefault="00491341" w:rsidP="00491341" w:rsidR="00491341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491341" w:rsidP="00491341" w:rsidR="00491341" w:rsidRPr="00B2373A">
      <w:pPr>
        <w:jc w:val="both"/>
        <w:rPr>
          <w:rFonts w:cs="Times New Roman" w:hAnsi="Times New Roman" w:ascii="Times New Roman"/>
        </w:rPr>
      </w:pPr>
    </w:p>
    <w:p w:rsidRDefault="00491341" w:rsidP="00491341" w:rsidR="00491341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nad stečajnim dužnikom </w:t>
      </w:r>
      <w:r w:rsidR="00A34A01">
        <w:rPr>
          <w:rFonts w:hAnsi="Times New Roman" w:ascii="Times New Roman"/>
          <w:sz w:val="24"/>
          <w:szCs w:val="24"/>
        </w:rPr>
        <w:t>PETRUS GRADNJA d.o.o., u stečaju, Zagreb, Trnjanska 38, OIB 95254843387</w:t>
      </w:r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A34A01">
        <w:rPr>
          <w:rFonts w:hAnsi="Times New Roman" w:ascii="Times New Roman"/>
          <w:sz w:val="24"/>
          <w:szCs w:val="24"/>
        </w:rPr>
        <w:t>30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A34A01">
        <w:rPr>
          <w:rFonts w:hAnsi="Times New Roman" w:ascii="Times New Roman"/>
          <w:sz w:val="24"/>
          <w:szCs w:val="24"/>
        </w:rPr>
        <w:t>prosinca</w:t>
      </w:r>
      <w:r w:rsidRPr="00431EE3">
        <w:rPr>
          <w:rFonts w:hAnsi="Times New Roman" w:ascii="Times New Roman"/>
          <w:sz w:val="24"/>
          <w:szCs w:val="24"/>
        </w:rPr>
        <w:t xml:space="preserve"> 2016. godine</w:t>
      </w:r>
    </w:p>
    <w:p w:rsidRDefault="00491341" w:rsidP="00491341" w:rsidR="00491341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491341" w:rsidP="00491341" w:rsidR="0049134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491341" w:rsidP="00491341" w:rsidR="00491341" w:rsidRPr="00B2373A">
      <w:pPr>
        <w:jc w:val="both"/>
        <w:rPr>
          <w:rFonts w:cs="Times New Roman" w:hAnsi="Times New Roman" w:ascii="Times New Roman"/>
        </w:rPr>
      </w:pPr>
    </w:p>
    <w:p w:rsidRDefault="00A34A01" w:rsidP="00BF5A1A" w:rsidR="00491341" w:rsidRPr="00BF5A1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BF5A1A">
        <w:rPr>
          <w:rFonts w:cs="Times New Roman" w:hAnsi="Times New Roman" w:ascii="Times New Roman"/>
        </w:rPr>
        <w:t>Ispravljaju se:</w:t>
      </w:r>
    </w:p>
    <w:p w:rsidRDefault="005B3CFB" w:rsidP="005B3CFB" w:rsidR="005B3CFB">
      <w:pPr>
        <w:ind w:firstLine="708"/>
        <w:jc w:val="both"/>
        <w:rPr>
          <w:rFonts w:cs="Times New Roman" w:hAnsi="Times New Roman" w:ascii="Times New Roman"/>
        </w:rPr>
      </w:pPr>
    </w:p>
    <w:p w:rsidRDefault="00A34A01" w:rsidP="005B3CFB" w:rsidR="00A34A01" w:rsidRPr="00572A87">
      <w:pPr>
        <w:ind w:firstLine="708"/>
        <w:jc w:val="both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</w:rPr>
        <w:t>-</w:t>
      </w:r>
      <w:r w:rsidRPr="0012795E">
        <w:rPr>
          <w:rFonts w:cs="Times New Roman" w:hAnsi="Times New Roman" w:ascii="Times New Roman"/>
          <w:u w:val="single"/>
        </w:rPr>
        <w:t>Rješenje</w:t>
      </w:r>
      <w:r w:rsidRPr="00572A87">
        <w:rPr>
          <w:rFonts w:cs="Times New Roman" w:hAnsi="Times New Roman" w:ascii="Times New Roman"/>
          <w:u w:val="single"/>
        </w:rPr>
        <w:t xml:space="preserve"> Trg</w:t>
      </w:r>
      <w:r w:rsidR="005B3CFB" w:rsidRPr="00572A87">
        <w:rPr>
          <w:rFonts w:cs="Times New Roman" w:hAnsi="Times New Roman" w:ascii="Times New Roman"/>
          <w:u w:val="single"/>
        </w:rPr>
        <w:t>ovačkog suda u Zagrebu posl.</w:t>
      </w:r>
      <w:r w:rsidRPr="00572A87">
        <w:rPr>
          <w:rFonts w:cs="Times New Roman" w:hAnsi="Times New Roman" w:ascii="Times New Roman"/>
          <w:u w:val="single"/>
        </w:rPr>
        <w:t>br. St-1553/11</w:t>
      </w:r>
      <w:r w:rsidR="005B3CFB" w:rsidRPr="00572A87">
        <w:rPr>
          <w:rFonts w:cs="Times New Roman" w:hAnsi="Times New Roman" w:ascii="Times New Roman"/>
          <w:u w:val="single"/>
        </w:rPr>
        <w:t xml:space="preserve"> </w:t>
      </w:r>
      <w:r w:rsidRPr="00572A87">
        <w:rPr>
          <w:rFonts w:cs="Times New Roman" w:hAnsi="Times New Roman" w:ascii="Times New Roman"/>
          <w:u w:val="single"/>
        </w:rPr>
        <w:t xml:space="preserve">od </w:t>
      </w:r>
      <w:r w:rsidR="005B3CFB" w:rsidRPr="00572A87">
        <w:rPr>
          <w:rFonts w:cs="Times New Roman" w:hAnsi="Times New Roman" w:ascii="Times New Roman"/>
          <w:u w:val="single"/>
        </w:rPr>
        <w:t>13. svibnja 2013., kojim je nalož</w:t>
      </w:r>
      <w:r w:rsidR="00C56B66">
        <w:rPr>
          <w:rFonts w:cs="Times New Roman" w:hAnsi="Times New Roman" w:ascii="Times New Roman"/>
          <w:u w:val="single"/>
        </w:rPr>
        <w:t>eno upisati zabilježbu otvaranja</w:t>
      </w:r>
      <w:r w:rsidR="005B3CFB" w:rsidRPr="00572A87">
        <w:rPr>
          <w:rFonts w:cs="Times New Roman" w:hAnsi="Times New Roman" w:ascii="Times New Roman"/>
          <w:u w:val="single"/>
        </w:rPr>
        <w:t xml:space="preserve"> stečajnog postupka nad stečajnim dužnikom, na nekretninama u vlasništvu stečajnog dužnika upisanim u zemljšnim knjigama Općinskog suda u Splitu, Stalna služba Vis, u zk. ul. 3964, k.o. Vis.</w:t>
      </w:r>
    </w:p>
    <w:p w:rsidRDefault="005B3CFB" w:rsidP="005B3CFB" w:rsidR="005B3CFB">
      <w:pPr>
        <w:ind w:firstLine="708"/>
        <w:jc w:val="both"/>
        <w:rPr>
          <w:rFonts w:cs="Times New Roman" w:hAnsi="Times New Roman" w:ascii="Times New Roman"/>
        </w:rPr>
      </w:pPr>
      <w:r w:rsidRPr="005B3CF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-</w:t>
      </w:r>
      <w:r w:rsidRPr="005B3CFB">
        <w:rPr>
          <w:rFonts w:cs="Times New Roman" w:hAnsi="Times New Roman" w:ascii="Times New Roman"/>
        </w:rPr>
        <w:t xml:space="preserve"> </w:t>
      </w:r>
      <w:r w:rsidRPr="00572A87">
        <w:rPr>
          <w:rFonts w:cs="Times New Roman" w:hAnsi="Times New Roman" w:ascii="Times New Roman"/>
          <w:u w:val="single"/>
        </w:rPr>
        <w:t xml:space="preserve">Rješenje Trgovačkog suda u Zagrebu posl.br. St-1553/11 od 13. svibnja 2013. kojim je određena prodaja nekretnina stečajnog dužnika </w:t>
      </w:r>
      <w:r w:rsidR="00C56B66">
        <w:rPr>
          <w:rFonts w:cs="Times New Roman" w:hAnsi="Times New Roman" w:ascii="Times New Roman"/>
          <w:u w:val="single"/>
        </w:rPr>
        <w:t>upisanih</w:t>
      </w:r>
      <w:r w:rsidRPr="00572A87">
        <w:rPr>
          <w:rFonts w:cs="Times New Roman" w:hAnsi="Times New Roman" w:ascii="Times New Roman"/>
          <w:u w:val="single"/>
        </w:rPr>
        <w:t xml:space="preserve"> u zk. ul. 3964, k.o. Vis.</w:t>
      </w:r>
    </w:p>
    <w:p w:rsidRDefault="008928AF" w:rsidP="008928AF" w:rsidR="008928A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</w:t>
      </w:r>
      <w:r w:rsidRPr="008928A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Zaključak Trgovačkog suda u Zagrebu posl.br. St-1553/11 od 25. srpnja 2013.</w:t>
      </w:r>
      <w:r w:rsidR="00C56B66">
        <w:rPr>
          <w:rFonts w:cs="Times New Roman" w:hAnsi="Times New Roman" w:ascii="Times New Roman"/>
        </w:rPr>
        <w:t xml:space="preserve"> koj</w:t>
      </w:r>
      <w:r>
        <w:rPr>
          <w:rFonts w:cs="Times New Roman" w:hAnsi="Times New Roman" w:ascii="Times New Roman"/>
        </w:rPr>
        <w:t>im je utvrđena vrijednost nekretnina upisanih u zk. ul. 3964, k.o. Vis.</w:t>
      </w:r>
    </w:p>
    <w:p w:rsidRDefault="008928AF" w:rsidP="008928AF" w:rsidR="008928A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-Zaključci o prodaji Trgovačkog suda u Zagrebu posl.br. St-1553/11, od 25. srpnja 2013., od 11. rujna 2013. od 5. studenog 2013., od 17. siječnja 2014.,</w:t>
      </w:r>
    </w:p>
    <w:p w:rsidRDefault="005B3CFB" w:rsidP="005B3CFB" w:rsidR="005B3CFB" w:rsidRPr="00572A87">
      <w:pPr>
        <w:ind w:firstLine="708"/>
        <w:jc w:val="both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</w:rPr>
        <w:t>-</w:t>
      </w:r>
      <w:r w:rsidRPr="005B3CFB">
        <w:rPr>
          <w:rFonts w:cs="Times New Roman" w:hAnsi="Times New Roman" w:ascii="Times New Roman"/>
        </w:rPr>
        <w:t xml:space="preserve"> </w:t>
      </w:r>
      <w:r w:rsidRPr="00572A87">
        <w:rPr>
          <w:rFonts w:cs="Times New Roman" w:hAnsi="Times New Roman" w:ascii="Times New Roman"/>
          <w:u w:val="single"/>
        </w:rPr>
        <w:t>Rješenje Trgovačkog suda u Zagrebu posl.br. St-1553/11 od 21. ožujka 2014. kojim  su dosuđene nekretnine upisane u zk. ul. 3964, k.o. Vis, kupcu Alpe-Adria poslovodstvo d.o.o., Zagreb,</w:t>
      </w:r>
    </w:p>
    <w:p w:rsidRDefault="005B3CFB" w:rsidP="005B3CFB" w:rsidR="005B3CF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-Zaključak Trgovačkog suda u Zagrebu posl.br. St-1553/11 od </w:t>
      </w:r>
      <w:r w:rsidR="008928AF">
        <w:rPr>
          <w:rFonts w:cs="Times New Roman" w:hAnsi="Times New Roman" w:ascii="Times New Roman"/>
        </w:rPr>
        <w:t>11. travnja 2014., o predaji nekretnina kupcu</w:t>
      </w:r>
    </w:p>
    <w:p w:rsidRDefault="008928AF" w:rsidP="005B3CFB" w:rsidR="008928AF" w:rsidRPr="00572A87">
      <w:pPr>
        <w:ind w:firstLine="708"/>
        <w:jc w:val="both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</w:rPr>
        <w:t>-</w:t>
      </w:r>
      <w:r w:rsidRPr="00572A87">
        <w:rPr>
          <w:rFonts w:cs="Times New Roman" w:hAnsi="Times New Roman" w:ascii="Times New Roman"/>
          <w:u w:val="single"/>
        </w:rPr>
        <w:t>Potvrda Trgovačkog suda u Zagrebu posl.br. St-1553/11 od 11. travnja 2014., kojom se potvrđuje da je Rješenje o dosudi postalo pravomoćno i da je kupac Alpe-Adria poslovodstvo d.o.o., Zagreb, uplatio cjelokupnu kupovninu.</w:t>
      </w:r>
    </w:p>
    <w:p w:rsidRDefault="000F5845" w:rsidP="00491341" w:rsidR="00A34A01" w:rsidRPr="00572A87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572A87">
        <w:rPr>
          <w:rFonts w:cs="Times New Roman" w:hAnsi="Times New Roman" w:ascii="Times New Roman"/>
          <w:u w:val="single"/>
        </w:rPr>
        <w:t xml:space="preserve"> </w:t>
      </w:r>
    </w:p>
    <w:p w:rsidRDefault="000F5845" w:rsidP="00491341" w:rsidR="000F584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izreci istih, na način</w:t>
      </w:r>
      <w:r w:rsidR="00BF5A1A">
        <w:rPr>
          <w:rFonts w:cs="Times New Roman" w:hAnsi="Times New Roman" w:ascii="Times New Roman"/>
        </w:rPr>
        <w:t xml:space="preserve"> da umjesto kat. čes. ''ZEM 2849, VINOGRAD površine 4310 m2'' treba pisati ''ZEM </w:t>
      </w:r>
      <w:r w:rsidR="00BF5A1A" w:rsidRPr="00572A87">
        <w:rPr>
          <w:rFonts w:cs="Times New Roman" w:hAnsi="Times New Roman" w:ascii="Times New Roman"/>
          <w:b/>
        </w:rPr>
        <w:t>2840</w:t>
      </w:r>
      <w:r w:rsidR="00BF5A1A">
        <w:rPr>
          <w:rFonts w:cs="Times New Roman" w:hAnsi="Times New Roman" w:ascii="Times New Roman"/>
        </w:rPr>
        <w:t>, VINOGRAD površine 4310 m2''</w:t>
      </w:r>
      <w:r w:rsidR="00572A87">
        <w:rPr>
          <w:rFonts w:cs="Times New Roman" w:hAnsi="Times New Roman" w:ascii="Times New Roman"/>
        </w:rPr>
        <w:t>.</w:t>
      </w:r>
    </w:p>
    <w:p w:rsidRDefault="00572A87" w:rsidP="00491341" w:rsidR="00572A87">
      <w:pPr>
        <w:overflowPunct w:val="false"/>
        <w:adjustRightInd w:val="false"/>
        <w:ind w:firstLine="720"/>
        <w:contextualSpacing/>
        <w:jc w:val="both"/>
        <w:rPr>
          <w:rFonts w:cs="Times New Roman" w:hAnsi="Times New Roman" w:ascii="Times New Roman"/>
        </w:rPr>
      </w:pPr>
    </w:p>
    <w:p w:rsidRDefault="00BF5A1A" w:rsidP="00491341" w:rsidR="00491341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II. </w:t>
      </w:r>
      <w:r w:rsidR="00491341" w:rsidRPr="00B2373A">
        <w:rPr>
          <w:rFonts w:cs="Times New Roman" w:hAnsi="Times New Roman" w:ascii="Times New Roman"/>
        </w:rPr>
        <w:t xml:space="preserve">U ostalom dijelu </w:t>
      </w:r>
      <w:r w:rsidR="00C46993">
        <w:rPr>
          <w:rFonts w:cs="Times New Roman" w:hAnsi="Times New Roman" w:ascii="Times New Roman"/>
        </w:rPr>
        <w:t xml:space="preserve">navedena rješenja i zaključci </w:t>
      </w:r>
      <w:r w:rsidR="00491341" w:rsidRPr="00B2373A">
        <w:rPr>
          <w:rFonts w:cs="Times New Roman" w:hAnsi="Times New Roman" w:ascii="Times New Roman"/>
        </w:rPr>
        <w:t>os</w:t>
      </w:r>
      <w:r w:rsidR="00C46993">
        <w:rPr>
          <w:rFonts w:cs="Times New Roman" w:hAnsi="Times New Roman" w:ascii="Times New Roman"/>
        </w:rPr>
        <w:t>taju</w:t>
      </w:r>
      <w:r w:rsidR="00491341" w:rsidRPr="00B2373A">
        <w:rPr>
          <w:rFonts w:cs="Times New Roman" w:hAnsi="Times New Roman" w:ascii="Times New Roman"/>
        </w:rPr>
        <w:t xml:space="preserve"> neizmijenjen</w:t>
      </w:r>
      <w:r w:rsidR="00C46993">
        <w:rPr>
          <w:rFonts w:cs="Times New Roman" w:hAnsi="Times New Roman" w:ascii="Times New Roman"/>
        </w:rPr>
        <w:t>i</w:t>
      </w:r>
      <w:r w:rsidR="00C56B66">
        <w:rPr>
          <w:rFonts w:cs="Times New Roman" w:hAnsi="Times New Roman" w:ascii="Times New Roman"/>
        </w:rPr>
        <w:t>.</w:t>
      </w:r>
    </w:p>
    <w:p w:rsidRDefault="00491341" w:rsidP="00491341" w:rsidR="00491341">
      <w:pPr>
        <w:ind w:firstLine="720"/>
        <w:jc w:val="both"/>
        <w:rPr>
          <w:rFonts w:hAnsi="Times New Roman" w:ascii="Times New Roman"/>
        </w:rPr>
      </w:pPr>
    </w:p>
    <w:p w:rsidRDefault="003435B6" w:rsidP="00491341" w:rsidR="003435B6">
      <w:pPr>
        <w:ind w:firstLine="720"/>
        <w:jc w:val="both"/>
        <w:rPr>
          <w:rFonts w:hAnsi="Times New Roman" w:ascii="Times New Roman"/>
        </w:rPr>
      </w:pPr>
    </w:p>
    <w:p w:rsidRDefault="00572A87" w:rsidP="00491341" w:rsidR="00572A87" w:rsidRPr="00B2373A">
      <w:pPr>
        <w:ind w:firstLine="720"/>
        <w:jc w:val="both"/>
        <w:rPr>
          <w:rFonts w:hAnsi="Times New Roman" w:ascii="Times New Roman"/>
        </w:rPr>
      </w:pPr>
    </w:p>
    <w:p w:rsidRDefault="00491341" w:rsidP="00491341" w:rsidR="00491341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lastRenderedPageBreak/>
        <w:t>Obrazloženje</w:t>
      </w:r>
    </w:p>
    <w:p w:rsidRDefault="00491341" w:rsidP="00491341" w:rsidR="00491341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491341" w:rsidP="003435B6" w:rsidR="00227892" w:rsidRPr="00227892">
      <w:pPr>
        <w:ind w:firstLine="708"/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</w:rPr>
        <w:t xml:space="preserve">Budući da je nakon pisanja </w:t>
      </w:r>
      <w:r w:rsidR="00572A87" w:rsidRPr="00227892">
        <w:rPr>
          <w:rFonts w:cs="Times New Roman" w:hAnsi="Times New Roman" w:ascii="Times New Roman"/>
        </w:rPr>
        <w:t xml:space="preserve"> gore navedenih odluka ovog suda  vezano za prodaju ne</w:t>
      </w:r>
      <w:r w:rsidR="00227892" w:rsidRPr="00227892">
        <w:rPr>
          <w:rFonts w:cs="Times New Roman" w:hAnsi="Times New Roman" w:ascii="Times New Roman"/>
        </w:rPr>
        <w:t xml:space="preserve">kretnina stečajnog dužnika </w:t>
      </w:r>
      <w:r w:rsidR="00227892" w:rsidRPr="00227892">
        <w:rPr>
          <w:rFonts w:cs="Times New Roman" w:hAnsi="Times New Roman" w:ascii="Times New Roman"/>
          <w:color w:val="000000"/>
        </w:rPr>
        <w:t>upisanih u zemljišnim knjigama Općinskog suda u Splitu, Stalna služba u Visu, u zk.ul. 3964 ko Vis,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kat. čest.                                              m2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1. ZEM 2814/2 PAŠNJAK                676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2. ZEM 2840  VINOGRAD              4.310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 xml:space="preserve">3. ZEM 2843/1 ŠUMA          </w:t>
      </w:r>
      <w:r w:rsidRPr="00227892">
        <w:rPr>
          <w:rFonts w:cs="Times New Roman" w:hAnsi="Times New Roman" w:ascii="Times New Roman"/>
          <w:color w:val="000000"/>
        </w:rPr>
        <w:tab/>
        <w:t xml:space="preserve"> </w:t>
      </w:r>
      <w:r>
        <w:rPr>
          <w:rFonts w:cs="Times New Roman" w:hAnsi="Times New Roman" w:ascii="Times New Roman"/>
          <w:color w:val="000000"/>
        </w:rPr>
        <w:t xml:space="preserve">          </w:t>
      </w:r>
      <w:r w:rsidRPr="00227892">
        <w:rPr>
          <w:rFonts w:cs="Times New Roman" w:hAnsi="Times New Roman" w:ascii="Times New Roman"/>
          <w:color w:val="000000"/>
        </w:rPr>
        <w:t>44.855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4. ZEM 2843/6 ŠUMA                      4.360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5. ZEM 2843/9 ŠUMA                     17.157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6. ZGR 144/1 POLJSKA KUĆA          26</w:t>
      </w:r>
    </w:p>
    <w:p w:rsidRDefault="00227892" w:rsidP="00227892" w:rsidR="00227892" w:rsidRPr="00227892">
      <w:pPr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>7. ZGR 144/2 DVORIŠTE                   30</w:t>
      </w:r>
    </w:p>
    <w:p w:rsidRDefault="00227892" w:rsidP="00227892" w:rsidR="00227892" w:rsidRPr="00227892">
      <w:pPr>
        <w:ind w:left="2832"/>
        <w:rPr>
          <w:rFonts w:cs="Times New Roman" w:hAnsi="Times New Roman" w:ascii="Times New Roman"/>
        </w:rPr>
      </w:pPr>
      <w:r w:rsidRPr="00227892">
        <w:rPr>
          <w:rFonts w:cs="Times New Roman" w:hAnsi="Times New Roman" w:ascii="Times New Roman"/>
          <w:color w:val="000000"/>
        </w:rPr>
        <w:t xml:space="preserve">      __________</w:t>
      </w:r>
    </w:p>
    <w:p w:rsidRDefault="00227892" w:rsidP="00227892" w:rsidR="00227892" w:rsidRPr="00227892">
      <w:pPr>
        <w:ind w:firstLine="708" w:left="2832"/>
        <w:rPr>
          <w:rFonts w:cs="Times New Roman" w:hAnsi="Times New Roman" w:ascii="Times New Roman"/>
          <w:color w:val="000000"/>
        </w:rPr>
      </w:pPr>
      <w:r w:rsidRPr="00227892">
        <w:rPr>
          <w:rFonts w:cs="Times New Roman" w:hAnsi="Times New Roman" w:ascii="Times New Roman"/>
          <w:color w:val="000000"/>
        </w:rPr>
        <w:t>71.414 m2</w:t>
      </w:r>
    </w:p>
    <w:p w:rsidRDefault="00227892" w:rsidP="00227892" w:rsidR="00227892">
      <w:pPr>
        <w:ind w:firstLine="708" w:left="2832"/>
        <w:jc w:val="both"/>
        <w:rPr>
          <w:rFonts w:ascii="Times New Roman"/>
          <w:color w:val="000000"/>
        </w:rPr>
      </w:pPr>
    </w:p>
    <w:p w:rsidRDefault="00227892" w:rsidP="00227892" w:rsidR="00491341" w:rsidRPr="00AB5ED6">
      <w:pPr>
        <w:jc w:val="both"/>
        <w:rPr>
          <w:rFonts w:cs="Times New Roman" w:hAnsi="Times New Roman" w:ascii="Times New Roman"/>
        </w:rPr>
      </w:pPr>
      <w:r w:rsidRPr="00AB5ED6">
        <w:rPr>
          <w:rFonts w:cs="Times New Roman" w:hAnsi="Times New Roman" w:ascii="Times New Roman"/>
          <w:color w:val="000000"/>
        </w:rPr>
        <w:t xml:space="preserve">došlo do omaške u pisanju kat. čest ZEM 2840  VINOGRAD površine  4.310 m2, tako da je umjesto točne oznake kat. čest ZEM 2840  VINOGRAD površine  4.310 m2, pisalo </w:t>
      </w:r>
      <w:r w:rsidR="00C56B66">
        <w:rPr>
          <w:rFonts w:cs="Times New Roman" w:hAnsi="Times New Roman" w:ascii="Times New Roman"/>
          <w:color w:val="000000"/>
        </w:rPr>
        <w:t>''</w:t>
      </w:r>
      <w:r w:rsidRPr="00AB5ED6">
        <w:rPr>
          <w:rFonts w:cs="Times New Roman" w:hAnsi="Times New Roman" w:ascii="Times New Roman"/>
          <w:color w:val="000000"/>
        </w:rPr>
        <w:t>kat. čest. ZEM 2849</w:t>
      </w:r>
      <w:r w:rsidR="00C56B66">
        <w:rPr>
          <w:rFonts w:cs="Times New Roman" w:hAnsi="Times New Roman" w:ascii="Times New Roman"/>
          <w:color w:val="000000"/>
        </w:rPr>
        <w:t>''</w:t>
      </w:r>
      <w:r w:rsidRPr="00AB5ED6">
        <w:rPr>
          <w:rFonts w:cs="Times New Roman" w:hAnsi="Times New Roman" w:ascii="Times New Roman"/>
          <w:color w:val="000000"/>
        </w:rPr>
        <w:t xml:space="preserve">, </w:t>
      </w:r>
      <w:r w:rsidR="00491341" w:rsidRPr="00AB5ED6">
        <w:rPr>
          <w:rFonts w:cs="Times New Roman" w:hAnsi="Times New Roman" w:ascii="Times New Roman"/>
        </w:rPr>
        <w:t>to je odlučeno kao u izreci ovog rješenja temeljem odredbe članka 342. i 347. Zakona o parničnom postupku (NN 53/91, 91/92, 112/99, 88/01, 117/03, 88/05, 2/07 – Odluka USRH, 84/08, 96/08 – Odluka USRH, 123/08 – ISPR., 57/11, 148/11 – proč. tekst, 25/13), u svezi s člankom 10. Stečajnog zakona ("Narodne novine" 71/15; dalje u tekstu SZ)</w:t>
      </w:r>
      <w:r w:rsidR="00491341" w:rsidRPr="00AB5ED6">
        <w:rPr>
          <w:rFonts w:cs="Times New Roman" w:hAnsi="Times New Roman" w:ascii="Times New Roman"/>
        </w:rPr>
        <w:tab/>
      </w:r>
    </w:p>
    <w:p w:rsidRDefault="00491341" w:rsidP="00491341" w:rsidR="00491341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 Zagrebu, </w:t>
      </w:r>
      <w:r w:rsidR="00B553C2">
        <w:rPr>
          <w:rFonts w:cs="Times New Roman" w:hAnsi="Times New Roman" w:ascii="Times New Roman"/>
        </w:rPr>
        <w:t>30. prosinca</w:t>
      </w:r>
      <w:r w:rsidRPr="00B2373A">
        <w:rPr>
          <w:rFonts w:cs="Times New Roman" w:hAnsi="Times New Roman" w:ascii="Times New Roman"/>
        </w:rPr>
        <w:t xml:space="preserve"> 2016.</w:t>
      </w:r>
    </w:p>
    <w:p w:rsidRDefault="00491341" w:rsidP="00491341" w:rsidR="00491341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  <w:t>SUDAC:</w:t>
      </w:r>
    </w:p>
    <w:p w:rsidRDefault="00491341" w:rsidP="00491341" w:rsidR="00491341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  <w:t xml:space="preserve">    </w:t>
      </w:r>
      <w:r w:rsidRPr="00B2373A">
        <w:rPr>
          <w:rFonts w:cs="Times New Roman" w:hAnsi="Times New Roman" w:ascii="Times New Roman"/>
        </w:rPr>
        <w:tab/>
        <w:t>Nevenka Siladi Rstić</w:t>
      </w:r>
      <w:r w:rsidR="001C46EC">
        <w:rPr>
          <w:rFonts w:cs="Times New Roman" w:hAnsi="Times New Roman" w:ascii="Times New Roman"/>
        </w:rPr>
        <w:t>,v.r.</w:t>
      </w:r>
    </w:p>
    <w:p w:rsidRDefault="001C46EC" w:rsidP="00491341" w:rsidR="001C46EC">
      <w:pPr>
        <w:rPr>
          <w:rFonts w:cs="Times New Roman" w:hAnsi="Times New Roman" w:ascii="Times New Roman"/>
        </w:rPr>
      </w:pPr>
    </w:p>
    <w:p w:rsidRDefault="001C46EC" w:rsidP="001C46EC" w:rsidR="001C46EC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C46EC" w:rsidP="001C46EC" w:rsidR="001C46EC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C46EC" w:rsidP="00491341" w:rsidR="001C46EC" w:rsidRPr="00B2373A">
      <w:pPr>
        <w:rPr>
          <w:rFonts w:cs="Times New Roman" w:hAnsi="Times New Roman" w:ascii="Times New Roman"/>
        </w:rPr>
      </w:pPr>
    </w:p>
    <w:p w:rsidRDefault="00491341" w:rsidP="00491341" w:rsidR="00491341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91341" w:rsidP="00491341" w:rsidR="00491341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91341" w:rsidP="00491341" w:rsidR="00491341" w:rsidRPr="00B2373A">
      <w:pPr>
        <w:pStyle w:val="Uvuenotijeloteksta"/>
        <w:ind w:left="0"/>
        <w:jc w:val="both"/>
      </w:pPr>
    </w:p>
    <w:p w:rsidRDefault="00491341" w:rsidP="00491341" w:rsidR="00491341" w:rsidRPr="00B2373A">
      <w:pPr>
        <w:pStyle w:val="Uvuenotijeloteksta"/>
        <w:ind w:left="0"/>
        <w:jc w:val="both"/>
      </w:pPr>
    </w:p>
    <w:p w:rsidRDefault="00BF5A1A" w:rsidR="005F2067" w:rsidRPr="001C46EC">
      <w:pPr>
        <w:rPr>
          <w:rFonts w:cs="Times New Roman" w:hAnsi="Times New Roman" w:ascii="Times New Roman"/>
          <w:color w:val="FFFFFF"/>
        </w:rPr>
      </w:pPr>
      <w:r w:rsidRPr="001C46EC">
        <w:rPr>
          <w:rFonts w:cs="Times New Roman" w:hAnsi="Times New Roman" w:ascii="Times New Roman"/>
          <w:color w:val="FFFFFF"/>
        </w:rPr>
        <w:t>DNA:</w:t>
      </w:r>
    </w:p>
    <w:p w:rsidRDefault="00227892" w:rsidP="00227892" w:rsidR="00BF5A1A" w:rsidRPr="001C46EC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FFFF"/>
        </w:rPr>
      </w:pPr>
      <w:r w:rsidRPr="001C46EC">
        <w:rPr>
          <w:rFonts w:cs="Times New Roman" w:hAnsi="Times New Roman" w:ascii="Times New Roman"/>
          <w:color w:val="FFFFFF"/>
        </w:rPr>
        <w:t>stečajni upravitelj Maroje Stjepović</w:t>
      </w:r>
    </w:p>
    <w:p w:rsidRDefault="00227892" w:rsidP="00227892" w:rsidR="00227892" w:rsidRPr="001C46EC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FFFF"/>
        </w:rPr>
      </w:pPr>
      <w:r w:rsidRPr="001C46EC">
        <w:rPr>
          <w:rFonts w:cs="Times New Roman" w:hAnsi="Times New Roman" w:ascii="Times New Roman"/>
          <w:color w:val="FFFFFF"/>
        </w:rPr>
        <w:t>Alpa-Adria poslovodstvo d.o.o., Zagreb, Slavonska avenija 6a</w:t>
      </w:r>
    </w:p>
    <w:p w:rsidRDefault="00AE4FEF" w:rsidP="00227892" w:rsidR="00227892" w:rsidRPr="001C46EC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FFFF"/>
        </w:rPr>
      </w:pPr>
      <w:r w:rsidRPr="001C46EC">
        <w:rPr>
          <w:rFonts w:cs="Times New Roman" w:hAnsi="Times New Roman" w:ascii="Times New Roman"/>
          <w:color w:val="FFFFFF"/>
        </w:rPr>
        <w:t>Općinski sud</w:t>
      </w:r>
      <w:r w:rsidR="00227892" w:rsidRPr="001C46EC">
        <w:rPr>
          <w:rFonts w:cs="Times New Roman" w:hAnsi="Times New Roman" w:ascii="Times New Roman"/>
          <w:color w:val="FFFFFF"/>
        </w:rPr>
        <w:t xml:space="preserve"> u Splitu, Stalna služba u Visu</w:t>
      </w:r>
      <w:r w:rsidRPr="001C46EC">
        <w:rPr>
          <w:rFonts w:cs="Times New Roman" w:hAnsi="Times New Roman" w:ascii="Times New Roman"/>
          <w:color w:val="FFFFFF"/>
        </w:rPr>
        <w:t>,</w:t>
      </w:r>
      <w:r w:rsidR="00227892" w:rsidRPr="001C46EC">
        <w:rPr>
          <w:rFonts w:cs="Times New Roman" w:hAnsi="Times New Roman" w:ascii="Times New Roman"/>
          <w:color w:val="FFFFFF"/>
        </w:rPr>
        <w:t xml:space="preserve"> zk. odjel, po pravomoćnosti</w:t>
      </w:r>
    </w:p>
    <w:p w:rsidRDefault="00227892" w:rsidP="00227892" w:rsidR="00227892" w:rsidRPr="001C46EC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FFFF"/>
        </w:rPr>
      </w:pPr>
      <w:r w:rsidRPr="001C46EC">
        <w:rPr>
          <w:rFonts w:cs="Times New Roman" w:hAnsi="Times New Roman" w:ascii="Times New Roman"/>
          <w:color w:val="FFFFFF"/>
        </w:rPr>
        <w:t>e-oglasna ploča suda</w:t>
      </w:r>
    </w:p>
    <w:sectPr w:rsidSect="00ED3AAE" w:rsidR="00227892" w:rsidRPr="001C46EC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A01" w:rsidP="00A34A01" w:rsidR="00A34A01">
      <w:r>
        <w:separator/>
      </w:r>
    </w:p>
  </w:endnote>
  <w:endnote w:id="0" w:type="continuationSeparator">
    <w:p w:rsidRDefault="00A34A01" w:rsidP="00A34A01" w:rsidR="00A3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A01" w:rsidP="00A34A01" w:rsidR="00A34A01">
      <w:r>
        <w:separator/>
      </w:r>
    </w:p>
  </w:footnote>
  <w:footnote w:id="0" w:type="continuationSeparator">
    <w:p w:rsidRDefault="00A34A01" w:rsidP="00A34A01" w:rsidR="00A34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4C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46EC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4C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C46E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EC44C1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 w:rsidR="008928AF">
      <w:rPr>
        <w:rFonts w:hAnsi="Times New Roman" w:ascii="Times New Roman"/>
      </w:rPr>
      <w:t>1553/11</w:t>
    </w:r>
  </w:p>
  <w:p w:rsidRDefault="001C46EC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6EC" w:rsidR="00E313D3">
    <w:pPr>
      <w:pStyle w:val="Zaglavlje"/>
      <w:rPr>
        <w:rFonts w:cs="Times New Roman" w:hAnsi="Times New Roman" w:ascii="Times New Roman"/>
      </w:rPr>
    </w:pPr>
  </w:p>
  <w:p w:rsidRDefault="001C46EC" w:rsidR="00E313D3">
    <w:pPr>
      <w:pStyle w:val="Zaglavlje"/>
      <w:rPr>
        <w:rFonts w:cs="Times New Roman" w:hAnsi="Times New Roman" w:ascii="Times New Roman"/>
      </w:rPr>
    </w:pPr>
  </w:p>
  <w:p w:rsidRDefault="00EC44C1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 w:rsidR="00A34A01">
      <w:rPr>
        <w:rFonts w:hAnsi="Times New Roman" w:ascii="Times New Roman"/>
      </w:rPr>
      <w:t>1553</w:t>
    </w:r>
    <w:r w:rsidRPr="00483B7F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A34A01">
      <w:rPr>
        <w:rFonts w:hAnsi="Times New Roman" w:ascii="Times New Roman"/>
      </w:rPr>
      <w:t>1</w:t>
    </w:r>
  </w:p>
  <w:p w:rsidRDefault="001C46EC" w:rsidP="00953077" w:rsidR="00E313D3">
    <w:pPr>
      <w:pStyle w:val="Zaglavlje"/>
      <w:rPr>
        <w:rFonts w:cs="Times New Roman" w:hAnsi="Times New Roman" w:ascii="Times New Roman"/>
      </w:rPr>
    </w:pPr>
  </w:p>
  <w:p w:rsidRDefault="001C46EC" w:rsidP="00953077" w:rsidR="00E313D3">
    <w:pPr>
      <w:pStyle w:val="Zaglavlje"/>
      <w:rPr>
        <w:rFonts w:cs="Times New Roman" w:hAnsi="Times New Roman" w:ascii="Times New Roman"/>
      </w:rPr>
    </w:pPr>
  </w:p>
  <w:p w:rsidRDefault="00EC44C1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C46EC" w:rsidP="00953077" w:rsidR="00E313D3">
    <w:pPr>
      <w:pStyle w:val="Zaglavlje"/>
      <w:rPr>
        <w:rFonts w:hAnsi="Times New Roman" w:ascii="Times New Roman"/>
      </w:rPr>
    </w:pPr>
  </w:p>
  <w:p w:rsidRDefault="001C46EC" w:rsidP="00953077" w:rsidR="00E313D3">
    <w:pPr>
      <w:pStyle w:val="Zaglavlje"/>
      <w:rPr>
        <w:rFonts w:hAnsi="Times New Roman" w:ascii="Times New Roman"/>
      </w:rPr>
    </w:pPr>
  </w:p>
  <w:p w:rsidRDefault="001C46EC" w:rsidP="00953077" w:rsidR="00E313D3">
    <w:pPr>
      <w:pStyle w:val="Zaglavlje"/>
      <w:rPr>
        <w:rFonts w:hAnsi="Times New Roman" w:ascii="Times New Roman"/>
      </w:rPr>
    </w:pPr>
  </w:p>
  <w:p w:rsidRDefault="001C46EC" w:rsidP="00953077" w:rsidR="00E313D3">
    <w:pPr>
      <w:pStyle w:val="Zaglavlje"/>
      <w:rPr>
        <w:rFonts w:hAnsi="Times New Roman" w:ascii="Times New Roman"/>
      </w:rPr>
    </w:pPr>
  </w:p>
  <w:p w:rsidRDefault="001C46EC" w:rsidP="00953077" w:rsidR="00E313D3">
    <w:pPr>
      <w:pStyle w:val="Zaglavlje"/>
      <w:rPr>
        <w:rFonts w:hAnsi="Times New Roman" w:ascii="Times New Roman"/>
      </w:rPr>
    </w:pPr>
  </w:p>
  <w:p w:rsidRDefault="00EC44C1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C44C1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C44C1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72658"/>
    <w:multiLevelType w:val="hybridMultilevel"/>
    <w:tmpl w:val="03A09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BE079A"/>
    <w:multiLevelType w:val="hybridMultilevel"/>
    <w:tmpl w:val="BFF23A32"/>
    <w:lvl w:tplc="F8D0ECF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41"/>
    <w:rsid w:val="000F5845"/>
    <w:rsid w:val="0012795E"/>
    <w:rsid w:val="001C46EC"/>
    <w:rsid w:val="00227892"/>
    <w:rsid w:val="003435B6"/>
    <w:rsid w:val="00431E1E"/>
    <w:rsid w:val="00491341"/>
    <w:rsid w:val="00572A87"/>
    <w:rsid w:val="005B3CFB"/>
    <w:rsid w:val="005F2067"/>
    <w:rsid w:val="008928AF"/>
    <w:rsid w:val="00A34A01"/>
    <w:rsid w:val="00AB5ED6"/>
    <w:rsid w:val="00AE4FEF"/>
    <w:rsid w:val="00B553C2"/>
    <w:rsid w:val="00BF5A1A"/>
    <w:rsid w:val="00C46993"/>
    <w:rsid w:val="00C56B66"/>
    <w:rsid w:val="00EC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41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13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1341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491341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491341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9134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491341"/>
    <w:rPr>
      <w:rFonts w:cs="Times New Roman" w:eastAsia="Calibri" w:hAnsi="Calibri" w:asci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A34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A01"/>
    <w:rPr>
      <w:rFonts w:cs="Arial" w:eastAsia="Times New Roman" w:hAnsi="Arial" w:asci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5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6E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41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13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1341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491341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491341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9134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491341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A34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A01"/>
    <w:rPr>
      <w:rFonts w:ascii="Arial" w:cs="Arial" w:eastAsia="Times New Roman" w:hAns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5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6E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73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izvorni_sadrzaj>
    <derivirana_varijabla naziv="DomainObject.Predmet.StrankaFormatedOIB_1"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izvorni_sadrzaj>
    <derivirana_varijabla naziv="DomainObject.Predmet.StrankaWithAdress_1"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 OIB 18683136487,VJEROVNICI,Branimir Pancer, OIB 44953103946,Neven Kozarić, OIB 15200072214,Alpe-Adria poslovodstvo društvo s ograničenom odgovornošću za promet nekretnina, OIB 99488126785</izvorni_sadrzaj>
    <derivirana_varijabla naziv="DomainObject.Predmet.StrankaNazivFormatedOIB_1">RH, MINISTARSTVO FINANCIJA, POREZNA UPRAVA, PODRUČNI URED ZAGREB, OIB 18683136487,VJEROVNICI,Branimir Pancer, OIB 44953103946,Neven Kozarić, OIB 15200072214,Alpe-Adria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izvorni_sadrzaj>
    <derivirana_varijabla naziv="DomainObject.Predmet.SudioniciListNazivOIB_1"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2751</properties:Characters>
  <properties:Lines>79</properties:Lines>
  <properties:Paragraphs>39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2016-12-30T08:52:00Z</dcterms:created>
  <dc:creator>Monika Grbac</dc:creator>
  <cp:lastModifiedBy>Monika Grbac</cp:lastModifiedBy>
  <cp:lastPrinted>2016-12-30T09:34:00Z</cp:lastPrinted>
  <dcterms:modified xmlns:xsi="http://www.w3.org/2001/XMLSchema-instance" xsi:type="dcterms:W3CDTF">2016-12-30T09:34:00Z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