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ddd9a6" w14:paraId="7ddd9a6" w:rsidRDefault="007328E6" w:rsidP="007328E6" w:rsidR="007328E6">
      <w:pPr>
        <w:tabs>
          <w:tab w:pos="1336" w:val="left"/>
          <w:tab w:pos="9072" w:val="right"/>
        </w:tabs>
        <w:spacing w:lineRule="auto" w:line="240" w:after="0"/>
        <w:ind w:firstLine="708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Poslovni broj: 6 St-230/2018-9</w:t>
      </w:r>
    </w:p>
    <w:p w:rsidRDefault="00A05FB8" w:rsidP="007328E6" w:rsidR="00A05FB8">
      <w:pPr>
        <w:tabs>
          <w:tab w:pos="1336" w:val="left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328E6" w:rsidP="007328E6" w:rsidR="007328E6">
      <w:pPr>
        <w:tabs>
          <w:tab w:pos="1336" w:val="left"/>
          <w:tab w:pos="9072" w:val="right"/>
        </w:tabs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328E6" w:rsidP="007328E6" w:rsidR="007328E6">
      <w:pPr>
        <w:tabs>
          <w:tab w:pos="1336" w:val="left"/>
          <w:tab w:pos="9072" w:val="right"/>
        </w:tabs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328E6" w:rsidP="007328E6" w:rsidR="007328E6">
      <w:pPr>
        <w:tabs>
          <w:tab w:pos="1336" w:val="left"/>
          <w:tab w:pos="9072" w:val="right"/>
        </w:tabs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328E6" w:rsidP="007328E6" w:rsidR="007328E6">
      <w:pPr>
        <w:tabs>
          <w:tab w:pos="1336" w:val="left"/>
          <w:tab w:pos="9072" w:val="right"/>
        </w:tabs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05FB8" w:rsidP="00A05FB8" w:rsidR="00A05FB8">
      <w:pPr>
        <w:spacing w:lineRule="auto" w:line="240" w:after="0"/>
        <w:rPr>
          <w:rFonts w:cs="Times New Roman" w:eastAsia="Times New Roman" w:hAnsi="Times New Roman" w:ascii="Times New Roman"/>
          <w:noProof/>
          <w:color w:val="0000FF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Republika Hrvatska</w:t>
      </w:r>
    </w:p>
    <w:p w:rsidRDefault="00A05FB8" w:rsidP="00A05FB8" w:rsidR="00A05FB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Trgovački sud u Zadru</w:t>
      </w:r>
    </w:p>
    <w:p w:rsidRDefault="00A05FB8" w:rsidP="007328E6" w:rsidR="00A05FB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Zadar, Dr. Franje Tuđmana 35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7328E6" w:rsidP="00A05FB8" w:rsidR="007328E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328E6" w:rsidP="00A05FB8" w:rsidR="007328E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328E6" w:rsidP="00A05FB8" w:rsidR="007328E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05FB8" w:rsidP="00A05FB8" w:rsidR="00A05FB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  I M E   R E P U B L I K E   H R V A T S K E</w:t>
      </w:r>
    </w:p>
    <w:p w:rsidRDefault="00A05FB8" w:rsidP="00A05FB8" w:rsidR="00A05FB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328E6" w:rsidP="00A05FB8" w:rsidR="007328E6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05FB8" w:rsidP="007328E6" w:rsidR="00A05FB8" w:rsidRPr="007328E6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7328E6" w:rsidP="00A05FB8" w:rsidR="007328E6" w:rsidRPr="00A05FB8">
      <w:pPr>
        <w:spacing w:lineRule="auto" w:line="240" w:after="0"/>
        <w:jc w:val="center"/>
        <w:rPr>
          <w:rFonts w:cs="Times New Roman" w:eastAsia="Times New Roman" w:hAnsi="Times" w:ascii="Times"/>
          <w:sz w:val="24"/>
          <w:szCs w:val="24"/>
          <w:lang w:eastAsia="hr-HR"/>
        </w:rPr>
      </w:pPr>
    </w:p>
    <w:p w:rsidRDefault="00A05FB8" w:rsidP="00A05FB8" w:rsidR="007328E6">
      <w:pPr>
        <w:spacing w:lineRule="auto" w:line="240" w:after="0"/>
        <w:jc w:val="both"/>
        <w:rPr>
          <w:rFonts w:cs="Times New Roman" w:eastAsia="Times New Roman" w:hAnsi="Times" w:ascii="Times"/>
          <w:sz w:val="24"/>
          <w:szCs w:val="24"/>
          <w:lang w:eastAsia="hr-HR"/>
        </w:rPr>
      </w:pPr>
      <w:r w:rsidRPr="00A05FB8">
        <w:rPr>
          <w:rFonts w:cs="Times New Roman" w:eastAsia="Times New Roman" w:hAnsi="Times" w:ascii="Times"/>
          <w:sz w:val="24"/>
          <w:szCs w:val="24"/>
          <w:lang w:eastAsia="hr-HR"/>
        </w:rPr>
        <w:tab/>
        <w:t>Trgovački sud u Zadru, po sudskoj savjetnici Anamariji Kovačić Milković, u pravnoj stvari podnositeljice zahtjeva Financijske agencije, Regionalnog centra Split, Podružnice Zadar, Zadar, Ivana Danila 4, OIB: 85821130368, za provedbu skraćenoga stečajnoga postupka nad dužnikom</w:t>
      </w:r>
      <w:r w:rsidRPr="00A05FB8">
        <w:rPr>
          <w:rFonts w:hAnsi="Times" w:ascii="Times"/>
          <w:sz w:val="24"/>
          <w:szCs w:val="24"/>
        </w:rPr>
        <w:t xml:space="preserve"> DALMACIJA TRAVEL j.d.o.o., Zadar, Nehajeva 26, OIB: 41181858302</w:t>
      </w:r>
      <w:r w:rsidRPr="00A05FB8">
        <w:rPr>
          <w:rFonts w:cs="Times New Roman" w:hAnsi="Times" w:ascii="Times"/>
          <w:sz w:val="24"/>
          <w:szCs w:val="24"/>
        </w:rPr>
        <w:t>,</w:t>
      </w:r>
      <w:r w:rsidRPr="00A05FB8">
        <w:rPr>
          <w:rFonts w:cs="Times New Roman" w:eastAsia="Times New Roman" w:hAnsi="Times" w:ascii="Times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" w:ascii="Times"/>
          <w:sz w:val="24"/>
          <w:szCs w:val="24"/>
          <w:lang w:eastAsia="hr-HR"/>
        </w:rPr>
        <w:t xml:space="preserve">16. kolovoza </w:t>
      </w:r>
      <w:r w:rsidRPr="00A05FB8">
        <w:rPr>
          <w:rFonts w:cs="Times New Roman" w:eastAsia="Times New Roman" w:hAnsi="Times" w:ascii="Times"/>
          <w:sz w:val="24"/>
          <w:szCs w:val="24"/>
          <w:lang w:eastAsia="hr-HR"/>
        </w:rPr>
        <w:t>2018.</w:t>
      </w:r>
    </w:p>
    <w:p w:rsidRDefault="007328E6" w:rsidP="00A05FB8" w:rsidR="007328E6">
      <w:pPr>
        <w:spacing w:lineRule="auto" w:line="240" w:after="0"/>
        <w:jc w:val="both"/>
        <w:rPr>
          <w:rFonts w:cs="Times New Roman" w:eastAsia="Times New Roman" w:hAnsi="Times" w:ascii="Times"/>
          <w:sz w:val="24"/>
          <w:szCs w:val="24"/>
          <w:lang w:eastAsia="hr-HR"/>
        </w:rPr>
      </w:pPr>
    </w:p>
    <w:p w:rsidRDefault="007328E6" w:rsidP="00A05FB8" w:rsidR="007328E6">
      <w:pPr>
        <w:spacing w:lineRule="auto" w:line="240" w:after="0"/>
        <w:jc w:val="both"/>
        <w:rPr>
          <w:rFonts w:cs="Times New Roman" w:eastAsia="Times New Roman" w:hAnsi="Times" w:ascii="Times"/>
          <w:sz w:val="24"/>
          <w:szCs w:val="24"/>
          <w:lang w:eastAsia="hr-HR"/>
        </w:rPr>
      </w:pPr>
    </w:p>
    <w:p w:rsidRDefault="00A05FB8" w:rsidP="00A05FB8" w:rsidR="00A05FB8">
      <w:pPr>
        <w:spacing w:lineRule="auto" w:line="240" w:after="0"/>
        <w:jc w:val="center"/>
        <w:rPr>
          <w:rFonts w:cs="Times New Roman" w:eastAsia="Times New Roman" w:hAnsi="Times" w:ascii="Times"/>
          <w:sz w:val="24"/>
          <w:szCs w:val="24"/>
          <w:lang w:eastAsia="hr-HR"/>
        </w:rPr>
      </w:pPr>
      <w:r>
        <w:rPr>
          <w:rFonts w:cs="Times New Roman" w:eastAsia="Times New Roman" w:hAnsi="Times" w:ascii="Times"/>
          <w:sz w:val="24"/>
          <w:szCs w:val="24"/>
          <w:lang w:eastAsia="hr-HR"/>
        </w:rPr>
        <w:t>r i j e š i o   j e</w:t>
      </w:r>
    </w:p>
    <w:p w:rsidRDefault="00A05FB8" w:rsidP="00A05FB8" w:rsidR="00A05FB8">
      <w:pPr>
        <w:tabs>
          <w:tab w:pos="960" w:val="left"/>
        </w:tabs>
        <w:spacing w:lineRule="auto" w:line="240" w:after="0"/>
        <w:jc w:val="both"/>
        <w:rPr>
          <w:rFonts w:cs="Times New Roman" w:eastAsia="Times New Roman" w:hAnsi="Times" w:ascii="Times"/>
          <w:sz w:val="24"/>
          <w:szCs w:val="24"/>
          <w:lang w:eastAsia="hr-HR"/>
        </w:rPr>
      </w:pPr>
    </w:p>
    <w:p w:rsidRDefault="00A05FB8" w:rsidP="00A05FB8" w:rsidR="00A05FB8">
      <w:pPr>
        <w:spacing w:lineRule="auto" w:line="240" w:after="0"/>
        <w:jc w:val="both"/>
        <w:rPr>
          <w:rFonts w:hAnsi="Times" w:ascii="Times"/>
          <w:sz w:val="24"/>
          <w:szCs w:val="24"/>
        </w:rPr>
      </w:pPr>
      <w:r>
        <w:rPr>
          <w:rFonts w:cs="Times New Roman" w:eastAsia="Times New Roman" w:hAnsi="Times" w:ascii="Times"/>
          <w:sz w:val="24"/>
          <w:szCs w:val="24"/>
          <w:lang w:eastAsia="hr-HR"/>
        </w:rPr>
        <w:tab/>
        <w:t>Odbacuje se zahtjev Financijske agencije od 29. lipnja 2018. za provedbu skraćenoga stečajnoga postupka nad dužnikom</w:t>
      </w:r>
      <w:r w:rsidRPr="00A05FB8">
        <w:rPr>
          <w:rFonts w:hAnsi="Times" w:ascii="Times"/>
          <w:sz w:val="24"/>
          <w:szCs w:val="24"/>
        </w:rPr>
        <w:t xml:space="preserve"> DALMACIJA TRAVEL j.d.o.o., Zadar, Nehajeva 26, OIB: 41181858302</w:t>
      </w:r>
      <w:r>
        <w:rPr>
          <w:rFonts w:hAnsi="Times" w:ascii="Times"/>
          <w:sz w:val="24"/>
          <w:szCs w:val="24"/>
        </w:rPr>
        <w:t>.</w:t>
      </w:r>
    </w:p>
    <w:p w:rsidRDefault="00A05FB8" w:rsidP="00A05FB8" w:rsidR="00A05FB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328E6" w:rsidP="00A05FB8" w:rsidR="007328E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05FB8" w:rsidP="00A05FB8" w:rsidR="00A05FB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A05FB8" w:rsidP="00A05FB8" w:rsidR="00A05FB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328E6" w:rsidP="00A05FB8" w:rsidR="007328E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05FB8" w:rsidP="00A05FB8" w:rsidR="007328E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Financijska agencija je 29. lipnja 2018. podnijela ovom sudu zahtjev za provedbu skraćenoga stečajnog postupka nad uvodno označenim dužnikom na temelju čl. 429. st. 1. Stečajnog zakona (Narodne novine broj: 71/15, dalje: SZ) navodeći da isti na dan 27. lipnja 2018. u Očevidniku redoslijeda osnova za plaćanje ima evidentirane neizvršene osnove za plaćanje u neprekinutom razdoblju od 120 dana u ukupnom iznosu od 32.640,61 kuna te da nema zaposlenih.  </w:t>
      </w:r>
    </w:p>
    <w:p w:rsidRDefault="007328E6" w:rsidP="00A05FB8" w:rsidR="007328E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05FB8" w:rsidP="00A05FB8" w:rsidR="007328E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Odredbom čl. 428. SZ-a propisano je da će sud provesti skraćeni stečajni postupak nad pravnom osobom ako nema zaposlenih, ako u Očevidniku redoslijeda osnova za plaćanje ima evidentirane neizvršene osnove za plaćanje u neprekinutom razdoblju od 120 dana i ako nisu ispunjene pretpostavke za pokretanje drugog postupka radi brisanja iste iz sudskog registra.</w:t>
      </w:r>
    </w:p>
    <w:p w:rsidRDefault="007328E6" w:rsidP="00A05FB8" w:rsidR="007328E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05FB8" w:rsidP="007328E6" w:rsidR="007328E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S obzirom da je Financijska agencija 14. kolovoza 2018. dostavila potvrdu iz koje proizlazi kako dužnik na dan 14. kolovoza 2018. u Očevidniku redoslijeda osnova za plaćanje više nema evidentiranih neizvršenih osnova za plaćanje te da račun istog nije u blokadi, to je razvidno da se u konkretnom slučaju nije ispunila jedna od kumulativno određenih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 xml:space="preserve">pretpostavki iz članka 428. st. 1. podstavka 2. SZ-a zbog čega je odlučeno kao u izreci rješenja. </w:t>
      </w:r>
    </w:p>
    <w:p w:rsidRDefault="007328E6" w:rsidP="007328E6" w:rsidR="007328E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05FB8" w:rsidP="00A05FB8" w:rsidR="00A05FB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Zadru 16. kolovoza 2018.</w:t>
      </w:r>
    </w:p>
    <w:p w:rsidRDefault="007328E6" w:rsidP="00A05FB8" w:rsidR="007328E6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05FB8" w:rsidP="00A05FB8" w:rsidR="00A05FB8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05FB8" w:rsidP="00A05FB8" w:rsidR="00A05FB8">
      <w:pPr>
        <w:tabs>
          <w:tab w:pos="0" w:val="left"/>
        </w:tabs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                                                  Sudska savjetnica</w:t>
      </w:r>
    </w:p>
    <w:p w:rsidRDefault="00A05FB8" w:rsidP="00A05FB8" w:rsidR="00A05FB8">
      <w:pPr>
        <w:tabs>
          <w:tab w:pos="0" w:val="left"/>
        </w:tabs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 Anamarija Kovačić Milković</w:t>
      </w:r>
    </w:p>
    <w:p w:rsidRDefault="007328E6" w:rsidP="00A05FB8" w:rsidR="007328E6">
      <w:pPr>
        <w:tabs>
          <w:tab w:pos="0" w:val="left"/>
        </w:tabs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05FB8" w:rsidP="00A05FB8" w:rsidR="00A05FB8">
      <w:pPr>
        <w:tabs>
          <w:tab w:pos="0" w:val="left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A05FB8" w:rsidP="00A05FB8" w:rsidR="00A05FB8">
      <w:pPr>
        <w:tabs>
          <w:tab w:pos="0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</w:t>
      </w:r>
    </w:p>
    <w:p w:rsidRDefault="00A05FB8" w:rsidP="00A05FB8" w:rsidR="00A05FB8">
      <w:pPr>
        <w:tabs>
          <w:tab w:pos="4438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ovoga rješenja sudskog savjetnika može se izjaviti žalba u roku od 8 dana od obavljene dostave istog, a dostava se smatra obavljenom istekom osmog dana od dana objave rješenja na mrežnoj stranici e-Oglasna ploča sudova (čl. 12. st. 1. i čl. 19. st. 1. i 2. SZ-a).  Žalba se podnosi ovom sudu u tri istovjetna primjerka, a o istoj odlučuje sudac pojedinac ovog suda (čl. 436. st.1. i 2. SZ-a).</w:t>
      </w:r>
    </w:p>
    <w:p w:rsidRDefault="00A05FB8" w:rsidP="00A05FB8" w:rsidR="00A05FB8">
      <w:pPr>
        <w:tabs>
          <w:tab w:pos="4438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05FB8" w:rsidP="00A05FB8" w:rsidR="00A05FB8">
      <w:pPr>
        <w:tabs>
          <w:tab w:pos="4438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DNA:  </w:t>
      </w:r>
    </w:p>
    <w:p w:rsidRDefault="00A05FB8" w:rsidP="00A05FB8" w:rsidR="00A05FB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- Financijskoj agenciji, RC Split, Podružnici Zadar</w:t>
      </w:r>
    </w:p>
    <w:p w:rsidRDefault="00A05FB8" w:rsidP="00A05FB8" w:rsidR="00A05FB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- stečajnom dužniku </w:t>
      </w:r>
    </w:p>
    <w:p w:rsidRDefault="00A05FB8" w:rsidP="00A05FB8" w:rsidR="00A05FB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- svima putem e-Oglasne ploče suda</w:t>
      </w:r>
    </w:p>
    <w:p w:rsidRDefault="00A05FB8" w:rsidP="00A05FB8" w:rsidR="00A05FB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-u spis</w:t>
      </w:r>
    </w:p>
    <w:p w:rsidRDefault="00A05FB8" w:rsidP="00A05FB8" w:rsidR="00A05FB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05FB8" w:rsidP="00A05FB8" w:rsidR="00A05FB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05FB8" w:rsidP="00A05FB8" w:rsidR="00A05FB8">
      <w:pPr>
        <w:rPr>
          <w:rFonts w:cs="Times New Roman" w:hAnsi="Times New Roman" w:ascii="Times New Roman"/>
          <w:sz w:val="24"/>
          <w:szCs w:val="24"/>
        </w:rPr>
      </w:pPr>
    </w:p>
    <w:p w:rsidRDefault="00A05FB8" w:rsidP="00A05FB8" w:rsidR="00A05FB8">
      <w:pPr>
        <w:rPr>
          <w:rFonts w:cs="Times New Roman" w:hAnsi="Times New Roman" w:ascii="Times New Roman"/>
          <w:sz w:val="24"/>
          <w:szCs w:val="24"/>
        </w:rPr>
      </w:pPr>
    </w:p>
    <w:p w:rsidRDefault="00A05FB8" w:rsidP="00A05FB8" w:rsidR="00A05FB8">
      <w:pPr>
        <w:rPr>
          <w:rFonts w:cs="Times New Roman" w:hAnsi="Times New Roman" w:ascii="Times New Roman"/>
        </w:rPr>
      </w:pPr>
    </w:p>
    <w:p w:rsidRDefault="00A05FB8" w:rsidP="00A05FB8" w:rsidR="00A05FB8"/>
    <w:p w:rsidRDefault="004A593D" w:rsidR="004A593D"/>
    <w:sectPr w:rsidSect="007328E6" w:rsidR="004A593D">
      <w:headerReference w:type="default" r:id="rId8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328E6" w:rsidP="007328E6" w:rsidR="007328E6">
      <w:pPr>
        <w:spacing w:lineRule="auto" w:line="240" w:after="0"/>
      </w:pPr>
      <w:r>
        <w:separator/>
      </w:r>
    </w:p>
  </w:endnote>
  <w:endnote w:id="0" w:type="continuationSeparator">
    <w:p w:rsidRDefault="007328E6" w:rsidP="007328E6" w:rsidR="007328E6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imes">
    <w:panose1 w:val="02020603060405020304"/>
    <w:charset w:val="EE"/>
    <w:family w:val="roman"/>
    <w:pitch w:val="variable"/>
    <w:sig w:csb1="00000000" w:csb0="000001FF" w:usb3="00000000" w:usb2="00000000" w:usb1="00000000" w:usb0="20002A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328E6" w:rsidP="007328E6" w:rsidR="007328E6">
      <w:pPr>
        <w:spacing w:lineRule="auto" w:line="240" w:after="0"/>
      </w:pPr>
      <w:r>
        <w:separator/>
      </w:r>
    </w:p>
  </w:footnote>
  <w:footnote w:id="0" w:type="continuationSeparator">
    <w:p w:rsidRDefault="007328E6" w:rsidP="007328E6" w:rsidR="007328E6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328E6" w:rsidR="007328E6">
    <w:pPr>
      <w:pStyle w:val="Zaglavlje"/>
    </w:pPr>
    <w:r>
      <w:rPr>
        <w:rFonts w:cs="Times New Roman" w:eastAsia="Times New Roman" w:hAnsi="Times New Roman" w:ascii="Times New Roman"/>
        <w:sz w:val="24"/>
        <w:szCs w:val="24"/>
        <w:lang w:eastAsia="hr-HR"/>
      </w:rPr>
      <w:t xml:space="preserve">                                                                2                                   Poslovni broj: 6 St-230/2018-9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05FB8"/>
    <w:rsid w:val="004A593D"/>
    <w:rsid w:val="007328E6"/>
    <w:rsid w:val="00A05FB8"/>
    <w:rsid w:val="00A62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05FB8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328E6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7328E6"/>
  </w:style>
  <w:style w:styleId="Podnoje" w:type="paragraph">
    <w:name w:val="footer"/>
    <w:basedOn w:val="Normal"/>
    <w:link w:val="PodnojeChar"/>
    <w:uiPriority w:val="99"/>
    <w:unhideWhenUsed/>
    <w:rsid w:val="007328E6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7328E6"/>
  </w:style>
  <w:style w:styleId="Tekstrezerviranogmjesta" w:type="character">
    <w:name w:val="Placeholder Text"/>
    <w:basedOn w:val="Zadanifontodlomka"/>
    <w:uiPriority w:val="99"/>
    <w:semiHidden/>
    <w:rsid w:val="00A6297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62971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A62971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A62971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A62971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05FB8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328E6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7328E6"/>
  </w:style>
  <w:style w:styleId="Podnoje" w:type="paragraph">
    <w:name w:val="footer"/>
    <w:basedOn w:val="Normal"/>
    <w:link w:val="PodnojeChar"/>
    <w:uiPriority w:val="99"/>
    <w:unhideWhenUsed/>
    <w:rsid w:val="007328E6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7328E6"/>
  </w:style>
  <w:style w:styleId="Tekstrezerviranogmjesta" w:type="character">
    <w:name w:val="Placeholder Text"/>
    <w:basedOn w:val="Zadanifontodlomka"/>
    <w:uiPriority w:val="99"/>
    <w:semiHidden/>
    <w:rsid w:val="00A6297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6297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A6297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A6297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A6297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385663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kolovoza 2018.</izvorni_sadrzaj>
    <derivirana_varijabla naziv="DomainObject.DatumDonosenjaOdluke_1">16.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230</izvorni_sadrzaj>
    <derivirana_varijabla naziv="DomainObject.Predmet.Broj_1">230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lipnja 2018.</izvorni_sadrzaj>
    <derivirana_varijabla naziv="DomainObject.Predmet.DatumOsnivanja_1">29.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St-230/2018</izvorni_sadrzaj>
    <derivirana_varijabla naziv="DomainObject.Predmet.OznakaBroj_1">St-230/2018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DALMACIJA TRAVEL j.d.o.o. za trgovinu i usluge</izvorni_sadrzaj>
    <derivirana_varijabla naziv="DomainObject.Predmet.ProtustrankaFormated_1">  DALMACIJA TRAVEL j.d.o.o. za trgovinu i usluge</derivirana_varijabla>
  </DomainObject.Predmet.ProtustrankaFormated>
  <DomainObject.Predmet.ProtustrankaFormatedOIB>
    <izvorni_sadrzaj>  DALMACIJA TRAVEL j.d.o.o. za trgovinu i usluge, OIB 41181858302</izvorni_sadrzaj>
    <derivirana_varijabla naziv="DomainObject.Predmet.ProtustrankaFormatedOIB_1">  DALMACIJA TRAVEL j.d.o.o. za trgovinu i usluge, OIB 41181858302</derivirana_varijabla>
  </DomainObject.Predmet.ProtustrankaFormatedOIB>
  <DomainObject.Predmet.ProtustrankaFormatedWithAdress>
    <izvorni_sadrzaj> DALMACIJA TRAVEL j.d.o.o. za trgovinu i usluge, Nehajeva 26, 23000 Zadar</izvorni_sadrzaj>
    <derivirana_varijabla naziv="DomainObject.Predmet.ProtustrankaFormatedWithAdress_1"> DALMACIJA TRAVEL j.d.o.o. za trgovinu i usluge, Nehajeva 26, 23000 Zadar</derivirana_varijabla>
  </DomainObject.Predmet.ProtustrankaFormatedWithAdress>
  <DomainObject.Predmet.ProtustrankaFormatedWithAdressOIB>
    <izvorni_sadrzaj> DALMACIJA TRAVEL j.d.o.o. za trgovinu i usluge, OIB 41181858302, Nehajeva 26, 23000 Zadar</izvorni_sadrzaj>
    <derivirana_varijabla naziv="DomainObject.Predmet.ProtustrankaFormatedWithAdressOIB_1"> DALMACIJA TRAVEL j.d.o.o. za trgovinu i usluge, OIB 41181858302, Nehajeva 26, 23000 Zadar</derivirana_varijabla>
  </DomainObject.Predmet.ProtustrankaFormatedWithAdressOIB>
  <DomainObject.Predmet.ProtustrankaWithAdress>
    <izvorni_sadrzaj>DALMACIJA TRAVEL j.d.o.o. za trgovinu i usluge Nehajeva 26, 23000 Zadar</izvorni_sadrzaj>
    <derivirana_varijabla naziv="DomainObject.Predmet.ProtustrankaWithAdress_1">DALMACIJA TRAVEL j.d.o.o. za trgovinu i usluge Nehajeva 26, 23000 Zadar</derivirana_varijabla>
  </DomainObject.Predmet.ProtustrankaWithAdress>
  <DomainObject.Predmet.ProtustrankaWithAdressOIB>
    <izvorni_sadrzaj>DALMACIJA TRAVEL j.d.o.o. za trgovinu i usluge, OIB 41181858302, Nehajeva 26, 23000 Zadar</izvorni_sadrzaj>
    <derivirana_varijabla naziv="DomainObject.Predmet.ProtustrankaWithAdressOIB_1">DALMACIJA TRAVEL j.d.o.o. za trgovinu i usluge, OIB 41181858302, Nehajeva 26, 23000 Zadar</derivirana_varijabla>
  </DomainObject.Predmet.ProtustrankaWithAdressOIB>
  <DomainObject.Predmet.ProtustrankaNazivFormated>
    <izvorni_sadrzaj>DALMACIJA TRAVEL j.d.o.o. za trgovinu i usluge</izvorni_sadrzaj>
    <derivirana_varijabla naziv="DomainObject.Predmet.ProtustrankaNazivFormated_1">DALMACIJA TRAVEL j.d.o.o. za trgovinu i usluge</derivirana_varijabla>
  </DomainObject.Predmet.ProtustrankaNazivFormated>
  <DomainObject.Predmet.ProtustrankaNazivFormatedOIB>
    <izvorni_sadrzaj>DALMACIJA TRAVEL j.d.o.o. za trgovinu i usluge, OIB 41181858302</izvorni_sadrzaj>
    <derivirana_varijabla naziv="DomainObject.Predmet.ProtustrankaNazivFormatedOIB_1">DALMACIJA TRAVEL j.d.o.o. za trgovinu i usluge, OIB 41181858302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Ivana Danila 4, 23000 Zadar</izvorni_sadrzaj>
    <derivirana_varijabla naziv="DomainObject.Predmet.StrankaFormatedWithAdress_1"> FINA, Ivana Danila 4, 23000 Zadar</derivirana_varijabla>
  </DomainObject.Predmet.StrankaFormatedWithAdress>
  <DomainObject.Predmet.StrankaFormatedWithAdressOIB>
    <izvorni_sadrzaj> FINA, OIB 85821130368, Ivana Danila 4, 23000 Zadar</izvorni_sadrzaj>
    <derivirana_varijabla naziv="DomainObject.Predmet.StrankaFormatedWithAdressOIB_1"> FINA, OIB 85821130368, Ivana Danila 4, 23000 Zadar</derivirana_varijabla>
  </DomainObject.Predmet.StrankaFormatedWithAdressOIB>
  <DomainObject.Predmet.StrankaWithAdress>
    <izvorni_sadrzaj>FINA Ivana Danila 4,23000 Zadar</izvorni_sadrzaj>
    <derivirana_varijabla naziv="DomainObject.Predmet.StrankaWithAdress_1">FINA Ivana Danila 4,23000 Zadar</derivirana_varijabla>
  </DomainObject.Predmet.StrankaWithAdress>
  <DomainObject.Predmet.StrankaWithAdressOIB>
    <izvorni_sadrzaj>FINA, OIB 85821130368, Ivana Danila 4,23000 Zadar</izvorni_sadrzaj>
    <derivirana_varijabla naziv="DomainObject.Predmet.StrankaWithAdressOIB_1">FINA, OIB 85821130368, Ivana Danila 4,23000 Zadar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Ivandić</izvorni_sadrzaj>
    <derivirana_varijabla naziv="DomainObject.Predmet.Zapisnicar_1">Anita Ivandić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Ivana Danila 4, 23000 Zadar</item>
    </izvorni_sadrzaj>
    <derivirana_varijabla naziv="DomainObject.Predmet.StrankaListFormatedWithAdress_1">
      <item>FINA, Ivana Danila 4, 23000 Zadar</item>
    </derivirana_varijabla>
  </DomainObject.Predmet.StrankaListFormatedWithAdress>
  <DomainObject.Predmet.StrankaListFormatedWithAdressOIB>
    <izvorni_sadrzaj>
      <item>FINA, OIB 85821130368, Ivana Danila 4, 23000 Zadar</item>
    </izvorni_sadrzaj>
    <derivirana_varijabla naziv="DomainObject.Predmet.StrankaListFormatedWithAdressOIB_1">
      <item>FINA, OIB 85821130368, Ivana Danila 4, 23000 Zadar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DALMACIJA TRAVEL j.d.o.o. za trgovinu i usluge</item>
    </izvorni_sadrzaj>
    <derivirana_varijabla naziv="DomainObject.Predmet.ProtuStrankaListFormated_1">
      <item>DALMACIJA TRAVEL j.d.o.o. za trgovinu i usluge</item>
    </derivirana_varijabla>
  </DomainObject.Predmet.ProtuStrankaListFormated>
  <DomainObject.Predmet.ProtuStrankaListFormatedOIB>
    <izvorni_sadrzaj>
      <item>DALMACIJA TRAVEL j.d.o.o. za trgovinu i usluge, OIB 41181858302</item>
    </izvorni_sadrzaj>
    <derivirana_varijabla naziv="DomainObject.Predmet.ProtuStrankaListFormatedOIB_1">
      <item>DALMACIJA TRAVEL j.d.o.o. za trgovinu i usluge, OIB 41181858302</item>
    </derivirana_varijabla>
  </DomainObject.Predmet.ProtuStrankaListFormatedOIB>
  <DomainObject.Predmet.ProtuStrankaListFormatedWithAdress>
    <izvorni_sadrzaj>
      <item>DALMACIJA TRAVEL j.d.o.o. za trgovinu i usluge, Nehajeva 26, 23000 Zadar</item>
    </izvorni_sadrzaj>
    <derivirana_varijabla naziv="DomainObject.Predmet.ProtuStrankaListFormatedWithAdress_1">
      <item>DALMACIJA TRAVEL j.d.o.o. za trgovinu i usluge, Nehajeva 26, 23000 Zadar</item>
    </derivirana_varijabla>
  </DomainObject.Predmet.ProtuStrankaListFormatedWithAdress>
  <DomainObject.Predmet.ProtuStrankaListFormatedWithAdressOIB>
    <izvorni_sadrzaj>
      <item>DALMACIJA TRAVEL j.d.o.o. za trgovinu i usluge, OIB 41181858302, Nehajeva 26, 23000 Zadar</item>
    </izvorni_sadrzaj>
    <derivirana_varijabla naziv="DomainObject.Predmet.ProtuStrankaListFormatedWithAdressOIB_1">
      <item>DALMACIJA TRAVEL j.d.o.o. za trgovinu i usluge, OIB 41181858302, Nehajeva 26, 23000 Zadar</item>
    </derivirana_varijabla>
  </DomainObject.Predmet.ProtuStrankaListFormatedWithAdressOIB>
  <DomainObject.Predmet.ProtuStrankaListNazivFormated>
    <izvorni_sadrzaj>
      <item>DALMACIJA TRAVEL j.d.o.o. za trgovinu i usluge</item>
    </izvorni_sadrzaj>
    <derivirana_varijabla naziv="DomainObject.Predmet.ProtuStrankaListNazivFormated_1">
      <item>DALMACIJA TRAVEL j.d.o.o. za trgovinu i usluge</item>
    </derivirana_varijabla>
  </DomainObject.Predmet.ProtuStrankaListNazivFormated>
  <DomainObject.Predmet.ProtuStrankaListNazivFormatedOIB>
    <izvorni_sadrzaj>
      <item>DALMACIJA TRAVEL j.d.o.o. za trgovinu i usluge, OIB 41181858302</item>
    </izvorni_sadrzaj>
    <derivirana_varijabla naziv="DomainObject.Predmet.ProtuStrankaListNazivFormatedOIB_1">
      <item>DALMACIJA TRAVEL j.d.o.o. za trgovinu i usluge, OIB 41181858302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kolovoza 2018.</izvorni_sadrzaj>
    <derivirana_varijabla naziv="DomainObject.Datum_1">16.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DALMACIJA TRAVEL j.d.o.o. za trgovinu i usluge</izvorni_sadrzaj>
    <derivirana_varijabla naziv="DomainObject.Predmet.ProtustrankaIDrugi_1">DALMACIJA TRAVEL j.d.o.o. za trgovinu i usluge</derivirana_varijabla>
  </DomainObject.Predmet.ProtustrankaIDrugi>
  <DomainObject.Predmet.StrankaIDrugiAdressOIB>
    <izvorni_sadrzaj>FINA, OIB 85821130368, Ivana Danila 4, 23000 Zadar</izvorni_sadrzaj>
    <derivirana_varijabla naziv="DomainObject.Predmet.StrankaIDrugiAdressOIB_1">FINA, OIB 85821130368, Ivana Danila 4, 23000 Zadar</derivirana_varijabla>
  </DomainObject.Predmet.StrankaIDrugiAdressOIB>
  <DomainObject.Predmet.ProtustrankaIDrugiAdressOIB>
    <izvorni_sadrzaj>DALMACIJA TRAVEL j.d.o.o. za trgovinu i usluge, OIB 41181858302, Nehajeva 26, 23000 Zadar</izvorni_sadrzaj>
    <derivirana_varijabla naziv="DomainObject.Predmet.ProtustrankaIDrugiAdressOIB_1">DALMACIJA TRAVEL j.d.o.o. za trgovinu i usluge, OIB 41181858302, Nehajeva 26,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DALMACIJA TRAVEL j.d.o.o. za trgovinu i usluge</item>
    </izvorni_sadrzaj>
    <derivirana_varijabla naziv="DomainObject.Predmet.SudioniciListNaziv_1">
      <item>FINA</item>
      <item>DALMACIJA TRAVEL j.d.o.o. za trgovinu i usluge</item>
    </derivirana_varijabla>
  </DomainObject.Predmet.SudioniciListNaziv>
  <DomainObject.Predmet.SudioniciListAdressOIB>
    <izvorni_sadrzaj>
      <item>FINA, OIB 85821130368, Ivana Danila 4,23000 Zadar</item>
      <item>DALMACIJA TRAVEL j.d.o.o. za trgovinu i usluge, OIB 41181858302, Nehajeva 26,23000 Zadar</item>
    </izvorni_sadrzaj>
    <derivirana_varijabla naziv="DomainObject.Predmet.SudioniciListAdressOIB_1">
      <item>FINA, OIB 85821130368, Ivana Danila 4,23000 Zadar</item>
      <item>DALMACIJA TRAVEL j.d.o.o. za trgovinu i usluge, OIB 41181858302, Nehajeva 26,23000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41181858302</item>
    </izvorni_sadrzaj>
    <derivirana_varijabla naziv="DomainObject.Predmet.SudioniciListNazivOIB_1">
      <item>, OIB 85821130368</item>
      <item>, OIB 41181858302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422</properties:Words>
  <properties:Characters>2183</properties:Characters>
  <properties:Lines>78</properties:Lines>
  <properties:Paragraphs>23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2018-08-16T09:26:00Z</dcterms:created>
  <dc:creator>Anamarija Kovačić Milković</dc:creator>
  <cp:lastModifiedBy>Anita Ivandić</cp:lastModifiedBy>
  <cp:lastPrinted>2018-08-16T11:21:00Z</cp:lastPrinted>
  <dcterms:modified xmlns:xsi="http://www.w3.org/2001/XMLSchema-instance" xsi:type="dcterms:W3CDTF">2018-08-16T11:24:00Z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odbačaju zahtjeva za skraćeni stečajni postupak (St-230-18-po obavijesti FINE.docx)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