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26db" w14:paraId="d5626db" w:rsidRDefault="001D18BF" w:rsidR="001D18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REPUBLIKA HRVATSKA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 xml:space="preserve">TRGOVAČKI SUD U ZAGREBU                                                                </w:t>
      </w:r>
    </w:p>
    <w:p w:rsidRDefault="000E6CD3" w:rsidP="000E6CD3" w:rsidR="000E6CD3" w:rsidRPr="000E6CD3">
      <w:pPr>
        <w:jc w:val="both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Zagreb, Amruševa</w:t>
      </w:r>
      <w:r w:rsidR="00045712">
        <w:rPr>
          <w:rFonts w:hAnsi="Times New Roman" w:ascii="Times New Roman"/>
          <w:szCs w:val="24"/>
          <w:lang w:val="hr-HR"/>
        </w:rPr>
        <w:t xml:space="preserve"> </w:t>
      </w:r>
      <w:r w:rsidR="000C0ADE">
        <w:rPr>
          <w:rFonts w:hAnsi="Times New Roman" w:ascii="Times New Roman"/>
          <w:szCs w:val="24"/>
          <w:lang w:val="hr-HR"/>
        </w:rPr>
        <w:t>2/I</w:t>
      </w:r>
      <w:r w:rsidR="00FC5C55">
        <w:rPr>
          <w:rFonts w:hAnsi="Times New Roman" w:ascii="Times New Roman"/>
          <w:szCs w:val="24"/>
          <w:lang w:val="hr-HR"/>
        </w:rPr>
        <w:t>I</w:t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</w:r>
      <w:r w:rsidR="00FC5C55">
        <w:rPr>
          <w:rFonts w:hAnsi="Times New Roman" w:ascii="Times New Roman"/>
          <w:szCs w:val="24"/>
          <w:lang w:val="hr-HR"/>
        </w:rPr>
        <w:tab/>
        <w:t xml:space="preserve">           67. St-651/15</w:t>
      </w:r>
      <w:r w:rsidR="00CA7593">
        <w:rPr>
          <w:rFonts w:hAnsi="Times New Roman" w:ascii="Times New Roman"/>
          <w:szCs w:val="24"/>
          <w:lang w:val="hr-HR"/>
        </w:rPr>
        <w:t>-51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>
      <w:pPr>
        <w:jc w:val="both"/>
        <w:rPr>
          <w:rFonts w:hAnsi="Times New Roman" w:ascii="Times New Roman"/>
          <w:szCs w:val="24"/>
          <w:lang w:val="hr-HR"/>
        </w:rPr>
      </w:pPr>
    </w:p>
    <w:p w:rsidRDefault="00116556" w:rsidP="00116556" w:rsidR="001165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 H R V A T S K A </w:t>
      </w:r>
    </w:p>
    <w:p w:rsidRDefault="00116556" w:rsidP="000E6CD3" w:rsidR="00116556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0E6CD3" w:rsidP="000E6CD3" w:rsidR="000E6CD3" w:rsidRPr="000E6CD3">
      <w:pPr>
        <w:jc w:val="center"/>
        <w:rPr>
          <w:rFonts w:hAnsi="Times New Roman" w:ascii="Times New Roman"/>
          <w:szCs w:val="24"/>
          <w:lang w:val="hr-HR"/>
        </w:rPr>
      </w:pPr>
      <w:r w:rsidRPr="000E6CD3">
        <w:rPr>
          <w:rFonts w:hAnsi="Times New Roman" w:ascii="Times New Roman"/>
          <w:szCs w:val="24"/>
          <w:lang w:val="hr-HR"/>
        </w:rPr>
        <w:t>R J E Š E NJ E</w:t>
      </w:r>
    </w:p>
    <w:p w:rsidRDefault="000E6CD3" w:rsidP="000E6CD3" w:rsid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6232A9" w:rsidP="000E6CD3" w:rsidR="006232A9" w:rsidRPr="000E6CD3">
      <w:pPr>
        <w:jc w:val="both"/>
        <w:rPr>
          <w:rFonts w:hAnsi="Times New Roman" w:ascii="Times New Roman"/>
          <w:szCs w:val="24"/>
          <w:lang w:val="hr-HR"/>
        </w:rPr>
      </w:pPr>
    </w:p>
    <w:p w:rsidRDefault="004D24A3" w:rsidP="00174FE8" w:rsidR="0020088E" w:rsidRPr="00116556">
      <w:pPr>
        <w:jc w:val="both"/>
        <w:rPr>
          <w:rFonts w:hAnsi="Times New Roman" w:ascii="Times New Roman"/>
          <w:szCs w:val="24"/>
        </w:rPr>
      </w:pPr>
      <w:r w:rsidRPr="004D24A3"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>,</w:t>
      </w:r>
      <w:r w:rsidRPr="004D24A3">
        <w:rPr>
          <w:rFonts w:hAnsi="Times New Roman" w:ascii="Times New Roman"/>
          <w:szCs w:val="24"/>
          <w:lang w:val="hr-HR"/>
        </w:rPr>
        <w:t xml:space="preserve"> po s</w:t>
      </w:r>
      <w:r w:rsidR="009C1B63">
        <w:rPr>
          <w:rFonts w:hAnsi="Times New Roman" w:ascii="Times New Roman"/>
          <w:szCs w:val="24"/>
          <w:lang w:val="hr-HR"/>
        </w:rPr>
        <w:t>ucu Gordanu Zubaku, u stečajnom</w:t>
      </w:r>
      <w:r w:rsidRPr="004D24A3">
        <w:rPr>
          <w:rFonts w:hAnsi="Times New Roman" w:ascii="Times New Roman"/>
          <w:szCs w:val="24"/>
          <w:lang w:val="hr-HR"/>
        </w:rPr>
        <w:t xml:space="preserve"> postupku nad dužnikom </w:t>
      </w:r>
      <w:r w:rsidR="00FC5C55" w:rsidRPr="00FC5C55">
        <w:rPr>
          <w:rFonts w:hAnsi="Times New Roman" w:ascii="Times New Roman"/>
          <w:bCs/>
          <w:szCs w:val="24"/>
          <w:lang w:val="pt-BR"/>
        </w:rPr>
        <w:t>ESTARE CULTO – MODNA ODJEĆA d.o.o. u stečaju, Zagreb, Savska cesta 106, OIB: 91151135167</w:t>
      </w:r>
      <w:r w:rsidR="00116556">
        <w:rPr>
          <w:rFonts w:hAnsi="Times New Roman" w:ascii="Times New Roman"/>
          <w:szCs w:val="24"/>
        </w:rPr>
        <w:t>,</w:t>
      </w:r>
      <w:r w:rsidR="009C1B63">
        <w:rPr>
          <w:rFonts w:hAnsi="Times New Roman" w:ascii="Times New Roman"/>
          <w:szCs w:val="24"/>
        </w:rPr>
        <w:t xml:space="preserve"> </w:t>
      </w:r>
      <w:r w:rsidR="0045666C">
        <w:rPr>
          <w:rFonts w:hAnsi="Times New Roman" w:ascii="Times New Roman"/>
          <w:szCs w:val="24"/>
        </w:rPr>
        <w:t>23</w:t>
      </w:r>
      <w:r w:rsidR="00174FE8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</w:rPr>
        <w:t xml:space="preserve"> 2016.,</w:t>
      </w:r>
    </w:p>
    <w:p w:rsidRDefault="00C64661" w:rsidP="00C64661" w:rsidR="00C64661" w:rsidRPr="003A7FBB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6232A9">
      <w:pPr>
        <w:jc w:val="center"/>
        <w:rPr>
          <w:rFonts w:hAnsi="Times New Roman" w:ascii="Times New Roman"/>
          <w:szCs w:val="24"/>
          <w:lang w:val="hr-HR"/>
        </w:rPr>
      </w:pPr>
      <w:r w:rsidRPr="006232A9">
        <w:rPr>
          <w:rFonts w:hAnsi="Times New Roman" w:ascii="Times New Roman"/>
          <w:szCs w:val="24"/>
          <w:lang w:val="hr-HR"/>
        </w:rPr>
        <w:t>r i j e š i o</w:t>
      </w:r>
      <w:r w:rsidR="00C64661" w:rsidRPr="006232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6232A9">
      <w:pPr>
        <w:rPr>
          <w:rFonts w:hAnsi="Times New Roman" w:ascii="Times New Roman"/>
          <w:szCs w:val="24"/>
          <w:lang w:val="hr-HR"/>
        </w:rPr>
      </w:pPr>
    </w:p>
    <w:p w:rsidRDefault="00813FAD" w:rsidP="009C1B63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I.</w:t>
      </w:r>
      <w:r w:rsidR="000B2078" w:rsidRPr="003A7FBB">
        <w:rPr>
          <w:rFonts w:hAnsi="Times New Roman" w:ascii="Times New Roman"/>
          <w:szCs w:val="24"/>
          <w:lang w:val="hr-HR"/>
        </w:rPr>
        <w:t xml:space="preserve"> </w:t>
      </w:r>
      <w:r w:rsidR="00E41247" w:rsidRPr="003A7FBB">
        <w:rPr>
          <w:rFonts w:hAnsi="Times New Roman" w:ascii="Times New Roman"/>
          <w:szCs w:val="24"/>
          <w:lang w:val="hr-HR"/>
        </w:rPr>
        <w:t>Određuje se prodaja</w:t>
      </w:r>
      <w:r w:rsidR="007A5974" w:rsidRPr="003A7FBB">
        <w:rPr>
          <w:rFonts w:hAnsi="Times New Roman" w:ascii="Times New Roman"/>
          <w:szCs w:val="24"/>
          <w:lang w:val="hr-HR"/>
        </w:rPr>
        <w:t xml:space="preserve"> u stečajnom postupku</w:t>
      </w:r>
      <w:r w:rsidR="0020088E" w:rsidRPr="003A7FBB">
        <w:rPr>
          <w:rFonts w:hAnsi="Times New Roman" w:ascii="Times New Roman"/>
          <w:szCs w:val="24"/>
          <w:lang w:val="hr-HR"/>
        </w:rPr>
        <w:t>, uz odgovarajuću primjenu Ovršnog zakona,</w:t>
      </w:r>
      <w:r w:rsidR="009C1B63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3A7FBB">
        <w:rPr>
          <w:rFonts w:hAnsi="Times New Roman" w:ascii="Times New Roman"/>
          <w:szCs w:val="24"/>
          <w:lang w:val="hr-HR"/>
        </w:rPr>
        <w:t xml:space="preserve"> u vlasništvu stečajnog</w:t>
      </w:r>
      <w:r w:rsidR="00FC5C55">
        <w:rPr>
          <w:rFonts w:hAnsi="Times New Roman" w:ascii="Times New Roman"/>
          <w:szCs w:val="24"/>
          <w:lang w:val="hr-HR"/>
        </w:rPr>
        <w:t xml:space="preserve"> dužnika</w:t>
      </w:r>
      <w:r w:rsidR="00E41247" w:rsidRPr="003A7FBB">
        <w:rPr>
          <w:rFonts w:hAnsi="Times New Roman" w:ascii="Times New Roman"/>
          <w:szCs w:val="24"/>
          <w:lang w:val="hr-HR"/>
        </w:rPr>
        <w:t xml:space="preserve"> </w:t>
      </w:r>
      <w:r w:rsidR="00FC5C55" w:rsidRPr="00FC5C55">
        <w:rPr>
          <w:rFonts w:hAnsi="Times New Roman" w:ascii="Times New Roman"/>
          <w:bCs/>
          <w:szCs w:val="24"/>
          <w:lang w:val="pt-BR"/>
        </w:rPr>
        <w:t>ESTARE CULTO – MODNA ODJEĆA d.o.o. u stečaju, Zagreb, Savska cesta 106, OIB: 91151135167</w:t>
      </w:r>
      <w:r w:rsidR="00E41247" w:rsidRPr="003A7FBB">
        <w:rPr>
          <w:rFonts w:hAnsi="Times New Roman" w:ascii="Times New Roman"/>
          <w:szCs w:val="24"/>
          <w:lang w:val="hr-HR"/>
        </w:rPr>
        <w:t>,</w:t>
      </w:r>
      <w:r w:rsidR="009C1B63">
        <w:rPr>
          <w:rFonts w:hAnsi="Times New Roman" w:ascii="Times New Roman"/>
          <w:szCs w:val="24"/>
          <w:lang w:val="hr-HR"/>
        </w:rPr>
        <w:t xml:space="preserve"> upisane</w:t>
      </w:r>
      <w:r w:rsidR="00FC5C55">
        <w:rPr>
          <w:rFonts w:hAnsi="Times New Roman" w:ascii="Times New Roman"/>
          <w:szCs w:val="24"/>
          <w:lang w:val="hr-HR"/>
        </w:rPr>
        <w:t xml:space="preserve"> u zemljišnim knjigama Općinskog suda u Zlataru, zemljišnoknjižni odjel Zabok, i to u zk. ul. br. 2480, k.o. Veliko Trgovišće, k.č. br. 95, u naravi zgrade, skladišta, dvorište i neplodno, ukupne površine 8794m2.</w:t>
      </w:r>
    </w:p>
    <w:p w:rsidRDefault="009C1B63" w:rsidP="00FC5C55" w:rsidR="009C1B63">
      <w:pPr>
        <w:jc w:val="both"/>
        <w:rPr>
          <w:rFonts w:hAnsi="Times New Roman" w:ascii="Times New Roman"/>
          <w:szCs w:val="24"/>
          <w:lang w:val="hr-HR"/>
        </w:rPr>
      </w:pPr>
    </w:p>
    <w:p w:rsidRDefault="009C1B63" w:rsidP="00892A30" w:rsidR="00FC5C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 Na nekretnini</w:t>
      </w:r>
      <w:r w:rsidR="00395B8D">
        <w:rPr>
          <w:rFonts w:hAnsi="Times New Roman" w:ascii="Times New Roman"/>
          <w:szCs w:val="24"/>
          <w:lang w:val="hr-HR"/>
        </w:rPr>
        <w:t xml:space="preserve"> iz točke I. </w:t>
      </w:r>
      <w:r w:rsidR="00892A30">
        <w:rPr>
          <w:rFonts w:hAnsi="Times New Roman" w:ascii="Times New Roman"/>
          <w:szCs w:val="24"/>
          <w:lang w:val="hr-HR"/>
        </w:rPr>
        <w:t>izreke postoji razlučno pravo za korist vjerovnika</w:t>
      </w:r>
      <w:r w:rsidR="00FC5C55">
        <w:rPr>
          <w:rFonts w:hAnsi="Times New Roman" w:ascii="Times New Roman"/>
          <w:szCs w:val="24"/>
          <w:lang w:val="hr-HR"/>
        </w:rPr>
        <w:t xml:space="preserve"> Republike Hrvatske, Ministarstva financija, kao pravnog sljednika Fonda za razvoj i zapošljavanje</w:t>
      </w:r>
      <w:r w:rsidR="00B26EF3">
        <w:rPr>
          <w:rFonts w:hAnsi="Times New Roman" w:ascii="Times New Roman"/>
          <w:szCs w:val="24"/>
          <w:lang w:val="hr-HR"/>
        </w:rPr>
        <w:t>, Hrvatske banke za obnovu i razvitak i Centar banke d.d. u stečaju.</w:t>
      </w:r>
    </w:p>
    <w:p w:rsidRDefault="00792AFE" w:rsidP="00813FAD" w:rsidR="00792AFE" w:rsidRPr="003A7FBB">
      <w:pPr>
        <w:jc w:val="both"/>
        <w:rPr>
          <w:rFonts w:hAnsi="Times New Roman" w:ascii="Times New Roman"/>
          <w:szCs w:val="24"/>
          <w:lang w:val="hr-HR"/>
        </w:rPr>
      </w:pPr>
    </w:p>
    <w:p w:rsidRDefault="00813FAD" w:rsidP="00813FAD" w:rsidR="00813FAD" w:rsidRPr="003A7FBB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III. Zaključkom o prodaji utv</w:t>
      </w:r>
      <w:r w:rsidR="00904B08">
        <w:rPr>
          <w:rFonts w:hAnsi="Times New Roman" w:ascii="Times New Roman"/>
          <w:szCs w:val="24"/>
          <w:lang w:val="hr-HR"/>
        </w:rPr>
        <w:t>rdit će se vrijednost nekret</w:t>
      </w:r>
      <w:r w:rsidR="009256D9">
        <w:rPr>
          <w:rFonts w:hAnsi="Times New Roman" w:ascii="Times New Roman"/>
          <w:szCs w:val="24"/>
          <w:lang w:val="hr-HR"/>
        </w:rPr>
        <w:t>nine</w:t>
      </w:r>
      <w:r w:rsidR="004951A7">
        <w:rPr>
          <w:rFonts w:hAnsi="Times New Roman" w:ascii="Times New Roman"/>
          <w:szCs w:val="24"/>
          <w:lang w:val="hr-HR"/>
        </w:rPr>
        <w:t xml:space="preserve"> o</w:t>
      </w:r>
      <w:r w:rsidR="009256D9">
        <w:rPr>
          <w:rFonts w:hAnsi="Times New Roman" w:ascii="Times New Roman"/>
          <w:szCs w:val="24"/>
          <w:lang w:val="hr-HR"/>
        </w:rPr>
        <w:t>pisane</w:t>
      </w:r>
      <w:r w:rsidRPr="003A7FBB">
        <w:rPr>
          <w:rFonts w:hAnsi="Times New Roman" w:ascii="Times New Roman"/>
          <w:szCs w:val="24"/>
          <w:lang w:val="hr-HR"/>
        </w:rPr>
        <w:t xml:space="preserve"> pod točkom I. izreke ovog rješenja te način i uvjeti prodaje.</w:t>
      </w:r>
    </w:p>
    <w:p w:rsidRDefault="0072084F" w:rsidP="00813FAD" w:rsidR="0072084F" w:rsidRPr="003A7FBB">
      <w:pPr>
        <w:rPr>
          <w:rFonts w:hAnsi="Times New Roman" w:ascii="Times New Roman"/>
          <w:szCs w:val="24"/>
          <w:lang w:val="hr-HR"/>
        </w:rPr>
      </w:pPr>
    </w:p>
    <w:p w:rsidRDefault="00813FAD" w:rsidP="00813FAD" w:rsidR="00B26EF3">
      <w:pPr>
        <w:jc w:val="both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 xml:space="preserve">      IV. Odre</w:t>
      </w:r>
      <w:r w:rsidR="00671D79" w:rsidRPr="003A7FBB">
        <w:rPr>
          <w:rFonts w:hAnsi="Times New Roman" w:ascii="Times New Roman"/>
          <w:szCs w:val="24"/>
          <w:lang w:val="hr-HR"/>
        </w:rPr>
        <w:t>đuje se upis</w:t>
      </w:r>
      <w:r w:rsidRPr="003A7FBB">
        <w:rPr>
          <w:rFonts w:hAnsi="Times New Roman" w:ascii="Times New Roman"/>
          <w:szCs w:val="24"/>
          <w:lang w:val="hr-HR"/>
        </w:rPr>
        <w:t xml:space="preserve"> zabil</w:t>
      </w:r>
      <w:r w:rsidR="00671D79" w:rsidRPr="003A7FBB">
        <w:rPr>
          <w:rFonts w:hAnsi="Times New Roman" w:ascii="Times New Roman"/>
          <w:szCs w:val="24"/>
          <w:lang w:val="hr-HR"/>
        </w:rPr>
        <w:t>ježbe ovog rješenja o prodaji kod</w:t>
      </w:r>
      <w:r w:rsidR="00B26EF3">
        <w:rPr>
          <w:rFonts w:hAnsi="Times New Roman" w:ascii="Times New Roman"/>
          <w:szCs w:val="24"/>
          <w:lang w:val="hr-HR"/>
        </w:rPr>
        <w:t xml:space="preserve"> Općinskog suda u Zlataru, zemljišnoknjižni odjel u Zaboku.</w:t>
      </w:r>
    </w:p>
    <w:p w:rsidRDefault="009C30CB" w:rsidP="00C64661" w:rsidR="009C30CB" w:rsidRPr="003A7FBB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3A7FBB">
      <w:pPr>
        <w:jc w:val="center"/>
        <w:rPr>
          <w:rFonts w:hAnsi="Times New Roman" w:ascii="Times New Roman"/>
          <w:szCs w:val="24"/>
          <w:lang w:val="hr-HR"/>
        </w:rPr>
      </w:pPr>
      <w:r w:rsidRPr="003A7FBB">
        <w:rPr>
          <w:rFonts w:hAnsi="Times New Roman" w:ascii="Times New Roman"/>
          <w:szCs w:val="24"/>
          <w:lang w:val="hr-HR"/>
        </w:rPr>
        <w:t>Obra</w:t>
      </w:r>
      <w:r w:rsidR="002C0B16" w:rsidRPr="003A7FBB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3A7FBB">
      <w:pPr>
        <w:rPr>
          <w:rFonts w:hAnsi="Times New Roman" w:ascii="Times New Roman"/>
          <w:b/>
          <w:szCs w:val="24"/>
          <w:lang w:val="hr-HR"/>
        </w:rPr>
      </w:pPr>
    </w:p>
    <w:p w:rsidRDefault="002C0B16" w:rsidP="00671834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  <w:lang w:val="hr-HR"/>
        </w:rPr>
        <w:tab/>
      </w:r>
      <w:r w:rsidR="00671834" w:rsidRPr="003A7FBB">
        <w:rPr>
          <w:rFonts w:hAnsi="Times New Roman" w:ascii="Times New Roman"/>
          <w:szCs w:val="24"/>
        </w:rPr>
        <w:t>Rješenje</w:t>
      </w:r>
      <w:r w:rsidR="00671D79" w:rsidRPr="003A7FBB">
        <w:rPr>
          <w:rFonts w:hAnsi="Times New Roman" w:ascii="Times New Roman"/>
          <w:szCs w:val="24"/>
        </w:rPr>
        <w:t>m</w:t>
      </w:r>
      <w:r w:rsidR="0020088E" w:rsidRPr="003A7FBB">
        <w:rPr>
          <w:rFonts w:hAnsi="Times New Roman" w:ascii="Times New Roman"/>
          <w:szCs w:val="24"/>
        </w:rPr>
        <w:t xml:space="preserve"> ovog suda poslov</w:t>
      </w:r>
      <w:r w:rsidR="00904B08">
        <w:rPr>
          <w:rFonts w:hAnsi="Times New Roman" w:ascii="Times New Roman"/>
          <w:szCs w:val="24"/>
        </w:rPr>
        <w:t>ni b</w:t>
      </w:r>
      <w:r w:rsidR="004951A7">
        <w:rPr>
          <w:rFonts w:hAnsi="Times New Roman" w:ascii="Times New Roman"/>
          <w:szCs w:val="24"/>
        </w:rPr>
        <w:t>roj</w:t>
      </w:r>
      <w:r w:rsidR="00460F24">
        <w:rPr>
          <w:rFonts w:hAnsi="Times New Roman" w:ascii="Times New Roman"/>
          <w:szCs w:val="24"/>
        </w:rPr>
        <w:t xml:space="preserve"> St-</w:t>
      </w:r>
      <w:r w:rsidR="00500B1E">
        <w:rPr>
          <w:rFonts w:hAnsi="Times New Roman" w:ascii="Times New Roman"/>
          <w:szCs w:val="24"/>
        </w:rPr>
        <w:t>651/15</w:t>
      </w:r>
      <w:r w:rsidR="00892A30">
        <w:rPr>
          <w:rFonts w:hAnsi="Times New Roman" w:ascii="Times New Roman"/>
          <w:szCs w:val="24"/>
        </w:rPr>
        <w:t xml:space="preserve"> od </w:t>
      </w:r>
      <w:r w:rsidR="00500B1E">
        <w:rPr>
          <w:rFonts w:hAnsi="Times New Roman" w:ascii="Times New Roman"/>
          <w:szCs w:val="24"/>
        </w:rPr>
        <w:t>13. studenoga 2015</w:t>
      </w:r>
      <w:r w:rsidR="00892A30">
        <w:rPr>
          <w:rFonts w:hAnsi="Times New Roman" w:ascii="Times New Roman"/>
          <w:szCs w:val="24"/>
        </w:rPr>
        <w:t>. otvoren je stečaj</w:t>
      </w:r>
      <w:r w:rsidR="00671834" w:rsidRPr="003A7FBB">
        <w:rPr>
          <w:rFonts w:hAnsi="Times New Roman" w:ascii="Times New Roman"/>
          <w:szCs w:val="24"/>
        </w:rPr>
        <w:t xml:space="preserve"> nad dužnikom, a</w:t>
      </w:r>
      <w:r w:rsidR="009C1B63">
        <w:rPr>
          <w:rFonts w:hAnsi="Times New Roman" w:ascii="Times New Roman"/>
          <w:szCs w:val="24"/>
        </w:rPr>
        <w:t xml:space="preserve"> stečajnu masu čini i nekretnina koja je</w:t>
      </w:r>
      <w:r w:rsidR="00671834" w:rsidRPr="003A7FBB">
        <w:rPr>
          <w:rFonts w:hAnsi="Times New Roman" w:ascii="Times New Roman"/>
          <w:szCs w:val="24"/>
        </w:rPr>
        <w:t xml:space="preserve"> predmet ove prodaje.</w:t>
      </w:r>
    </w:p>
    <w:p w:rsidRDefault="00671834" w:rsidP="00671834" w:rsidR="00671834" w:rsidRPr="003A7FBB">
      <w:pPr>
        <w:jc w:val="both"/>
        <w:rPr>
          <w:rFonts w:hAnsi="Times New Roman" w:ascii="Times New Roman"/>
          <w:szCs w:val="24"/>
        </w:rPr>
      </w:pP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Stečajni</w:t>
      </w:r>
      <w:r w:rsidR="00671834" w:rsidRPr="003A7FBB">
        <w:rPr>
          <w:rFonts w:hAnsi="Times New Roman" w:ascii="Times New Roman"/>
          <w:szCs w:val="24"/>
        </w:rPr>
        <w:t xml:space="preserve"> upravitelj</w:t>
      </w:r>
      <w:r w:rsidR="000B2078" w:rsidRPr="003A7FBB">
        <w:rPr>
          <w:rFonts w:hAnsi="Times New Roman" w:ascii="Times New Roman"/>
          <w:szCs w:val="24"/>
        </w:rPr>
        <w:t xml:space="preserve"> je</w:t>
      </w:r>
      <w:r w:rsidR="009E67DA">
        <w:rPr>
          <w:rFonts w:hAnsi="Times New Roman" w:ascii="Times New Roman"/>
          <w:szCs w:val="24"/>
        </w:rPr>
        <w:t>,</w:t>
      </w:r>
      <w:r w:rsidR="000B2078" w:rsidRPr="003A7FBB">
        <w:rPr>
          <w:rFonts w:hAnsi="Times New Roman" w:ascii="Times New Roman"/>
          <w:szCs w:val="24"/>
        </w:rPr>
        <w:t xml:space="preserve"> sukladno čl. </w:t>
      </w:r>
      <w:smartTag w:element="metricconverter" w:uri="urn:schemas-microsoft-com:office:smarttags">
        <w:smartTagPr>
          <w:attr w:val="164. st" w:name="ProductID"/>
        </w:smartTagPr>
        <w:r w:rsidR="000B2078" w:rsidRPr="003A7FBB">
          <w:rPr>
            <w:rFonts w:hAnsi="Times New Roman" w:ascii="Times New Roman"/>
            <w:szCs w:val="24"/>
          </w:rPr>
          <w:t>164. st</w:t>
        </w:r>
      </w:smartTag>
      <w:r w:rsidR="000B2078" w:rsidRPr="003A7FBB">
        <w:rPr>
          <w:rFonts w:hAnsi="Times New Roman" w:ascii="Times New Roman"/>
          <w:szCs w:val="24"/>
        </w:rPr>
        <w:t xml:space="preserve">. 1. Stečajnog zakona </w:t>
      </w:r>
      <w:r w:rsidR="00042CDE" w:rsidRPr="003A7FBB">
        <w:rPr>
          <w:rFonts w:hAnsi="Times New Roman" w:ascii="Times New Roman"/>
          <w:szCs w:val="24"/>
        </w:rPr>
        <w:t>(„Narodne novine“ broj 44/96, 29/99, 129/00, 123/03, 82/06, 116/10</w:t>
      </w:r>
      <w:r w:rsidR="0020088E" w:rsidRPr="003A7FBB">
        <w:rPr>
          <w:rFonts w:hAnsi="Times New Roman" w:ascii="Times New Roman"/>
          <w:szCs w:val="24"/>
        </w:rPr>
        <w:t>,</w:t>
      </w:r>
      <w:r w:rsidR="00DD2558" w:rsidRPr="003A7FBB">
        <w:rPr>
          <w:rFonts w:hAnsi="Times New Roman" w:ascii="Times New Roman"/>
          <w:szCs w:val="24"/>
        </w:rPr>
        <w:t xml:space="preserve"> 25/12</w:t>
      </w:r>
      <w:r w:rsidR="0020088E" w:rsidRPr="003A7FBB">
        <w:rPr>
          <w:rFonts w:hAnsi="Times New Roman" w:ascii="Times New Roman"/>
          <w:szCs w:val="24"/>
        </w:rPr>
        <w:t xml:space="preserve"> i 133/12</w:t>
      </w:r>
      <w:r w:rsidR="00042CDE" w:rsidRPr="003A7FBB">
        <w:rPr>
          <w:rFonts w:hAnsi="Times New Roman" w:ascii="Times New Roman"/>
          <w:szCs w:val="24"/>
        </w:rPr>
        <w:t>, dalje: SZ)</w:t>
      </w:r>
      <w:r w:rsidR="00460F24">
        <w:rPr>
          <w:rFonts w:hAnsi="Times New Roman" w:ascii="Times New Roman"/>
          <w:szCs w:val="24"/>
        </w:rPr>
        <w:t>, koji se primjenjuje na temelju odredbe čl. 44</w:t>
      </w:r>
      <w:r w:rsidR="004D24A3">
        <w:rPr>
          <w:rFonts w:hAnsi="Times New Roman" w:ascii="Times New Roman"/>
          <w:szCs w:val="24"/>
        </w:rPr>
        <w:t>1. Stečajnog zakona (“</w:t>
      </w:r>
      <w:r w:rsidR="00460F24">
        <w:rPr>
          <w:rFonts w:hAnsi="Times New Roman" w:ascii="Times New Roman"/>
          <w:szCs w:val="24"/>
        </w:rPr>
        <w:t>Narodne novine” broj 71/15)</w:t>
      </w:r>
      <w:r w:rsidR="00042CDE" w:rsidRPr="003A7FBB">
        <w:rPr>
          <w:rFonts w:hAnsi="Times New Roman" w:ascii="Times New Roman"/>
          <w:szCs w:val="24"/>
        </w:rPr>
        <w:t>,</w:t>
      </w:r>
      <w:r w:rsidR="00671834" w:rsidRPr="003A7FBB">
        <w:rPr>
          <w:rFonts w:hAnsi="Times New Roman" w:ascii="Times New Roman"/>
          <w:szCs w:val="24"/>
        </w:rPr>
        <w:t xml:space="preserve"> podnio prijedlog</w:t>
      </w:r>
      <w:r w:rsidR="00500B1E">
        <w:rPr>
          <w:rFonts w:hAnsi="Times New Roman" w:ascii="Times New Roman"/>
          <w:szCs w:val="24"/>
        </w:rPr>
        <w:t xml:space="preserve"> od 22. rujna 2016.</w:t>
      </w:r>
      <w:r w:rsidR="009C1B63">
        <w:rPr>
          <w:rFonts w:hAnsi="Times New Roman" w:ascii="Times New Roman"/>
          <w:szCs w:val="24"/>
        </w:rPr>
        <w:t xml:space="preserve"> da se nekretnina opisana</w:t>
      </w:r>
      <w:r w:rsidRPr="003A7FBB">
        <w:rPr>
          <w:rFonts w:hAnsi="Times New Roman" w:ascii="Times New Roman"/>
          <w:szCs w:val="24"/>
        </w:rPr>
        <w:t xml:space="preserve"> u točk</w:t>
      </w:r>
      <w:r w:rsidR="00671834" w:rsidRPr="003A7FBB">
        <w:rPr>
          <w:rFonts w:hAnsi="Times New Roman" w:ascii="Times New Roman"/>
          <w:szCs w:val="24"/>
        </w:rPr>
        <w:t>i I</w:t>
      </w:r>
      <w:r w:rsidRPr="003A7FBB">
        <w:rPr>
          <w:rFonts w:hAnsi="Times New Roman" w:ascii="Times New Roman"/>
          <w:szCs w:val="24"/>
        </w:rPr>
        <w:t>.</w:t>
      </w:r>
      <w:r w:rsidR="00892A30">
        <w:rPr>
          <w:rFonts w:hAnsi="Times New Roman" w:ascii="Times New Roman"/>
          <w:szCs w:val="24"/>
        </w:rPr>
        <w:t xml:space="preserve"> izreke</w:t>
      </w:r>
      <w:r w:rsidR="000B2078" w:rsidRPr="003A7FBB">
        <w:rPr>
          <w:rFonts w:hAnsi="Times New Roman" w:ascii="Times New Roman"/>
          <w:szCs w:val="24"/>
        </w:rPr>
        <w:t xml:space="preserve"> ovog rješenja,</w:t>
      </w:r>
      <w:r w:rsidR="009C1B63">
        <w:rPr>
          <w:rFonts w:hAnsi="Times New Roman" w:ascii="Times New Roman"/>
          <w:szCs w:val="24"/>
        </w:rPr>
        <w:t xml:space="preserve"> na kojoj postoji razlučno pravo, proda</w:t>
      </w:r>
      <w:r w:rsidR="009256D9">
        <w:rPr>
          <w:rFonts w:hAnsi="Times New Roman" w:ascii="Times New Roman"/>
          <w:szCs w:val="24"/>
        </w:rPr>
        <w:t>j</w:t>
      </w:r>
      <w:r w:rsidR="009C1B63">
        <w:rPr>
          <w:rFonts w:hAnsi="Times New Roman" w:ascii="Times New Roman"/>
          <w:szCs w:val="24"/>
        </w:rPr>
        <w:t>e</w:t>
      </w:r>
      <w:r w:rsidR="009256D9">
        <w:rPr>
          <w:rFonts w:hAnsi="Times New Roman" w:ascii="Times New Roman"/>
          <w:szCs w:val="24"/>
        </w:rPr>
        <w:t xml:space="preserve"> </w:t>
      </w:r>
      <w:r w:rsidR="00460F24">
        <w:rPr>
          <w:rFonts w:hAnsi="Times New Roman" w:ascii="Times New Roman"/>
          <w:szCs w:val="24"/>
        </w:rPr>
        <w:t>u</w:t>
      </w:r>
      <w:r w:rsidR="00671834" w:rsidRPr="003A7FBB">
        <w:rPr>
          <w:rFonts w:hAnsi="Times New Roman" w:ascii="Times New Roman"/>
          <w:szCs w:val="24"/>
        </w:rPr>
        <w:t xml:space="preserve"> u stečajnom postupku</w:t>
      </w:r>
      <w:r w:rsidR="00DD2558" w:rsidRPr="003A7FBB">
        <w:rPr>
          <w:rFonts w:hAnsi="Times New Roman" w:ascii="Times New Roman"/>
          <w:szCs w:val="24"/>
        </w:rPr>
        <w:t>.</w:t>
      </w:r>
      <w:r w:rsidR="00671834" w:rsidRPr="003A7FBB">
        <w:rPr>
          <w:rFonts w:hAnsi="Times New Roman" w:ascii="Times New Roman"/>
          <w:szCs w:val="24"/>
        </w:rPr>
        <w:t xml:space="preserve"> </w:t>
      </w:r>
    </w:p>
    <w:p w:rsidRDefault="00171E86" w:rsidP="00171E86" w:rsidR="00171E86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</w:r>
    </w:p>
    <w:p w:rsidRDefault="008E1697" w:rsidP="00171E86" w:rsidR="00671834" w:rsidRPr="003A7FBB">
      <w:pPr>
        <w:ind w:firstLine="708"/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lastRenderedPageBreak/>
        <w:t>Slijedom navedenog, sud je na temelju</w:t>
      </w:r>
      <w:r w:rsidR="00671834" w:rsidRPr="003A7FBB">
        <w:rPr>
          <w:rFonts w:hAnsi="Times New Roman" w:ascii="Times New Roman"/>
          <w:szCs w:val="24"/>
        </w:rPr>
        <w:t xml:space="preserve"> odredbe čl.</w:t>
      </w:r>
      <w:r w:rsidR="000B2078" w:rsidRPr="003A7FBB">
        <w:rPr>
          <w:rFonts w:hAnsi="Times New Roman" w:ascii="Times New Roman"/>
          <w:szCs w:val="24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="00671834" w:rsidRPr="003A7FBB">
          <w:rPr>
            <w:rFonts w:hAnsi="Times New Roman" w:ascii="Times New Roman"/>
            <w:szCs w:val="24"/>
          </w:rPr>
          <w:t>164. st</w:t>
        </w:r>
      </w:smartTag>
      <w:r w:rsidR="00671834" w:rsidRPr="003A7FBB">
        <w:rPr>
          <w:rFonts w:hAnsi="Times New Roman" w:ascii="Times New Roman"/>
          <w:szCs w:val="24"/>
        </w:rPr>
        <w:t>.</w:t>
      </w:r>
      <w:r w:rsidRPr="003A7FBB">
        <w:rPr>
          <w:rFonts w:hAnsi="Times New Roman" w:ascii="Times New Roman"/>
          <w:szCs w:val="24"/>
        </w:rPr>
        <w:t xml:space="preserve"> </w:t>
      </w:r>
      <w:r w:rsidR="00671834" w:rsidRPr="003A7FBB">
        <w:rPr>
          <w:rFonts w:hAnsi="Times New Roman" w:ascii="Times New Roman"/>
          <w:szCs w:val="24"/>
        </w:rPr>
        <w:t>1. i 3. SZ</w:t>
      </w:r>
      <w:r w:rsidRPr="003A7FBB">
        <w:rPr>
          <w:rFonts w:hAnsi="Times New Roman" w:ascii="Times New Roman"/>
          <w:szCs w:val="24"/>
        </w:rPr>
        <w:t>-a odlučio</w:t>
      </w:r>
      <w:r w:rsidR="00671834" w:rsidRPr="003A7FBB">
        <w:rPr>
          <w:rFonts w:hAnsi="Times New Roman" w:ascii="Times New Roman"/>
          <w:szCs w:val="24"/>
        </w:rPr>
        <w:t xml:space="preserve"> kao u izreci ovog rješenja.</w:t>
      </w:r>
    </w:p>
    <w:p w:rsidRDefault="008E1697" w:rsidP="00171E86" w:rsidR="008E1697" w:rsidRPr="003A7FBB">
      <w:pPr>
        <w:ind w:firstLine="708"/>
        <w:jc w:val="both"/>
        <w:rPr>
          <w:rFonts w:hAnsi="Times New Roman" w:ascii="Times New Roman"/>
          <w:szCs w:val="24"/>
        </w:rPr>
      </w:pPr>
    </w:p>
    <w:p w:rsidRDefault="00671834" w:rsidP="00171E86" w:rsidR="00671834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ab/>
        <w:t>Zaključkom o prodaji odr</w:t>
      </w:r>
      <w:r w:rsidR="009C1B63">
        <w:rPr>
          <w:rFonts w:hAnsi="Times New Roman" w:ascii="Times New Roman"/>
          <w:szCs w:val="24"/>
        </w:rPr>
        <w:t>edit će se vrijednost nekretnine</w:t>
      </w:r>
      <w:r w:rsidRPr="003A7FBB">
        <w:rPr>
          <w:rFonts w:hAnsi="Times New Roman" w:ascii="Times New Roman"/>
          <w:szCs w:val="24"/>
        </w:rPr>
        <w:t>, način i uvjeti  prodaje.</w:t>
      </w:r>
    </w:p>
    <w:p w:rsidRDefault="00A163C0" w:rsidP="00C64661" w:rsidR="00A163C0" w:rsidRPr="003A7FBB">
      <w:pPr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3A7FBB">
      <w:pPr>
        <w:jc w:val="center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 Zagrebu</w:t>
      </w:r>
      <w:r w:rsidRPr="003A7FBB">
        <w:rPr>
          <w:rFonts w:hAnsi="Times New Roman" w:ascii="Times New Roman"/>
          <w:b/>
          <w:szCs w:val="24"/>
        </w:rPr>
        <w:t xml:space="preserve"> </w:t>
      </w:r>
      <w:r w:rsidR="0061757E">
        <w:rPr>
          <w:rFonts w:hAnsi="Times New Roman" w:ascii="Times New Roman"/>
          <w:szCs w:val="24"/>
        </w:rPr>
        <w:t>23</w:t>
      </w:r>
      <w:r w:rsidR="00174FE8">
        <w:rPr>
          <w:rFonts w:hAnsi="Times New Roman" w:ascii="Times New Roman"/>
          <w:szCs w:val="24"/>
        </w:rPr>
        <w:t>. rujna</w:t>
      </w:r>
      <w:r w:rsidR="00614D57">
        <w:rPr>
          <w:rFonts w:hAnsi="Times New Roman" w:ascii="Times New Roman"/>
          <w:szCs w:val="24"/>
        </w:rPr>
        <w:t xml:space="preserve"> 2016</w:t>
      </w:r>
      <w:r w:rsidRPr="003A7FBB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</w:t>
      </w:r>
    </w:p>
    <w:p w:rsidRDefault="008E1697" w:rsidP="00CA7593" w:rsidR="001D18BF" w:rsidRPr="00310646">
      <w:pPr>
        <w:pStyle w:val="Tijeloteksta"/>
        <w:ind w:firstLine="612" w:left="5760"/>
        <w:jc w:val="right"/>
      </w:pP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Pr="003A7FBB">
        <w:tab/>
      </w:r>
      <w:r w:rsidR="001D18BF">
        <w:t xml:space="preserve"> </w:t>
      </w:r>
      <w:r w:rsidR="001D18BF" w:rsidRPr="00310646">
        <w:t>SUDAC:</w:t>
      </w:r>
    </w:p>
    <w:p w:rsidRDefault="001D18BF" w:rsidP="00CA7593" w:rsidR="001D18BF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96B4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1D18BF" w:rsidP="00F213B6" w:rsidR="001D18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18BF" w:rsidR="001D18BF"/>
    <w:p w:rsidRDefault="008E1697" w:rsidP="001D18BF" w:rsidR="008E1697" w:rsidRPr="003A7FBB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4D24A3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3A7FBB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UPUTA O PRAVNOM LIJEKU: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>Protiv ovog rješenja pravo žalbe imaju stečajni upravitelj i razlučni vjerovnici.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  <w:r w:rsidRPr="003A7FBB">
        <w:rPr>
          <w:rFonts w:hAnsi="Times New Roman" w:ascii="Times New Roman"/>
          <w:szCs w:val="24"/>
        </w:rPr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3A7FBB">
          <w:rPr>
            <w:rFonts w:hAnsi="Times New Roman" w:ascii="Times New Roman"/>
            <w:szCs w:val="24"/>
          </w:rPr>
          <w:t>Visoki trgovački sud</w:t>
        </w:r>
      </w:smartTag>
      <w:r w:rsidRPr="003A7FBB">
        <w:rPr>
          <w:rFonts w:hAnsi="Times New Roman" w:ascii="Times New Roman"/>
          <w:szCs w:val="24"/>
        </w:rPr>
        <w:t xml:space="preserve"> RH u roku od 8 dana od dana dostave rješenja.  </w:t>
      </w:r>
    </w:p>
    <w:p w:rsidRDefault="008E1697" w:rsidP="008E1697" w:rsidR="008E1697" w:rsidRPr="003A7FBB">
      <w:pPr>
        <w:jc w:val="both"/>
        <w:rPr>
          <w:rFonts w:hAnsi="Times New Roman" w:ascii="Times New Roman"/>
          <w:szCs w:val="24"/>
        </w:rPr>
      </w:pPr>
    </w:p>
    <w:p w:rsidRDefault="00C96B43" w:rsidP="001745C1" w:rsidR="00C96B43" w:rsidRPr="00C96B43">
      <w:pPr>
        <w:jc w:val="right"/>
        <w:rPr>
          <w:rFonts w:hAnsi="Times New Roman" w:ascii="Times New Roman"/>
        </w:rPr>
      </w:pPr>
      <w:r w:rsidRPr="00C96B43">
        <w:rPr>
          <w:rFonts w:hAnsi="Times New Roman" w:ascii="Times New Roman"/>
        </w:rPr>
        <w:t>Za točnost otpravka-ovlašteni službenik:</w:t>
      </w:r>
      <w:r w:rsidRPr="00C96B43">
        <w:rPr>
          <w:rFonts w:hAnsi="Times New Roman" w:ascii="Times New Roman"/>
        </w:rPr>
        <w:br/>
        <w:t>Ivana Rogić</w:t>
      </w:r>
    </w:p>
    <w:p w:rsidRDefault="00500B1E" w:rsidP="00C96B43" w:rsidR="00500B1E" w:rsidRPr="00C96B4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p w:rsidRDefault="001D18BF" w:rsidP="008E1697" w:rsidR="001D18BF">
      <w:pPr>
        <w:jc w:val="both"/>
        <w:rPr>
          <w:rFonts w:hAnsi="Times New Roman" w:ascii="Times New Roman"/>
          <w:szCs w:val="24"/>
        </w:rPr>
      </w:pPr>
    </w:p>
    <w:sectPr w:rsidSect="006232A9" w:rsidR="001D18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32A9" w:rsidP="006232A9" w:rsidR="006232A9">
      <w:r>
        <w:separator/>
      </w:r>
    </w:p>
  </w:endnote>
  <w:endnote w:id="0" w:type="continuationSeparator">
    <w:p w:rsidRDefault="006232A9" w:rsidP="006232A9" w:rsidR="0062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32A9" w:rsidP="006232A9" w:rsidR="006232A9">
      <w:r>
        <w:separator/>
      </w:r>
    </w:p>
  </w:footnote>
  <w:footnote w:id="0" w:type="continuationSeparator">
    <w:p w:rsidRDefault="006232A9" w:rsidP="006232A9" w:rsidR="0062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32A9" w:rsidP="006232A9" w:rsidR="006232A9" w:rsidRPr="006232A9">
    <w:pPr>
      <w:pStyle w:val="Zaglavlje"/>
      <w:tabs>
        <w:tab w:pos="6659" w:val="left"/>
      </w:tabs>
      <w:rPr>
        <w:rFonts w:hAnsi="Times New Roman" w:ascii="Times New Roman"/>
      </w:rPr>
    </w:pPr>
    <w:r>
      <w:tab/>
    </w:r>
    <w:sdt>
      <w:sdtPr>
        <w:id w:val="20377697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6232A9">
          <w:rPr>
            <w:rFonts w:hAnsi="Times New Roman" w:ascii="Times New Roman"/>
          </w:rPr>
          <w:fldChar w:fldCharType="begin"/>
        </w:r>
        <w:r w:rsidRPr="006232A9">
          <w:rPr>
            <w:rFonts w:hAnsi="Times New Roman" w:ascii="Times New Roman"/>
          </w:rPr>
          <w:instrText>PAGE   \* MERGEFORMAT</w:instrText>
        </w:r>
        <w:r w:rsidRPr="006232A9">
          <w:rPr>
            <w:rFonts w:hAnsi="Times New Roman" w:ascii="Times New Roman"/>
          </w:rPr>
          <w:fldChar w:fldCharType="separate"/>
        </w:r>
        <w:r w:rsidR="00CA7593" w:rsidRPr="00CA7593">
          <w:rPr>
            <w:rFonts w:hAnsi="Times New Roman" w:ascii="Times New Roman"/>
            <w:noProof/>
            <w:lang w:val="hr-HR"/>
          </w:rPr>
          <w:t>2</w:t>
        </w:r>
        <w:r w:rsidRPr="006232A9">
          <w:rPr>
            <w:rFonts w:hAnsi="Times New Roman" w:ascii="Times New Roman"/>
          </w:rPr>
          <w:fldChar w:fldCharType="end"/>
        </w:r>
      </w:sdtContent>
    </w:sdt>
    <w:r w:rsidRPr="006232A9">
      <w:rPr>
        <w:rFonts w:hAnsi="Times New Roman" w:ascii="Times New Roman"/>
      </w:rPr>
      <w:tab/>
      <w:t>67. St-</w:t>
    </w:r>
    <w:r w:rsidR="00500B1E">
      <w:rPr>
        <w:rFonts w:hAnsi="Times New Roman" w:ascii="Times New Roman"/>
      </w:rPr>
      <w:t>651/15</w:t>
    </w:r>
    <w:r w:rsidR="00CA7593">
      <w:rPr>
        <w:rFonts w:hAnsi="Times New Roman" w:ascii="Times New Roman"/>
      </w:rPr>
      <w:t>-51</w:t>
    </w:r>
  </w:p>
  <w:p w:rsidRDefault="006232A9" w:rsidR="00623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F9314CB"/>
    <w:multiLevelType w:val="hybridMultilevel"/>
    <w:tmpl w:val="0D3C3C18"/>
    <w:lvl w:tplc="83E675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8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3B211AF3"/>
    <w:multiLevelType w:val="hybridMultilevel"/>
    <w:tmpl w:val="C93A323C"/>
    <w:lvl w:tplc="006A2F58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7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21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16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8"/>
  </w:num>
  <w:num w:numId="6">
    <w:abstractNumId w:val="19"/>
  </w:num>
  <w:num w:numId="7">
    <w:abstractNumId w:val="20"/>
  </w:num>
  <w:num w:numId="8">
    <w:abstractNumId w:val="5"/>
  </w:num>
  <w:num w:numId="9">
    <w:abstractNumId w:val="17"/>
  </w:num>
  <w:num w:numId="10">
    <w:abstractNumId w:val="22"/>
  </w:num>
  <w:num w:numId="11">
    <w:abstractNumId w:val="13"/>
  </w:num>
  <w:num w:numId="12">
    <w:abstractNumId w:val="7"/>
  </w:num>
  <w:num w:numId="13">
    <w:abstractNumId w:val="10"/>
  </w:num>
  <w:num w:numId="14">
    <w:abstractNumId w:val="9"/>
  </w:num>
  <w:num w:numId="15">
    <w:abstractNumId w:val="3"/>
  </w:num>
  <w:num w:numId="16">
    <w:abstractNumId w:val="18"/>
  </w:num>
  <w:num w:numId="17">
    <w:abstractNumId w:val="4"/>
  </w:num>
  <w:num w:numId="18">
    <w:abstractNumId w:val="21"/>
  </w:num>
  <w:num w:numId="19">
    <w:abstractNumId w:val="11"/>
  </w:num>
  <w:num w:numId="20">
    <w:abstractNumId w:val="1"/>
  </w:num>
  <w:num w:numId="21">
    <w:abstractNumId w:val="2"/>
  </w:num>
  <w:num w:numId="22">
    <w:abstractNumId w:val="15"/>
  </w:num>
  <w:num w:numId="23">
    <w:abstractNumId w:val="12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5712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ADE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6CD3"/>
    <w:rsid w:val="00106318"/>
    <w:rsid w:val="0010798E"/>
    <w:rsid w:val="0011549A"/>
    <w:rsid w:val="00116556"/>
    <w:rsid w:val="00116979"/>
    <w:rsid w:val="001216E1"/>
    <w:rsid w:val="00132E9B"/>
    <w:rsid w:val="00134620"/>
    <w:rsid w:val="00140D76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4FE8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18B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88E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5B8D"/>
    <w:rsid w:val="00397F88"/>
    <w:rsid w:val="003A0294"/>
    <w:rsid w:val="003A0DAE"/>
    <w:rsid w:val="003A1A33"/>
    <w:rsid w:val="003A1D13"/>
    <w:rsid w:val="003A3122"/>
    <w:rsid w:val="003A447D"/>
    <w:rsid w:val="003A7FBB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178A1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666C"/>
    <w:rsid w:val="004570FE"/>
    <w:rsid w:val="00460E56"/>
    <w:rsid w:val="00460F24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51A7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24A3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B1E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209"/>
    <w:rsid w:val="00602F57"/>
    <w:rsid w:val="006060ED"/>
    <w:rsid w:val="00612B18"/>
    <w:rsid w:val="0061300C"/>
    <w:rsid w:val="00614D57"/>
    <w:rsid w:val="0061757E"/>
    <w:rsid w:val="00622AE8"/>
    <w:rsid w:val="006232A9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73013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9A6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DC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A30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4B08"/>
    <w:rsid w:val="00905759"/>
    <w:rsid w:val="00912F97"/>
    <w:rsid w:val="00916877"/>
    <w:rsid w:val="00920A62"/>
    <w:rsid w:val="009256D9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1B63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E67DA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3D19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6A1"/>
    <w:rsid w:val="00B169EA"/>
    <w:rsid w:val="00B1783A"/>
    <w:rsid w:val="00B22DD3"/>
    <w:rsid w:val="00B22F1F"/>
    <w:rsid w:val="00B25126"/>
    <w:rsid w:val="00B2542A"/>
    <w:rsid w:val="00B25D74"/>
    <w:rsid w:val="00B2661B"/>
    <w:rsid w:val="00B26EF3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3BE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53E1"/>
    <w:rsid w:val="00C966B9"/>
    <w:rsid w:val="00C9694A"/>
    <w:rsid w:val="00C96B43"/>
    <w:rsid w:val="00CA3255"/>
    <w:rsid w:val="00CA7593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4519"/>
    <w:rsid w:val="00D95595"/>
    <w:rsid w:val="00D958C1"/>
    <w:rsid w:val="00DA09AC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871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C5C55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32A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32A9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09A6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1D18BF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3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32A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6232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32A9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09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09A6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73013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1D18BF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1D18BF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1D18B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D18B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St-651/2015-51</izvorni_sadrzaj>
    <derivirana_varijabla naziv="DomainObject.Oznaka_1">St-651/2015-51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</izvorni_sadrzaj>
    <derivirana_varijabla naziv="DomainObject.Predmet.OstaliListNazivFormated_1">
      <item>VANČO ANDREEV</item>
      <item>Jure Marušić</item>
      <item>Marina Sršić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</izvorni_sadrzaj>
    <derivirana_varijabla naziv="DomainObject.Predmet.OstaliListNazivFormatedOIB_1">
      <item>VANČO ANDREEV, OIB 10562390408</item>
      <item>Jure Marušić, OIB 52703189678</item>
      <item>Marina Sršić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St-651/2015-51</izvorni_sadrzaj>
    <derivirana_varijabla naziv="DomainObject.PoslovniBrojDokumenta_1">St-651/2015-51</derivirana_varijabla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1989</properties:Characters>
  <properties:Lines>93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2016-09-23T11:37:00Z</dcterms:created>
  <dc:creator>stecaj</dc:creator>
  <cp:lastModifiedBy>Ivana Rogić</cp:lastModifiedBy>
  <cp:lastPrinted>2016-09-23T12:05:00Z</cp:lastPrinted>
  <dcterms:modified xmlns:xsi="http://www.w3.org/2001/XMLSchema-instance" xsi:type="dcterms:W3CDTF">2016-09-23T12:08:00Z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St-651/2015-51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