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72e5" w14:paraId="2da72e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St-6/2019-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76114C" w:rsidRPr="009F28D5">
        <w:t>K.G-PROM d.o.o.</w:t>
      </w:r>
      <w:r w:rsidR="004F6916" w:rsidRPr="009F28D5">
        <w:t>,</w:t>
      </w:r>
      <w:r w:rsidR="00D9267E" w:rsidRPr="009F28D5">
        <w:t xml:space="preserve"> </w:t>
      </w:r>
      <w:r w:rsidR="008C3103" w:rsidRPr="009F28D5">
        <w:t>Zagreb</w:t>
      </w:r>
      <w:r w:rsidR="00AC6E44" w:rsidRPr="009F28D5">
        <w:t xml:space="preserve">, </w:t>
      </w:r>
      <w:r w:rsidR="0076114C" w:rsidRPr="009F28D5">
        <w:t>Jasenovačka 11</w:t>
      </w:r>
      <w:r w:rsidR="00D9267E" w:rsidRPr="009F28D5">
        <w:t xml:space="preserve">, OIB </w:t>
      </w:r>
      <w:r w:rsidR="0076114C" w:rsidRPr="009F28D5">
        <w:t>18713713549</w:t>
      </w:r>
      <w:r w:rsidR="00D9267E" w:rsidRPr="009F28D5">
        <w:t>,</w:t>
      </w:r>
      <w:r w:rsidR="00F65036" w:rsidRPr="009F28D5">
        <w:t xml:space="preserve"> </w:t>
      </w:r>
      <w:r w:rsidR="000A2CA0" w:rsidRPr="009F28D5">
        <w:t xml:space="preserve">dana </w:t>
      </w:r>
      <w:r w:rsidR="0076114C" w:rsidRPr="009F28D5">
        <w:t>24. siječnja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9F28D5" w:rsidRPr="009F28D5">
        <w:t>K.G-PROM d.o.o., Zagreb, Jasenovačka 11, OIB 18713713549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9F28D5" w:rsidRPr="009F28D5">
        <w:t>K.G-PROM d.o.o., Zagreb, Jasenovačka 11, OIB 18713713549</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F28D5" w:rsidP="000A2CA0" w:rsidR="000A2CA0" w:rsidRPr="00C254D4">
      <w:pPr>
        <w:jc w:val="both"/>
        <w:rPr>
          <w:b/>
        </w:rPr>
      </w:pPr>
      <w:r>
        <w:rPr>
          <w:b/>
        </w:rPr>
        <w:t xml:space="preserve">20. veljače </w:t>
      </w:r>
      <w:r w:rsidR="00B602B5">
        <w:rPr>
          <w:b/>
        </w:rPr>
        <w:t>201</w:t>
      </w:r>
      <w:r>
        <w:rPr>
          <w:b/>
        </w:rPr>
        <w:t>9</w:t>
      </w:r>
      <w:r w:rsidR="000A2CA0" w:rsidRPr="00C254D4">
        <w:rPr>
          <w:b/>
        </w:rPr>
        <w:t xml:space="preserve">. godine u </w:t>
      </w:r>
      <w:r w:rsidR="00D010FE">
        <w:rPr>
          <w:b/>
        </w:rPr>
        <w:t>9</w:t>
      </w:r>
      <w:r w:rsidR="00EA6B80">
        <w:rPr>
          <w:b/>
        </w:rPr>
        <w:t>,</w:t>
      </w:r>
      <w:r w:rsidR="008C3103">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9F28D5" w:rsidRPr="009F28D5">
        <w:t>K.G-PROM d.o.o.,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9F28D5" w:rsidRPr="009F28D5">
        <w:t>Krešimir Glasnović</w:t>
      </w:r>
    </w:p>
    <w:p w:rsidRDefault="000A2CA0" w:rsidP="000A2CA0" w:rsidR="000A2CA0">
      <w:r w:rsidRPr="004E2A47">
        <w:t>- FINA</w:t>
      </w:r>
    </w:p>
    <w:p w:rsidRDefault="000B5B8A" w:rsidP="000A2CA0" w:rsidR="004110EA">
      <w:r>
        <w:t xml:space="preserve">- </w:t>
      </w:r>
      <w:r w:rsidR="00A70E5A">
        <w:t>Zagrebačka banka</w:t>
      </w:r>
      <w:r w:rsidR="004110EA">
        <w:t xml:space="preserve"> d.d.</w:t>
      </w:r>
    </w:p>
    <w:p w:rsidRDefault="000B5B8A" w:rsidP="008C3103" w:rsidR="000B5B8A">
      <w:r>
        <w:t xml:space="preserve">- </w:t>
      </w:r>
      <w:r w:rsidR="009F28D5">
        <w:t>Addiko Bank d</w:t>
      </w:r>
      <w:r w:rsidR="008C3103">
        <w:t>.d.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C0328">
        <w:t>3. siječnja</w:t>
      </w:r>
      <w:r w:rsidR="000F5B06">
        <w:t xml:space="preserve"> 201</w:t>
      </w:r>
      <w:r w:rsidR="00AC0328">
        <w:t>9</w:t>
      </w:r>
      <w:r w:rsidRPr="00C254D4">
        <w:t>. prijedlog za otvaranje stečajnog postupka nad dužnikom</w:t>
      </w:r>
      <w:r w:rsidR="000E2903">
        <w:t xml:space="preserve"> </w:t>
      </w:r>
      <w:r w:rsidR="009F28D5" w:rsidRPr="009F28D5">
        <w:t>K.G-PROM d.o.o., Zagreb, Jasenovačka 11, OIB 18713713549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C3103">
        <w:t>3</w:t>
      </w:r>
      <w:r w:rsidR="00AC0328">
        <w:t>1</w:t>
      </w:r>
      <w:r w:rsidR="008C3103">
        <w:t xml:space="preserve">. </w:t>
      </w:r>
      <w:r w:rsidR="00AC0328">
        <w:t>prosinca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C0328">
        <w:t>144.538,60</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70E5A">
        <w:t>Zagrebačke banke</w:t>
      </w:r>
      <w:r w:rsidR="004110EA" w:rsidRPr="00D010FE">
        <w:t xml:space="preserve"> d.d</w:t>
      </w:r>
      <w:r w:rsidR="008C3103">
        <w:t>.</w:t>
      </w:r>
      <w:r w:rsidR="000B5B8A">
        <w:t xml:space="preserve"> i </w:t>
      </w:r>
      <w:r w:rsidR="00AC0328">
        <w:t>Addiko Bank</w:t>
      </w:r>
      <w:r w:rsidR="008C3103">
        <w:t xml:space="preserve"> </w:t>
      </w:r>
      <w:r w:rsidR="000B5B8A">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C3103">
        <w:t>3</w:t>
      </w:r>
      <w:r w:rsidR="00AC0328">
        <w:t>1</w:t>
      </w:r>
      <w:r w:rsidR="008C3103">
        <w:t xml:space="preserve">. </w:t>
      </w:r>
      <w:r w:rsidR="00AC0328">
        <w:t>prosinca</w:t>
      </w:r>
      <w:r w:rsidR="00564EA1">
        <w:t xml:space="preserve"> </w:t>
      </w:r>
      <w:r w:rsidR="005058C0">
        <w:t>201</w:t>
      </w:r>
      <w:r w:rsidR="00642664">
        <w:t>8</w:t>
      </w:r>
      <w:r>
        <w:t>. ima zaplijenjena novčana sredstva u iznosu od</w:t>
      </w:r>
      <w:r w:rsidR="003A03C9">
        <w:t xml:space="preserve"> </w:t>
      </w:r>
      <w:r w:rsidR="00AC0328">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6114C">
        <w:t>24. siječnja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C2A" w:rsidR="00954C2A">
      <w:r>
        <w:separator/>
      </w:r>
    </w:p>
  </w:endnote>
  <w:endnote w:id="0" w:type="continuationSeparator">
    <w:p w:rsidRDefault="00954C2A" w:rsidR="00954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C2A" w:rsidR="00954C2A">
      <w:r>
        <w:separator/>
      </w:r>
    </w:p>
  </w:footnote>
  <w:footnote w:id="0" w:type="continuationSeparator">
    <w:p w:rsidRDefault="00954C2A" w:rsidR="00954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720F">
      <w:rPr>
        <w:rStyle w:val="Brojstranice"/>
        <w:noProof/>
      </w:rPr>
      <w:t>3</w:t>
    </w:r>
    <w:r>
      <w:rPr>
        <w:rStyle w:val="Brojstranice"/>
      </w:rPr>
      <w:fldChar w:fldCharType="end"/>
    </w:r>
  </w:p>
  <w:p w:rsidRDefault="0062255B" w:rsidP="004D27C4" w:rsidR="00874E6C">
    <w:pPr>
      <w:pStyle w:val="Zaglavlje"/>
      <w:jc w:val="right"/>
    </w:pPr>
    <w:r>
      <w:t>4 St-</w:t>
    </w:r>
    <w:r w:rsidR="0076114C">
      <w:t>6</w:t>
    </w:r>
    <w:r w:rsidR="00700A85">
      <w:t>/</w:t>
    </w:r>
    <w:r w:rsidR="00913005">
      <w:t>20</w:t>
    </w:r>
    <w:r w:rsidR="00700A85">
      <w:t>1</w:t>
    </w:r>
    <w:r w:rsidR="009F28D5">
      <w:t>9</w:t>
    </w:r>
    <w:r w:rsidR="00913005">
      <w:t>-</w:t>
    </w:r>
    <w:r w:rsidR="009F28D5">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8720F"/>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720F"/>
    <w:rPr>
      <w:color w:val="808080"/>
      <w:bdr w:space="0" w:sz="0" w:color="auto" w:val="none"/>
      <w:shd w:fill="auto" w:color="auto" w:val="clear"/>
    </w:rPr>
  </w:style>
  <w:style w:customStyle="true" w:styleId="eSPISCCParagraphDefaultFont" w:type="character">
    <w:name w:val="eSPIS_CC_Paragraph Default Font"/>
    <w:basedOn w:val="Zadanifontodlomka"/>
    <w:rsid w:val="00E872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720F"/>
    <w:rPr>
      <w:bdr w:space="0" w:sz="0" w:color="auto" w:val="none"/>
      <w:shd w:fill="FFFFCC" w:color="auto" w:val="clear"/>
      <w:lang w:val="hr-HR"/>
    </w:rPr>
  </w:style>
  <w:style w:customStyle="true" w:styleId="PozadinaSvijetloCrvena" w:type="character">
    <w:name w:val="Pozadina_SvijetloCrvena"/>
    <w:basedOn w:val="eSPISCCParagraphDefaultFont"/>
    <w:rsid w:val="00E872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72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8720F"/>
    <w:rPr>
      <w:color w:val="808080"/>
      <w:bdr w:color="auto" w:space="0" w:sz="0" w:val="none"/>
      <w:shd w:color="auto" w:fill="auto" w:val="clear"/>
    </w:rPr>
  </w:style>
  <w:style w:customStyle="1" w:styleId="eSPISCCParagraphDefaultFont" w:type="character">
    <w:name w:val="eSPIS_CC_Paragraph Default Font"/>
    <w:basedOn w:val="Zadanifontodlomka"/>
    <w:rsid w:val="00E872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720F"/>
    <w:rPr>
      <w:bdr w:color="auto" w:space="0" w:sz="0" w:val="none"/>
      <w:shd w:color="auto" w:fill="FFFFCC" w:val="clear"/>
      <w:lang w:val="hr-HR"/>
    </w:rPr>
  </w:style>
  <w:style w:customStyle="1" w:styleId="PozadinaSvijetloCrvena" w:type="character">
    <w:name w:val="Pozadina_SvijetloCrvena"/>
    <w:basedOn w:val="eSPISCCParagraphDefaultFont"/>
    <w:rsid w:val="00E872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72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St-6/2019</izvorni_sadrzaj>
    <derivirana_varijabla naziv="DomainObject.Predmet.OznakaBroj_1">St-6/2019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K.G-PROM, d.o.o.</izvorni_sadrzaj>
    <derivirana_varijabla naziv="DomainObject.Predmet.ProtustrankaFormated_1">  K.G-PROM, d.o.o.</derivirana_varijabla>
  </DomainObject.Predmet.ProtustrankaFormated>
  <DomainObject.Predmet.ProtustrankaFormatedOIB>
    <izvorni_sadrzaj>  K.G-PROM, d.o.o., OIB 18713713549</izvorni_sadrzaj>
    <derivirana_varijabla naziv="DomainObject.Predmet.ProtustrankaFormatedOIB_1">  K.G-PROM, d.o.o., OIB 18713713549</derivirana_varijabla>
  </DomainObject.Predmet.ProtustrankaFormatedOIB>
  <DomainObject.Predmet.ProtustrankaFormatedWithAdress>
    <izvorni_sadrzaj> K.G-PROM, d.o.o., Jasenovačka 11, 10000 Zagreb</izvorni_sadrzaj>
    <derivirana_varijabla naziv="DomainObject.Predmet.ProtustrankaFormatedWithAdress_1"> K.G-PROM, d.o.o., Jasenovačka 11, 10000 Zagreb</derivirana_varijabla>
  </DomainObject.Predmet.ProtustrankaFormatedWithAdress>
  <DomainObject.Predmet.ProtustrankaFormatedWithAdressOIB>
    <izvorni_sadrzaj> K.G-PROM, d.o.o., OIB 18713713549, Jasenovačka 11, 10000 Zagreb</izvorni_sadrzaj>
    <derivirana_varijabla naziv="DomainObject.Predmet.ProtustrankaFormatedWithAdressOIB_1"> K.G-PROM, d.o.o., OIB 18713713549, Jasenovačka 11, 10000 Zagreb</derivirana_varijabla>
  </DomainObject.Predmet.ProtustrankaFormatedWithAdressOIB>
  <DomainObject.Predmet.ProtustrankaWithAdress>
    <izvorni_sadrzaj>K.G-PROM, d.o.o. Jasenovačka 11, 10000 Zagreb</izvorni_sadrzaj>
    <derivirana_varijabla naziv="DomainObject.Predmet.ProtustrankaWithAdress_1">K.G-PROM, d.o.o. Jasenovačka 11, 10000 Zagreb</derivirana_varijabla>
  </DomainObject.Predmet.ProtustrankaWithAdress>
  <DomainObject.Predmet.ProtustrankaWithAdressOIB>
    <izvorni_sadrzaj>K.G-PROM, d.o.o., OIB 18713713549, Jasenovačka 11, 10000 Zagreb</izvorni_sadrzaj>
    <derivirana_varijabla naziv="DomainObject.Predmet.ProtustrankaWithAdressOIB_1">K.G-PROM, d.o.o., OIB 18713713549, Jasenovačka 11, 10000 Zagreb</derivirana_varijabla>
  </DomainObject.Predmet.ProtustrankaWithAdressOIB>
  <DomainObject.Predmet.ProtustrankaNazivFormated>
    <izvorni_sadrzaj>K.G-PROM, d.o.o.</izvorni_sadrzaj>
    <derivirana_varijabla naziv="DomainObject.Predmet.ProtustrankaNazivFormated_1">K.G-PROM, d.o.o.</derivirana_varijabla>
  </DomainObject.Predmet.ProtustrankaNazivFormated>
  <DomainObject.Predmet.ProtustrankaNazivFormatedOIB>
    <izvorni_sadrzaj>K.G-PROM, d.o.o., OIB 18713713549</izvorni_sadrzaj>
    <derivirana_varijabla naziv="DomainObject.Predmet.ProtustrankaNazivFormatedOIB_1">K.G-PROM, d.o.o., OIB 18713713549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K.G-PROM, d.o.o.</item>
    </izvorni_sadrzaj>
    <derivirana_varijabla naziv="DomainObject.Predmet.ProtuStrankaListFormated_1">
      <item>K.G-PROM, d.o.o.</item>
    </derivirana_varijabla>
  </DomainObject.Predmet.ProtuStrankaListFormated>
  <DomainObject.Predmet.ProtuStrankaListFormatedOIB>
    <izvorni_sadrzaj>
      <item>K.G-PROM, d.o.o., OIB 18713713549</item>
    </izvorni_sadrzaj>
    <derivirana_varijabla naziv="DomainObject.Predmet.ProtuStrankaListFormatedOIB_1">
      <item>K.G-PROM, d.o.o., OIB 18713713549</item>
    </derivirana_varijabla>
  </DomainObject.Predmet.ProtuStrankaListFormatedOIB>
  <DomainObject.Predmet.ProtuStrankaListFormatedWithAdress>
    <izvorni_sadrzaj>
      <item>K.G-PROM, d.o.o., Jasenovačka 11, 10000 Zagreb</item>
    </izvorni_sadrzaj>
    <derivirana_varijabla naziv="DomainObject.Predmet.ProtuStrankaListFormatedWithAdress_1">
      <item>K.G-PROM, d.o.o., Jasenovačka 11, 10000 Zagreb</item>
    </derivirana_varijabla>
  </DomainObject.Predmet.ProtuStrankaListFormatedWithAdress>
  <DomainObject.Predmet.ProtuStrankaListFormatedWithAdressOIB>
    <izvorni_sadrzaj>
      <item>K.G-PROM, d.o.o., OIB 18713713549, Jasenovačka 11, 10000 Zagreb</item>
    </izvorni_sadrzaj>
    <derivirana_varijabla naziv="DomainObject.Predmet.ProtuStrankaListFormatedWithAdressOIB_1">
      <item>K.G-PROM, d.o.o., OIB 18713713549, Jasenovačka 11, 10000 Zagreb</item>
    </derivirana_varijabla>
  </DomainObject.Predmet.ProtuStrankaListFormatedWithAdressOIB>
  <DomainObject.Predmet.ProtuStrankaListNazivFormated>
    <izvorni_sadrzaj>
      <item>K.G-PROM, d.o.o.</item>
    </izvorni_sadrzaj>
    <derivirana_varijabla naziv="DomainObject.Predmet.ProtuStrankaListNazivFormated_1">
      <item>K.G-PROM, d.o.o.</item>
    </derivirana_varijabla>
  </DomainObject.Predmet.ProtuStrankaListNazivFormated>
  <DomainObject.Predmet.ProtuStrankaListNazivFormatedOIB>
    <izvorni_sadrzaj>
      <item>K.G-PROM, d.o.o., OIB 18713713549</item>
    </izvorni_sadrzaj>
    <derivirana_varijabla naziv="DomainObject.Predmet.ProtuStrankaListNazivFormatedOIB_1">
      <item>K.G-PROM, d.o.o., OIB 18713713549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K.G-PROM, d.o.o.</izvorni_sadrzaj>
    <derivirana_varijabla naziv="DomainObject.Predmet.ProtustrankaIDrugi_1">K.G-PROM,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K.G-PROM, d.o.o., OIB 18713713549, Jasenovačka 11, 10000 Zagreb</izvorni_sadrzaj>
    <derivirana_varijabla naziv="DomainObject.Predmet.ProtustrankaIDrugiAdressOIB_1">K.G-PROM, d.o.o., OIB 18713713549, Jasenovačka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K.G-PROM, d.o.o.</item>
    </izvorni_sadrzaj>
    <derivirana_varijabla naziv="DomainObject.Predmet.SudioniciListNaziv_1">
      <item>FINA Regionalni centar Zagreb</item>
      <item>K.G-PROM, d.o.o.</item>
    </derivirana_varijabla>
  </DomainObject.Predmet.SudioniciListNaziv>
  <DomainObject.Predmet.SudioniciListAdressOIB>
    <izvorni_sadrzaj>
      <item>FINA Regionalni centar Zagreb, OIB 85821130368, Trg svibanjskih žrtava 1995. 1,10000 Zagreb</item>
      <item>K.G-PROM, d.o.o., OIB 18713713549, Jasenovačka 11,10000 Zagreb</item>
    </izvorni_sadrzaj>
    <derivirana_varijabla naziv="DomainObject.Predmet.SudioniciListAdressOIB_1">
      <item>FINA Regionalni centar Zagreb, OIB 85821130368, Trg svibanjskih žrtava 1995. 1,10000 Zagreb</item>
      <item>K.G-PROM, d.o.o., OIB 18713713549, Jasenovačka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18713713549</item>
    </izvorni_sadrzaj>
    <derivirana_varijabla naziv="DomainObject.Predmet.SudioniciListNazivOIB_1">
      <item>, OIB 85821130368</item>
      <item>, OIB 18713713549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1D5C0-0696-4FB7-BED8-139D27F53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5035</properties:Characters>
  <properties:Lines>131</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2019-01-24T07:23:00Z</dcterms:created>
  <dc:creator>gboljkovac</dc:creator>
  <cp:lastModifiedBy>Marina Markić</cp:lastModifiedBy>
  <cp:lastPrinted>2019-01-24T07:31:00Z</cp:lastPrinted>
  <dcterms:modified xmlns:xsi="http://www.w3.org/2001/XMLSchema-instance" xsi:type="dcterms:W3CDTF">2019-01-24T12:18:00Z</dcterms:modified>
  <cp:revision>15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postupka-IMA NOVACA-SUTKINJA BOLJKOVAC-  St-6-19.docx)</vt:lpwstr>
  </prop:property>
  <prop:property name="CC_coloring" pid="4" fmtid="{D5CDD505-2E9C-101B-9397-08002B2CF9AE}">
    <vt:bool>false</vt:bool>
  </prop:property>
  <prop:property name="BrojStranica" pid="5" fmtid="{D5CDD505-2E9C-101B-9397-08002B2CF9AE}">
    <vt:i4>3</vt:i4>
  </prop:property>
</prop:Properties>
</file>