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1f2c" w14:paraId="3841f2c" w:rsidRDefault="00AF05C8" w:rsidP="00AF05C8" w:rsidR="00AF05C8">
      <w:pPr>
        <w:pStyle w:val="Bezproreda"/>
        <w15:collapsed w:val="false"/>
      </w:pPr>
    </w:p>
    <w:p w:rsidRDefault="00993A68" w:rsidP="00AF05C8" w:rsidR="00AF05C8">
      <w:pPr>
        <w:pStyle w:val="Bezproreda"/>
        <w:ind w:firstLine="708" w:left="4956"/>
      </w:pPr>
      <w:r>
        <w:t>1 St-55/2015-4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993A68">
        <w:t xml:space="preserve"> KABAŠI d.o.o. za građevinarstvo i trgovinu VOĆIN</w:t>
      </w:r>
      <w:r w:rsidR="00B368E7">
        <w:t>,</w:t>
      </w:r>
      <w:r w:rsidR="00993A68">
        <w:t xml:space="preserve"> Vukovarska 9, OIB: 03547683749,</w:t>
      </w:r>
      <w:r w:rsidR="00B368E7">
        <w:t xml:space="preserve">  dana 8.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 </w:t>
      </w:r>
      <w:r w:rsidR="00993A68">
        <w:t>KABAŠI d.o.o. za građevinarstvo i trgovinu VOĆIN, Vukovarska 9, OIB: 03547683749</w:t>
      </w:r>
      <w:r w:rsidR="00B368E7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993A68">
        <w:t xml:space="preserve">ŠTEFAN ROLA IZ Zagreba, Ul. Franje </w:t>
      </w:r>
      <w:proofErr w:type="spellStart"/>
      <w:r w:rsidR="00993A68">
        <w:t>Pokorny</w:t>
      </w:r>
      <w:proofErr w:type="spellEnd"/>
      <w:r w:rsidR="00993A68">
        <w:t xml:space="preserve"> 6, OIB: 26698048809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993A68">
        <w:t>KABAŠI d.o.o. za građevinarstvo i trgovinu VOĆIN, Vukovarska 9, OIB: 03547683749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B368E7">
        <w:t xml:space="preserve">e otvoren i zaključen s danom 8. prosinca 2015. u   </w:t>
      </w:r>
      <w:r w:rsidR="00993A68">
        <w:t>11,4</w:t>
      </w:r>
      <w:r w:rsidR="0035289C">
        <w:t>0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stečajni dužnik će se brisati iz sudskog registra.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993A68" w:rsidP="00AF05C8" w:rsidR="00AF05C8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St-55</w:t>
      </w:r>
      <w:r w:rsidR="00AF05C8">
        <w:t>/2015-2  od 6.  listopada  2015. koji je objavljen na mrežnoj stranici e-oglasne ploče Trgovačkog suda u Bjelovaru dana 6. listopada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</w:t>
      </w:r>
      <w:r>
        <w:lastRenderedPageBreak/>
        <w:t xml:space="preserve">nije dostatna </w:t>
      </w:r>
      <w:r w:rsidR="00B368E7">
        <w:t xml:space="preserve">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B368E7">
        <w:t>u  podatke iz  bilance na dan 14. rujna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O brisanju dužnika iz sudskog registra i objavi izvatka</w:t>
      </w:r>
      <w:r w:rsidR="00B368E7">
        <w:t xml:space="preserve"> iz rješenja na mrežnoj stranici e-oglasne ploče Trgovačkog suda u Bjelovaru</w:t>
      </w:r>
      <w:r>
        <w:t xml:space="preserve"> (</w:t>
      </w:r>
      <w:proofErr w:type="spellStart"/>
      <w:r>
        <w:t>toč</w:t>
      </w:r>
      <w:proofErr w:type="spellEnd"/>
      <w:r>
        <w:t>. V. i VI. izreke) sud je odlučio sukladno čl.</w:t>
      </w:r>
      <w:r w:rsidR="00B368E7">
        <w:t xml:space="preserve"> 131</w:t>
      </w:r>
      <w:r>
        <w:t>. u vezi čl.</w:t>
      </w:r>
      <w:r w:rsidR="00B368E7">
        <w:t xml:space="preserve"> 132</w:t>
      </w:r>
      <w:r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>
        <w:t>8.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993A68" w:rsidR="00993A68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  <w:r w:rsidR="00993A68">
        <w:t xml:space="preserve"> </w:t>
      </w:r>
      <w:bookmarkStart w:name="_GoBack" w:id="0"/>
      <w:bookmarkEnd w:id="0"/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AF05C8" w:rsidP="00AF05C8" w:rsidR="00AF05C8">
      <w:pPr>
        <w:pStyle w:val="Bezproreda"/>
      </w:pPr>
    </w:p>
    <w:p w:rsidRDefault="00993A68" w:rsidP="00993A68" w:rsidR="00993A6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93A68" w:rsidP="00993A68" w:rsidR="00993A68">
      <w:pPr>
        <w:pStyle w:val="Bezproreda"/>
      </w:pPr>
      <w:r>
        <w:t>DNA:   predlagatelju – putem e-oglasne ploče suda</w:t>
      </w:r>
    </w:p>
    <w:p w:rsidRDefault="00993A68" w:rsidP="00993A68" w:rsidR="00993A68">
      <w:pPr>
        <w:pStyle w:val="Bezproreda"/>
      </w:pPr>
      <w:r>
        <w:t xml:space="preserve">             zakonskom zastupniku dužnika  - putem e-oglasne ploče suda i putem pošte</w:t>
      </w:r>
    </w:p>
    <w:p w:rsidRDefault="00993A68" w:rsidP="00993A68" w:rsidR="00993A68">
      <w:pPr>
        <w:pStyle w:val="Bezproreda"/>
      </w:pPr>
      <w:r>
        <w:t xml:space="preserve">             stečajnom upravitelju- putem e-oglasne ploče suda</w:t>
      </w:r>
    </w:p>
    <w:p w:rsidRDefault="00993A68" w:rsidP="00993A68" w:rsidR="00993A68">
      <w:pPr>
        <w:pStyle w:val="Bezproreda"/>
      </w:pPr>
      <w:r>
        <w:t xml:space="preserve">             FINI, Podružnica Bjelovar- putem e-oglasne ploče suda</w:t>
      </w:r>
    </w:p>
    <w:p w:rsidRDefault="00993A68" w:rsidP="00993A68" w:rsidR="00993A68">
      <w:pPr>
        <w:pStyle w:val="Bezproreda"/>
      </w:pPr>
      <w:r>
        <w:t xml:space="preserve">             sudskom registru ovog suda nakon pravomoćnosti rješenja</w:t>
      </w:r>
    </w:p>
    <w:p w:rsidRDefault="00993A68" w:rsidP="00993A68" w:rsidR="00993A68">
      <w:pPr>
        <w:pStyle w:val="Bezproreda"/>
      </w:pPr>
      <w:r>
        <w:t xml:space="preserve">             ŽDO- u Bjelovaru – putem e-oglasne ploče suda</w:t>
      </w:r>
    </w:p>
    <w:p w:rsidRDefault="00993A68" w:rsidP="00993A68" w:rsidR="00993A68">
      <w:pPr>
        <w:pStyle w:val="Bezproreda"/>
      </w:pPr>
      <w:r>
        <w:t xml:space="preserve">             Porezna uprava Bjelovar – putem e-oglasne ploče suda</w:t>
      </w:r>
    </w:p>
    <w:p w:rsidRDefault="00993A68" w:rsidP="00993A68" w:rsidR="00993A68">
      <w:pPr>
        <w:pStyle w:val="Bezproreda"/>
      </w:pPr>
      <w:r>
        <w:t xml:space="preserve">             e-oglasna ploča ovoga suda</w:t>
      </w:r>
    </w:p>
    <w:p w:rsidRDefault="00993A68" w:rsidP="00993A68" w:rsidR="00993A68">
      <w:pPr>
        <w:pStyle w:val="Bezproreda"/>
      </w:pPr>
      <w:r>
        <w:t xml:space="preserve">             Sc.  pravomoćnost</w:t>
      </w:r>
    </w:p>
    <w:p w:rsidRDefault="00993A68" w:rsidP="00993A68" w:rsidR="00993A68">
      <w:pPr>
        <w:pStyle w:val="Bezproreda"/>
      </w:pPr>
      <w:r>
        <w:t>Bjelovar, 8. XII  2015.</w:t>
      </w:r>
    </w:p>
    <w:p w:rsidRDefault="00993A68" w:rsidP="00993A68" w:rsidR="00993A68">
      <w:pPr>
        <w:pStyle w:val="Bezproreda"/>
      </w:pPr>
    </w:p>
    <w:p w:rsidRDefault="00993A68" w:rsidP="00993A68" w:rsidR="00993A68"/>
    <w:p w:rsidRDefault="00AF05C8" w:rsidP="00AF05C8" w:rsidR="00AF05C8">
      <w:pPr>
        <w:pStyle w:val="Bezproreda"/>
      </w:pPr>
    </w:p>
    <w:sectPr w:rsidSect="00993A68" w:rsidR="00AF05C8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A68" w:rsidP="00993A68" w:rsidR="00993A68">
      <w:pPr>
        <w:spacing w:lineRule="auto" w:line="240" w:after="0"/>
      </w:pPr>
      <w:r>
        <w:separator/>
      </w:r>
    </w:p>
  </w:endnote>
  <w:endnote w:id="0" w:type="continuationSeparator">
    <w:p w:rsidRDefault="00993A68" w:rsidP="00993A68" w:rsidR="00993A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A68" w:rsidP="00993A68" w:rsidR="00993A68">
      <w:pPr>
        <w:spacing w:lineRule="auto" w:line="240" w:after="0"/>
      </w:pPr>
      <w:r>
        <w:separator/>
      </w:r>
    </w:p>
  </w:footnote>
  <w:footnote w:id="0" w:type="continuationSeparator">
    <w:p w:rsidRDefault="00993A68" w:rsidP="00993A68" w:rsidR="00993A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9146857"/>
      <w:docPartObj>
        <w:docPartGallery w:val="Page Numbers (Top of Page)"/>
        <w:docPartUnique/>
      </w:docPartObj>
    </w:sdtPr>
    <w:sdtContent>
      <w:p w:rsidRDefault="00993A68" w:rsidR="00993A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993A68" w:rsidR="00993A6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35289C"/>
    <w:rsid w:val="00547963"/>
    <w:rsid w:val="00993A68"/>
    <w:rsid w:val="00A92139"/>
    <w:rsid w:val="00AF05C8"/>
    <w:rsid w:val="00B07D3A"/>
    <w:rsid w:val="00B368E7"/>
    <w:rsid w:val="00CA2FB9"/>
    <w:rsid w:val="00D93FE0"/>
    <w:rsid w:val="00DC1414"/>
    <w:rsid w:val="00E4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93A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3A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A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A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A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993A6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93A68"/>
  </w:style>
  <w:style w:styleId="Podnoje" w:type="paragraph">
    <w:name w:val="footer"/>
    <w:basedOn w:val="Normal"/>
    <w:link w:val="PodnojeChar"/>
    <w:uiPriority w:val="99"/>
    <w:unhideWhenUsed/>
    <w:rsid w:val="00993A6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93A6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93A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3A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A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A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A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993A6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93A68"/>
  </w:style>
  <w:style w:styleId="Podnoje" w:type="paragraph">
    <w:name w:val="footer"/>
    <w:basedOn w:val="Normal"/>
    <w:link w:val="PodnojeChar"/>
    <w:uiPriority w:val="99"/>
    <w:unhideWhenUsed/>
    <w:rsid w:val="00993A6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93A6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KABAŠI društvo s ograničenom odgovornošću za građevinarstvo i trgovinu, Voćin; KABAŠI društvo s ograničenom odgovornošću za građevinarstvo i trgovinu Voćin</izvorni_sadrzaj>
    <derivirana_varijabla naziv="DomainObject.Predmet.ProtustrankaFormated_1">  KABAŠI društvo s ograničenom odgovornošću za građevinarstvo i trgovinu, Voćin; KABAŠI društvo s ograničenom odgovornošću za građevinarstvo i trgovinu Voćin</derivirana_varijabla>
  </DomainObject.Predmet.ProtustrankaFormated>
  <DomainObject.Predmet.ProtustrankaFormatedOIB>
    <izvorni_sadrzaj>  KABAŠI društvo s ograničenom odgovornošću za građevinarstvo i trgovinu, Voćin, OIB 03547683749; KABAŠI društvo s ograničenom odgovornošću za građevinarstvo i trgovinu Voćin, OIB 03547683749</izvorni_sadrzaj>
    <derivirana_varijabla naziv="DomainObject.Predmet.ProtustrankaFormatedOIB_1">  KABAŠI društvo s ograničenom odgovornošću za građevinarstvo i trgovinu, Voćin, OIB 03547683749; KABAŠI društvo s ograničenom odgovornošću za građevinarstvo i trgovinu Voćin, OIB 03547683749</derivirana_varijabla>
  </DomainObject.Predmet.ProtustrankaFormatedOIB>
  <DomainObject.Predmet.ProtustrankaFormatedWithAdress>
    <izvorni_sadrzaj> KABAŠI društvo s ograničenom odgovornošću za građevinarstvo i trgovinu, Voćin, Vukovarska 9, 33522 Voćin; KABAŠI društvo s ograničenom odgovornošću za građevinarstvo i trgovinu Voćin, Vukovarska 9, 33522 Voćin</izvorni_sadrzaj>
    <derivirana_varijabla naziv="DomainObject.Predmet.ProtustrankaFormatedWithAdress_1"> KABAŠI društvo s ograničenom odgovornošću za građevinarstvo i trgovinu, Voćin, Vukovarska 9, 33522 Voćin; KABAŠI društvo s ograničenom odgovornošću za građevinarstvo i trgovinu Voćin, Vukovarska 9, 33522 Voćin</derivirana_varijabla>
  </DomainObject.Predmet.ProtustrankaFormatedWithAdress>
  <DomainObject.Predmet.ProtustrankaFormatedWithAdressOIB>
    <izvorni_sadrzaj> KABAŠI društvo s ograničenom odgovornošću za građevinarstvo i trgovinu, Voćin, OIB 03547683749, Vukovarska 9, 33522 Voćin; KABAŠI društvo s ograničenom odgovornošću za građevinarstvo i trgovinu Voćin, OIB 03547683749, Vukovarska 9, 33522 Voćin</izvorni_sadrzaj>
    <derivirana_varijabla naziv="DomainObject.Predmet.ProtustrankaFormatedWithAdressOIB_1"> KABAŠI društvo s ograničenom odgovornošću za građevinarstvo i trgovinu, Voćin, OIB 03547683749, Vukovarska 9, 33522 Voćin; KABAŠI društvo s ograničenom odgovornošću za građevinarstvo i trgovinu Voćin, OIB 03547683749, Vukovarska 9, 33522 Voćin</derivirana_varijabla>
  </DomainObject.Predmet.ProtustrankaFormatedWithAdressOIB>
  <DomainObject.Predmet.ProtustrankaWithAdress>
    <izvorni_sadrzaj>KABAŠI društvo s ograničenom odgovornošću za građevinarstvo i trgovinu, Voćin Vukovarska 9, 33522 Voćin, KABAŠI društvo s ograničenom odgovornošću za građevinarstvo i trgovinu Voćin Vukovarska 9, 33522 Voćin</izvorni_sadrzaj>
    <derivirana_varijabla naziv="DomainObject.Predmet.ProtustrankaWithAdress_1">KABAŠI društvo s ograničenom odgovornošću za građevinarstvo i trgovinu, Voćin Vukovarska 9, 33522 Voćin, KABAŠI društvo s ograničenom odgovornošću za građevinarstvo i trgovinu Voćin Vukovarska 9, 33522 Voćin</derivirana_varijabla>
  </DomainObject.Predmet.ProtustrankaWithAdress>
  <DomainObject.Predmet.ProtustrankaWithAdressOIB>
    <izvorni_sadrzaj>KABAŠI društvo s ograničenom odgovornošću za građevinarstvo i trgovinu, Voćin, OIB 03547683749, Vukovarska 9, 33522 Voćin, KABAŠI društvo s ograničenom odgovornošću za građevinarstvo i trgovinu Voćin, OIB 03547683749, Vukovarska 9, 33522 Voćin</izvorni_sadrzaj>
    <derivirana_varijabla naziv="DomainObject.Predmet.ProtustrankaWithAdressOIB_1">KABAŠI društvo s ograničenom odgovornošću za građevinarstvo i trgovinu, Voćin, OIB 03547683749, Vukovarska 9, 33522 Voćin, KABAŠI društvo s ograničenom odgovornošću za građevinarstvo i trgovinu Voćin, OIB 03547683749, Vukovarska 9, 33522 Voćin</derivirana_varijabla>
  </DomainObject.Predmet.ProtustrankaWithAdressOIB>
  <DomainObject.Predmet.ProtustrankaNazivFormated>
    <izvorni_sadrzaj>KABAŠI društvo s ograničenom odgovornošću za građevinarstvo i trgovinu, Voćin,KABAŠI društvo s ograničenom odgovornošću za građevinarstvo i trgovinu Voćin</izvorni_sadrzaj>
    <derivirana_varijabla naziv="DomainObject.Predmet.ProtustrankaNazivFormated_1">KABAŠI društvo s ograničenom odgovornošću za građevinarstvo i trgovinu, Voćin,KABAŠI društvo s ograničenom odgovornošću za građevinarstvo i trgovinu Voćin</derivirana_varijabla>
  </DomainObject.Predmet.ProtustrankaNazivFormated>
  <DomainObject.Predmet.ProtustrankaNazivFormatedOIB>
    <izvorni_sadrzaj>KABAŠI društvo s ograničenom odgovornošću za građevinarstvo i trgovinu, Voćin, OIB 03547683749,KABAŠI društvo s ograničenom odgovornošću za građevinarstvo i trgovinu Voćin, OIB 03547683749</izvorni_sadrzaj>
    <derivirana_varijabla naziv="DomainObject.Predmet.ProtustrankaNazivFormatedOIB_1">KABAŠI društvo s ograničenom odgovornošću za građevinarstvo i trgovinu, Voćin, OIB 03547683749,KABAŠI društvo s ograničenom odgovornošću za građevinarstvo i trgovinu Voćin, OIB 03547683749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FINA, RC ZAGREB, Podružnica Bjelovar</izvorni_sadrzaj>
    <derivirana_varijabla naziv="DomainObject.Predmet.StrankaFormated_1">  FINA, RC ZAGREB, Podružnica Bjelovar; FINA, RC ZAGREB, Podružnica Bjelovar</derivirana_varijabla>
  </DomainObject.Predmet.StrankaFormated>
  <DomainObject.Predmet.StrankaFormatedOIB>
    <izvorni_sadrzaj>  FINA, RC ZAGREB, Podružnica Bjelovar; FINA, RC ZAGREB, Podružnica Bjelovar, OIB 85821130368</izvorni_sadrzaj>
    <derivirana_varijabla naziv="DomainObject.Predmet.StrankaFormatedOIB_1">  FINA, RC ZAGREB, Podružnica Bjelovar; FINA, RC ZAGREB, Podružnica Bjelovar, OIB 85821130368</derivirana_varijabla>
  </DomainObject.Predmet.StrankaFormatedOIB>
  <DomainObject.Predmet.StrankaFormatedWithAdress>
    <izvorni_sadrzaj> FINA, RC ZAGREB, Podružnica Bjelovar, F. Supila 4, 43000 Bjelovar; FINA, RC ZAGREB, Podružnica Bjelovar, F. Supila 4, 43000 Bjelovar</izvorni_sadrzaj>
    <derivirana_varijabla naziv="DomainObject.Predmet.StrankaFormatedWithAdress_1"> FINA, RC ZAGREB, Podružnica Bjelovar, F. Supila 4, 43000 Bjelovar; FINA, RC ZAGREB, Podružnica Bjelovar, F. Supila 4, 43000 Bjelovar</derivirana_varijabla>
  </DomainObject.Predmet.StrankaFormatedWithAdress>
  <DomainObject.Predmet.StrankaFormatedWithAdressOIB>
    <izvorni_sadrzaj> FINA, RC ZAGREB, Podružnica Bjelovar, F. Supila 4, 43000 Bjelovar; FINA, RC ZAGREB, Podružnica Bjelovar, OIB 85821130368, F. Supila 4, 43000 Bjelovar</izvorni_sadrzaj>
    <derivirana_varijabla naziv="DomainObject.Predmet.StrankaFormatedWithAdressOIB_1"> FINA, RC ZAGREB, Podružnica Bjelovar, F. Supila 4, 43000 Bjelovar;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Bjelovar,FINA, RC ZAGREB, Podružnica Bjelovar F. Supila 4,43000 Bjelovar</izvorni_sadrzaj>
    <derivirana_varijabla naziv="DomainObject.Predmet.StrankaWithAdress_1">FINA, RC ZAGREB, Podružnica Bjelovar F. Supila 4,43000 Bjelovar,FINA, RC ZAGREB, Podružnica Bjelovar F. Supila 4,43000 Bjelovar</derivirana_varijabla>
  </DomainObject.Predmet.StrankaWithAdress>
  <DomainObject.Predmet.StrankaWithAdressOIB>
    <izvorni_sadrzaj>FINA, RC ZAGREB, Podružnica Bjelovar, F. Supila 4,43000 Bjelovar,FINA, RC ZAGREB, Podružnica Bjelovar, OIB 85821130368, F. Supila 4,43000 Bjelovar</izvorni_sadrzaj>
    <derivirana_varijabla naziv="DomainObject.Predmet.StrankaWithAdressOIB_1">FINA, RC ZAGREB, Podružnica Bjelovar, F. Supila 4,43000 Bjelovar,FINA, RC ZAGREB, Podružnica Bjelovar, OIB 85821130368, F. Supila 4,43000 Bjelovar</derivirana_varijabla>
  </DomainObject.Predmet.StrankaWithAdressOIB>
  <DomainObject.Predmet.StrankaNazivFormated>
    <izvorni_sadrzaj>FINA, RC ZAGREB, Podružnica Bjelovar,FINA, RC ZAGREB, Podružnica Bjelovar</izvorni_sadrzaj>
    <derivirana_varijabla naziv="DomainObject.Predmet.StrankaNazivFormated_1">FINA, RC ZAGREB, Podružnica Bjelovar,FINA, RC ZAGREB, Podružnica Bjelovar</derivirana_varijabla>
  </DomainObject.Predmet.StrankaNazivFormated>
  <DomainObject.Predmet.StrankaNazivFormatedOIB>
    <izvorni_sadrzaj>FINA, RC ZAGREB, Podružnica Bjelovar,FINA, RC ZAGREB, Podružnica Bjelovar, OIB 85821130368</izvorni_sadrzaj>
    <derivirana_varijabla naziv="DomainObject.Predmet.StrankaNazivFormatedOIB_1">FINA, RC ZAGREB, Podružnica Bjelovar,FINA,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FINA, RC ZAGREB, Podružnica Bjelovar</item>
    </izvorni_sadrzaj>
    <derivirana_varijabla naziv="DomainObject.Predmet.StrankaListFormated_1">
      <item>FINA, RC ZAGREB, Podružnica Bjelovar</item>
      <item>FINA, RC ZAGREB, Podružnica Bjelovar</item>
    </derivirana_varijabla>
  </DomainObject.Predmet.StrankaListFormated>
  <DomainObject.Predmet.StrankaListFormatedOIB>
    <izvorni_sadrzaj>
      <item>FINA, RC ZAGREB, Podružnica Bjelovar</item>
      <item>FINA, RC ZAGREB, Podružnica Bjelovar, OIB 85821130368</item>
    </izvorni_sadrzaj>
    <derivirana_varijabla naziv="DomainObject.Predmet.StrankaListFormatedOIB_1">
      <item>FINA, RC ZAGREB, Podružnica Bjelovar</item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F. Supila 4, 43000 Bjelovar</item>
      <item>FINA, RC ZAGREB, Podružnica Bjelovar, OIB 85821130368, F. Supila 4, 43000 Bjelovar</item>
    </izvorni_sadrzaj>
    <derivirana_varijabla naziv="DomainObject.Predmet.StrankaListFormatedWithAdressOIB_1">
      <item>FINA, RC ZAGREB, Podružnica Bjelovar, F. Supila 4, 43000 Bjelovar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  <item>FINA, RC ZAGREB, Podružnica Bjelovar</item>
    </izvorni_sadrzaj>
    <derivirana_varijabla naziv="DomainObject.Predmet.StrankaListNazivFormated_1">
      <item>FINA, RC ZAGREB, Podružnica Bjelovar</item>
      <item>FINA, RC ZAGREB, Podružnica Bjelovar</item>
    </derivirana_varijabla>
  </DomainObject.Predmet.StrankaListNazivFormated>
  <DomainObject.Predmet.StrankaListNazivFormatedOIB>
    <izvorni_sadrzaj>
      <item>FINA, RC ZAGREB, Podružnica Bjelovar</item>
      <item>FINA, RC ZAGREB, Podružnica Bjelovar, OIB 85821130368</item>
    </izvorni_sadrzaj>
    <derivirana_varijabla naziv="DomainObject.Predmet.StrankaListNazivFormatedOIB_1">
      <item>FINA, RC ZAGREB, Podružnica Bjelovar</item>
      <item>FINA, RC ZAGREB, Podružnica Bjelovar, OIB 85821130368</item>
    </derivirana_varijabla>
  </DomainObject.Predmet.StrankaListNazivFormatedOIB>
  <DomainObject.Predmet.ProtuStrankaListFormated>
    <izvorni_sadrzaj>
      <item>KABAŠI društvo s ograničenom odgovornošću za građevinarstvo i trgovinu, Voćin</item>
      <item>KABAŠI društvo s ograničenom odgovornošću za građevinarstvo i trgovinu Voćin</item>
    </izvorni_sadrzaj>
    <derivirana_varijabla naziv="DomainObject.Predmet.ProtuStrankaListFormated_1">
      <item>KABAŠI društvo s ograničenom odgovornošću za građevinarstvo i trgovinu, Voćin</item>
      <item>KABAŠI društvo s ograničenom odgovornošću za građevinarstvo i trgovinu Voćin</item>
    </derivirana_varijabla>
  </DomainObject.Predmet.ProtuStrankaListFormated>
  <DomainObject.Predmet.ProtuStrankaListFormatedOIB>
    <izvorni_sadrzaj>
      <item>KABAŠI društvo s ograničenom odgovornošću za građevinarstvo i trgovinu, Voćin, OIB 03547683749</item>
      <item>KABAŠI društvo s ograničenom odgovornošću za građevinarstvo i trgovinu Voćin, OIB 03547683749</item>
    </izvorni_sadrzaj>
    <derivirana_varijabla naziv="DomainObject.Predmet.ProtuStrankaListFormatedOIB_1">
      <item>KABAŠI društvo s ograničenom odgovornošću za građevinarstvo i trgovinu, Voćin, OIB 03547683749</item>
      <item>KABAŠI društvo s ograničenom odgovornošću za građevinarstvo i trgovinu Voćin, OIB 03547683749</item>
    </derivirana_varijabla>
  </DomainObject.Predmet.ProtuStrankaListFormatedOIB>
  <DomainObject.Predmet.ProtuStrankaListFormatedWithAdress>
    <izvorni_sadrzaj>
      <item>KABAŠI društvo s ograničenom odgovornošću za građevinarstvo i trgovinu, Voćin, Vukovarska 9, 33522 Voćin</item>
      <item>KABAŠI društvo s ograničenom odgovornošću za građevinarstvo i trgovinu Voćin, Vukovarska 9, 33522 Voćin</item>
    </izvorni_sadrzaj>
    <derivirana_varijabla naziv="DomainObject.Predmet.ProtuStrankaListFormatedWithAdress_1">
      <item>KABAŠI društvo s ograničenom odgovornošću za građevinarstvo i trgovinu, Voćin, Vukovarska 9, 33522 Voćin</item>
      <item>KABAŠI društvo s ograničenom odgovornošću za građevinarstvo i trgovinu Voćin, Vukovarska 9, 33522 Voćin</item>
    </derivirana_varijabla>
  </DomainObject.Predmet.ProtuStrankaListFormatedWithAdress>
  <DomainObject.Predmet.ProtuStrankaListFormatedWithAdressOIB>
    <izvorni_sadrzaj>
      <item>KABAŠI društvo s ograničenom odgovornošću za građevinarstvo i trgovinu, Voćin, OIB 03547683749, Vukovarska 9, 33522 Voćin</item>
      <item>KABAŠI društvo s ograničenom odgovornošću za građevinarstvo i trgovinu Voćin, OIB 03547683749, Vukovarska 9, 33522 Voćin</item>
    </izvorni_sadrzaj>
    <derivirana_varijabla naziv="DomainObject.Predmet.ProtuStrankaListFormatedWithAdressOIB_1">
      <item>KABAŠI društvo s ograničenom odgovornošću za građevinarstvo i trgovinu, Voćin, OIB 03547683749, Vukovarska 9, 33522 Voćin</item>
      <item>KABAŠI društvo s ograničenom odgovornošću za građevinarstvo i trgovinu Voćin, OIB 03547683749, Vukovarska 9, 33522 Voćin</item>
    </derivirana_varijabla>
  </DomainObject.Predmet.ProtuStrankaListFormatedWithAdressOIB>
  <DomainObject.Predmet.ProtuStrankaListNazivFormated>
    <izvorni_sadrzaj>
      <item>KABAŠI društvo s ograničenom odgovornošću za građevinarstvo i trgovinu, Voćin</item>
      <item>KABAŠI društvo s ograničenom odgovornošću za građevinarstvo i trgovinu Voćin</item>
    </izvorni_sadrzaj>
    <derivirana_varijabla naziv="DomainObject.Predmet.ProtuStrankaListNazivFormated_1">
      <item>KABAŠI društvo s ograničenom odgovornošću za građevinarstvo i trgovinu, Voćin</item>
      <item>KABAŠI društvo s ograničenom odgovornošću za građevinarstvo i trgovinu Voćin</item>
    </derivirana_varijabla>
  </DomainObject.Predmet.ProtuStrankaListNazivFormated>
  <DomainObject.Predmet.ProtuStrankaListNazivFormatedOIB>
    <izvorni_sadrzaj>
      <item>KABAŠI društvo s ograničenom odgovornošću za građevinarstvo i trgovinu, Voćin, OIB 03547683749</item>
      <item>KABAŠI društvo s ograničenom odgovornošću za građevinarstvo i trgovinu Voćin, OIB 03547683749</item>
    </izvorni_sadrzaj>
    <derivirana_varijabla naziv="DomainObject.Predmet.ProtuStrankaListNazivFormatedOIB_1">
      <item>KABAŠI društvo s ograničenom odgovornošću za građevinarstvo i trgovinu, Voćin, OIB 03547683749</item>
      <item>KABAŠI društvo s ograničenom odgovornošću za građevinarstvo i trgovinu Voćin, OIB 03547683749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KABAŠI društvo s ograničenom odgovornošću za građevinarstvo i trgovinu, Voćin i dr.</izvorni_sadrzaj>
    <derivirana_varijabla naziv="DomainObject.Predmet.ProtustrankaIDrugi_1">KABAŠI društvo s ograničenom odgovornošću za građevinarstvo i trgovinu, Voćin i dr.</derivirana_varijabla>
  </DomainObject.Predmet.ProtustrankaIDrugi>
  <DomainObject.Predmet.StrankaIDrugiAdressOIB>
    <izvorni_sadrzaj>FINA, RC ZAGREB, Podružnica Bjelovar, F. Supila 4, 43000 Bjelovar i dr.</izvorni_sadrzaj>
    <derivirana_varijabla naziv="DomainObject.Predmet.StrankaIDrugiAdressOIB_1">FINA, RC ZAGREB, Podružnica Bjelovar, F. Supila 4, 43000 Bjelovar i dr.</derivirana_varijabla>
  </DomainObject.Predmet.StrankaIDrugiAdressOIB>
  <DomainObject.Predmet.ProtustrankaIDrugiAdressOIB>
    <izvorni_sadrzaj>KABAŠI društvo s ograničenom odgovornošću za građevinarstvo i trgovinu, Voćin, OIB 03547683749, Vukovarska 9, 33522 Voćin i dr.</izvorni_sadrzaj>
    <derivirana_varijabla naziv="DomainObject.Predmet.ProtustrankaIDrugiAdressOIB_1">KABAŠI društvo s ograničenom odgovornošću za građevinarstvo i trgovinu, Voćin, OIB 03547683749, Vukovarska 9, 33522 Voćin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KABAŠI društvo s ograničenom odgovornošću za građevinarstvo i trgovinu, Voćin</item>
      <item>KABAŠI društvo s ograničenom odgovornošću za građevinarstvo i trgovinu Voćin</item>
      <item>FINA, RC ZAGREB, Podružnica Bjelovar</item>
    </izvorni_sadrzaj>
    <derivirana_varijabla naziv="DomainObject.Predmet.SudioniciListNaziv_1">
      <item>FINA, RC ZAGREB, Podružnica Bjelovar</item>
      <item>KABAŠI društvo s ograničenom odgovornošću za građevinarstvo i trgovinu, Voćin</item>
      <item>KABAŠI društvo s ograničenom odgovornošću za građevinarstvo i trgovinu Voćin</item>
      <item>FINA, RC ZAGREB, Podružnica Bjelovar</item>
    </derivirana_varijabla>
  </DomainObject.Predmet.SudioniciListNaziv>
  <DomainObject.Predmet.SudioniciListAdressOIB>
    <izvorni_sadrzaj>
      <item>FINA, RC ZAGREB, Podružnica Bjelovar, F. Supila 4,43000 Bjelovar</item>
      <item>KABAŠI društvo s ograničenom odgovornošću za građevinarstvo i trgovinu, Voćin, OIB 03547683749, Vukovarska 9,33522 Voćin</item>
      <item>KABAŠI društvo s ograničenom odgovornošću za građevinarstvo i trgovinu Voćin, OIB 03547683749, Vukovarska 9,33522 Voćin</item>
      <item>FINA, RC ZAGREB, Podružnica Bjelovar, OIB 85821130368, F. Supila 4,43000 Bjelovar</item>
    </izvorni_sadrzaj>
    <derivirana_varijabla naziv="DomainObject.Predmet.SudioniciListAdressOIB_1">
      <item>FINA, RC ZAGREB, Podružnica Bjelovar, F. Supila 4,43000 Bjelovar</item>
      <item>KABAŠI društvo s ograničenom odgovornošću za građevinarstvo i trgovinu, Voćin, OIB 03547683749, Vukovarska 9,33522 Voćin</item>
      <item>KABAŠI društvo s ograničenom odgovornošću za građevinarstvo i trgovinu Voćin, OIB 03547683749, Vukovarska 9,33522 Voćin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03547683749</item>
      <item>, OIB 03547683749</item>
      <item>, OIB 85821130368</item>
    </izvorni_sadrzaj>
    <derivirana_varijabla naziv="DomainObject.Predmet.SudioniciListNazivOIB_1">
      <item>, OIB null</item>
      <item>, OIB 03547683749</item>
      <item>, OIB 03547683749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3229</properties:Characters>
  <properties:Lines>99</properties:Lines>
  <properties:Paragraphs>35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2015-12-08T07:56:00Z</dcterms:created>
  <dc:creator>Vesna Dragišić</dc:creator>
  <cp:lastModifiedBy>Vesna Dragišić</cp:lastModifiedBy>
  <cp:lastPrinted>2015-12-08T10:44:00Z</cp:lastPrinted>
  <dcterms:modified xmlns:xsi="http://www.w3.org/2001/XMLSchema-instance" xsi:type="dcterms:W3CDTF">2015-12-08T10:44:00Z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