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b4b4" w14:paraId="373b4b4" w:rsidRDefault="00AB4531" w:rsidP="0030512D" w:rsidR="007F268F" w:rsidRPr="00152A1E">
      <w:pPr>
        <w:jc w:val="both"/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30512D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30512D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30512D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30512D" w:rsidR="004B23BC" w:rsidRPr="00AB4531">
      <w:pPr>
        <w:jc w:val="right"/>
      </w:pPr>
      <w:r>
        <w:t>73. St-</w:t>
      </w:r>
      <w:r w:rsidR="00330EF7">
        <w:t>2096/2015</w:t>
      </w:r>
    </w:p>
    <w:p w:rsidRDefault="00152A1E" w:rsidP="0030512D" w:rsidR="00152A1E" w:rsidRPr="0030512D">
      <w:pPr>
        <w:jc w:val="center"/>
      </w:pPr>
    </w:p>
    <w:p w:rsidRDefault="004D4406" w:rsidP="0030512D" w:rsidR="004D4406" w:rsidRPr="0030512D">
      <w:pPr>
        <w:jc w:val="center"/>
      </w:pPr>
      <w:r w:rsidRPr="0030512D">
        <w:t>U  I M E  R E P U B L I K E  H R V A T S K E</w:t>
      </w:r>
    </w:p>
    <w:p w:rsidRDefault="004D4406" w:rsidP="0030512D" w:rsidR="004D4406" w:rsidRPr="0030512D">
      <w:pPr>
        <w:jc w:val="center"/>
      </w:pPr>
    </w:p>
    <w:p w:rsidRDefault="004B23BC" w:rsidP="0030512D" w:rsidR="004B23BC" w:rsidRPr="0030512D">
      <w:pPr>
        <w:jc w:val="center"/>
      </w:pPr>
      <w:r w:rsidRPr="0030512D">
        <w:t>R J E Š E N J E</w:t>
      </w:r>
    </w:p>
    <w:p w:rsidRDefault="004B23BC" w:rsidP="0030512D" w:rsidR="004B23BC" w:rsidRPr="0030512D">
      <w:pPr>
        <w:jc w:val="center"/>
      </w:pPr>
    </w:p>
    <w:p w:rsidRDefault="004B23BC" w:rsidP="0030512D" w:rsidR="00BD5EBC" w:rsidRPr="0030512D">
      <w:pPr>
        <w:ind w:firstLine="708"/>
        <w:jc w:val="both"/>
      </w:pPr>
      <w:r w:rsidRPr="0030512D">
        <w:t xml:space="preserve">Trgovački sud u Zagrebu, po </w:t>
      </w:r>
      <w:r w:rsidR="00AB4531" w:rsidRPr="0030512D">
        <w:t>sucu tog suda Ivi Karin Šipek</w:t>
      </w:r>
      <w:r w:rsidRPr="0030512D">
        <w:t xml:space="preserve">, u skraćenom stečajnom postupku u povodu zahtjeva </w:t>
      </w:r>
      <w:r w:rsidR="004D4406" w:rsidRPr="0030512D">
        <w:t>FINANCIJSKE AGENCIJE, za provedbu</w:t>
      </w:r>
      <w:r w:rsidRPr="0030512D">
        <w:t xml:space="preserve"> skraćenog stečajnog postupka nad dužnikom </w:t>
      </w:r>
      <w:r w:rsidR="00330EF7" w:rsidRPr="0030512D">
        <w:t xml:space="preserve">EKOL TRGOVINA d.o.o. Ivanić-Grad, </w:t>
      </w:r>
      <w:proofErr w:type="spellStart"/>
      <w:r w:rsidR="00330EF7" w:rsidRPr="0030512D">
        <w:t>Vulinčeva</w:t>
      </w:r>
      <w:proofErr w:type="spellEnd"/>
      <w:r w:rsidR="00330EF7" w:rsidRPr="0030512D">
        <w:t xml:space="preserve"> </w:t>
      </w:r>
      <w:proofErr w:type="spellStart"/>
      <w:r w:rsidR="00330EF7" w:rsidRPr="0030512D">
        <w:t>140</w:t>
      </w:r>
      <w:proofErr w:type="spellEnd"/>
      <w:r w:rsidR="00330EF7" w:rsidRPr="0030512D">
        <w:t xml:space="preserve">, </w:t>
      </w:r>
      <w:proofErr w:type="spellStart"/>
      <w:r w:rsidR="00330EF7" w:rsidRPr="0030512D">
        <w:t>MBS</w:t>
      </w:r>
      <w:proofErr w:type="spellEnd"/>
      <w:r w:rsidR="00330EF7" w:rsidRPr="0030512D">
        <w:t xml:space="preserve">: </w:t>
      </w:r>
      <w:proofErr w:type="spellStart"/>
      <w:r w:rsidR="00330EF7" w:rsidRPr="0030512D">
        <w:t>080275249</w:t>
      </w:r>
      <w:proofErr w:type="spellEnd"/>
      <w:r w:rsidR="00330EF7" w:rsidRPr="0030512D">
        <w:t xml:space="preserve">, </w:t>
      </w:r>
      <w:proofErr w:type="spellStart"/>
      <w:r w:rsidR="00330EF7" w:rsidRPr="0030512D">
        <w:t>OIB</w:t>
      </w:r>
      <w:proofErr w:type="spellEnd"/>
      <w:r w:rsidR="00330EF7" w:rsidRPr="0030512D">
        <w:t xml:space="preserve">: </w:t>
      </w:r>
      <w:proofErr w:type="spellStart"/>
      <w:r w:rsidR="00330EF7" w:rsidRPr="0030512D">
        <w:t>83795053231</w:t>
      </w:r>
      <w:proofErr w:type="spellEnd"/>
      <w:r w:rsidRPr="0030512D">
        <w:t xml:space="preserve">, </w:t>
      </w:r>
      <w:r w:rsidR="00AB4531" w:rsidRPr="0030512D">
        <w:t xml:space="preserve">dana </w:t>
      </w:r>
      <w:proofErr w:type="spellStart"/>
      <w:r w:rsidR="00BE2A2C">
        <w:t>16</w:t>
      </w:r>
      <w:proofErr w:type="spellEnd"/>
      <w:r w:rsidR="00BE2A2C">
        <w:t>. rujna</w:t>
      </w:r>
      <w:r w:rsidR="00AB4531" w:rsidRPr="0030512D">
        <w:t xml:space="preserve"> </w:t>
      </w:r>
      <w:proofErr w:type="spellStart"/>
      <w:r w:rsidR="00AB4531" w:rsidRPr="0030512D">
        <w:t>2016</w:t>
      </w:r>
      <w:proofErr w:type="spellEnd"/>
      <w:r w:rsidR="00330EF7" w:rsidRPr="0030512D">
        <w:t>.</w:t>
      </w:r>
    </w:p>
    <w:p w:rsidRDefault="00152A1E" w:rsidP="0030512D" w:rsidR="00152A1E">
      <w:pPr>
        <w:jc w:val="both"/>
      </w:pPr>
    </w:p>
    <w:p w:rsidRDefault="0030512D" w:rsidP="0030512D" w:rsidR="0030512D">
      <w:pPr>
        <w:jc w:val="center"/>
      </w:pPr>
      <w:r>
        <w:t>r i j e š i o   j e</w:t>
      </w:r>
    </w:p>
    <w:p w:rsidRDefault="0030512D" w:rsidP="0030512D" w:rsidR="0030512D" w:rsidRPr="0030512D">
      <w:pPr>
        <w:jc w:val="center"/>
      </w:pPr>
    </w:p>
    <w:p w:rsidRDefault="0030512D" w:rsidP="0030512D" w:rsidR="0030512D">
      <w:pPr>
        <w:ind w:firstLine="708"/>
        <w:jc w:val="both"/>
      </w:pPr>
      <w:r>
        <w:t xml:space="preserve">Odbacuje se zahtjev za pokretanje skraćenog stečajnog postupka nad dužnikom </w:t>
      </w:r>
      <w:r w:rsidRPr="0030512D">
        <w:t xml:space="preserve">EKOL TRGOVINA d.o.o. Ivanić-Grad, </w:t>
      </w:r>
      <w:proofErr w:type="spellStart"/>
      <w:r w:rsidRPr="0030512D">
        <w:t>Vulinčeva</w:t>
      </w:r>
      <w:proofErr w:type="spellEnd"/>
      <w:r w:rsidRPr="0030512D">
        <w:t xml:space="preserve"> </w:t>
      </w:r>
      <w:proofErr w:type="spellStart"/>
      <w:r w:rsidRPr="0030512D">
        <w:t>140</w:t>
      </w:r>
      <w:proofErr w:type="spellEnd"/>
      <w:r w:rsidRPr="0030512D">
        <w:t xml:space="preserve">, </w:t>
      </w:r>
      <w:proofErr w:type="spellStart"/>
      <w:r w:rsidRPr="0030512D">
        <w:t>MBS</w:t>
      </w:r>
      <w:proofErr w:type="spellEnd"/>
      <w:r w:rsidRPr="0030512D">
        <w:t xml:space="preserve">: </w:t>
      </w:r>
      <w:proofErr w:type="spellStart"/>
      <w:r w:rsidRPr="0030512D">
        <w:t>080275249</w:t>
      </w:r>
      <w:proofErr w:type="spellEnd"/>
      <w:r w:rsidRPr="0030512D">
        <w:t>, OIB: 83795053231</w:t>
      </w:r>
      <w:r>
        <w:t>.</w:t>
      </w:r>
    </w:p>
    <w:p w:rsidRDefault="0030512D" w:rsidP="0030512D" w:rsidR="0030512D">
      <w:pPr>
        <w:jc w:val="both"/>
      </w:pPr>
    </w:p>
    <w:p w:rsidRDefault="0030512D" w:rsidP="0030512D" w:rsidR="0030512D">
      <w:pPr>
        <w:jc w:val="center"/>
      </w:pPr>
      <w:r>
        <w:t>Obrazloženje</w:t>
      </w:r>
    </w:p>
    <w:p w:rsidRDefault="0030512D" w:rsidP="0030512D" w:rsidR="0030512D">
      <w:pPr>
        <w:jc w:val="both"/>
      </w:pPr>
    </w:p>
    <w:p w:rsidRDefault="0030512D" w:rsidP="0030512D" w:rsidR="0030512D">
      <w:pPr>
        <w:ind w:firstLine="708"/>
        <w:jc w:val="both"/>
      </w:pPr>
      <w:r>
        <w:t>Financijska agencija (dalje u tekstu: FINA) podnijela je ovom sudu zahtjev za provedbu skraćenog stečajnog postupka nad gore navedenom pravnom osobom, a temeljem čl. 429. i 444. Stečajnog zakona (''Narodne novine'' broj 71/15, dalje u tekstu: SZ).</w:t>
      </w:r>
    </w:p>
    <w:p w:rsidRDefault="0030512D" w:rsidP="0030512D" w:rsidR="0030512D">
      <w:pPr>
        <w:ind w:firstLine="708"/>
        <w:jc w:val="both"/>
      </w:pPr>
      <w:r>
        <w:t xml:space="preserve">Međutim, ovaj sud je rješenjem poslovni broj St-347/2015 dana  12. travnja 2016. nad istim dužnikom otvorio i zaključio stečajni postupak. </w:t>
      </w:r>
    </w:p>
    <w:p w:rsidRDefault="0030512D" w:rsidP="0030512D" w:rsidR="0030512D">
      <w:pPr>
        <w:ind w:firstLine="708"/>
        <w:jc w:val="both"/>
      </w:pPr>
      <w:r>
        <w:t>Prema čl. 2. SZ-a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30512D" w:rsidP="0030512D" w:rsidR="0030512D">
      <w:pPr>
        <w:ind w:firstLine="708"/>
        <w:jc w:val="both"/>
      </w:pPr>
      <w:r>
        <w:t>Kako je dakle nad predloženim stečajnim dužnikom u tijeku drugi stečajni postupak, a nema uvjeta za spajanje predmeta, odlučeno je kao u izreci ovog rješenja temeljem odredbe čl. 288.st.2. Zakona o parničnom postupku (''Narodne novine'' broj 53/91, 91/92, 112/99, 88/01, 117/03, 88/05, 2/07 - odluka Ustavnog suda Republike Hrvatske, 84/08, 123/08, 57/11, 25/13, 28/13, 89/14 - odluka Ustavnog suda Republike Hrvatske, dalje u tekstu: ZPP) u svezi čl. 10. SZ-a.</w:t>
      </w:r>
    </w:p>
    <w:p w:rsidRDefault="0030512D" w:rsidP="0030512D" w:rsidR="0030512D">
      <w:pPr>
        <w:jc w:val="center"/>
      </w:pPr>
      <w:r>
        <w:t>Zagreb, 16. rujna 2016.</w:t>
      </w:r>
    </w:p>
    <w:p w:rsidRDefault="0030512D" w:rsidP="0030512D" w:rsidR="0030512D">
      <w:pPr>
        <w:jc w:val="right"/>
      </w:pPr>
      <w:r>
        <w:t>SUDAC</w:t>
      </w:r>
    </w:p>
    <w:p w:rsidRDefault="0030512D" w:rsidP="0030512D" w:rsidR="0030512D">
      <w:pPr>
        <w:jc w:val="right"/>
      </w:pPr>
      <w:r>
        <w:t>Iva Karin Šipek</w:t>
      </w:r>
      <w:r w:rsidR="00366CB3">
        <w:t>,v.r.</w:t>
      </w:r>
    </w:p>
    <w:p w:rsidRDefault="0030512D" w:rsidP="0030512D" w:rsidR="0030512D">
      <w:pPr>
        <w:jc w:val="both"/>
      </w:pPr>
    </w:p>
    <w:p w:rsidRDefault="0030512D" w:rsidP="0030512D" w:rsidR="0030512D">
      <w:pPr>
        <w:jc w:val="both"/>
      </w:pPr>
      <w:r>
        <w:t>POUKA O PRAVNOM LIJEKU:</w:t>
      </w:r>
    </w:p>
    <w:p w:rsidRDefault="0030512D" w:rsidP="0030512D" w:rsidR="0030512D">
      <w:pPr>
        <w:jc w:val="both"/>
      </w:pPr>
      <w:r>
        <w:t xml:space="preserve">Protiv ovog rješenja dopuštena je  žalba Visokom trgovačkom sudu RH, a koja se podnosi u roku od 8 (osam) dana ovome sudu u 3 primjerka.  </w:t>
      </w:r>
    </w:p>
    <w:p w:rsidRDefault="00366CB3" w:rsidP="0030512D" w:rsidR="00366CB3">
      <w:pPr>
        <w:jc w:val="both"/>
      </w:pPr>
    </w:p>
    <w:p w:rsidRDefault="00366CB3" w:rsidP="00CA6913" w:rsidR="00366CB3" w:rsidRPr="00CA6913">
      <w:pPr>
        <w:ind w:firstLine="708" w:right="-290" w:left="4248"/>
      </w:pPr>
      <w:r w:rsidRPr="00CA6913">
        <w:t>Za točnost otpravka-ovlašteni službenik:</w:t>
      </w:r>
    </w:p>
    <w:p w:rsidRDefault="00366CB3" w:rsidP="00366CB3" w:rsidR="004D4406" w:rsidRPr="0030512D">
      <w:pPr>
        <w:ind w:firstLine="708" w:left="5664"/>
        <w:jc w:val="both"/>
      </w:pPr>
      <w:r w:rsidRPr="00CA6913">
        <w:t>Marija Kojić</w:t>
      </w:r>
    </w:p>
    <w:sectPr w:rsidSect="00366CB3" w:rsidR="004D4406" w:rsidRPr="0030512D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22B0"/>
    <w:rsid w:val="00050C9F"/>
    <w:rsid w:val="000829B9"/>
    <w:rsid w:val="000A3698"/>
    <w:rsid w:val="00152A1E"/>
    <w:rsid w:val="0030512D"/>
    <w:rsid w:val="00330EF7"/>
    <w:rsid w:val="00350AD0"/>
    <w:rsid w:val="00363F4E"/>
    <w:rsid w:val="00366CB3"/>
    <w:rsid w:val="003A1D81"/>
    <w:rsid w:val="003A4628"/>
    <w:rsid w:val="00401592"/>
    <w:rsid w:val="0043400F"/>
    <w:rsid w:val="00454A8D"/>
    <w:rsid w:val="0048725F"/>
    <w:rsid w:val="004B23BC"/>
    <w:rsid w:val="004D4406"/>
    <w:rsid w:val="00504FA2"/>
    <w:rsid w:val="00547071"/>
    <w:rsid w:val="005B2BDC"/>
    <w:rsid w:val="00625C93"/>
    <w:rsid w:val="006F5E88"/>
    <w:rsid w:val="00711721"/>
    <w:rsid w:val="007E3BF8"/>
    <w:rsid w:val="007F268F"/>
    <w:rsid w:val="00867960"/>
    <w:rsid w:val="008D5C42"/>
    <w:rsid w:val="00942DCD"/>
    <w:rsid w:val="00A92BD7"/>
    <w:rsid w:val="00AB4531"/>
    <w:rsid w:val="00B07CA3"/>
    <w:rsid w:val="00B76480"/>
    <w:rsid w:val="00B9592A"/>
    <w:rsid w:val="00B965FB"/>
    <w:rsid w:val="00BD5EBC"/>
    <w:rsid w:val="00BE2A2C"/>
    <w:rsid w:val="00C041E5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St-2096/2015-6</izvorni_sadrzaj>
    <derivirana_varijabla naziv="DomainObject.Oznaka_1">St-2096/2015-6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St-2096/2015</izvorni_sadrzaj>
    <derivirana_varijabla naziv="DomainObject.Predmet.OznakaBroj_1">St-2096/2015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TRGOVINA d.o.o. zastupanog po punomoćniku Dragan Jakšić</izvorni_sadrzaj>
    <derivirana_varijabla naziv="DomainObject.Predmet.ProtustrankaFormated_1">  EKOL TRGOVINA d.o.o. zastupanog po punomoćniku Dragan Jakšić</derivirana_varijabla>
  </DomainObject.Predmet.ProtustrankaFormated>
  <DomainObject.Predmet.ProtustrankaFormatedOIB>
    <izvorni_sadrzaj>  EKOL TRGOVINA d.o.o., OIB 83795053231 zastupanog po punomoćniku Dragan Jakšić</izvorni_sadrzaj>
    <derivirana_varijabla naziv="DomainObject.Predmet.ProtustrankaFormatedOIB_1">  EKOL TRGOVINA d.o.o., OIB 83795053231 zastupanog po punomoćniku Dragan Jakšić</derivirana_varijabla>
  </DomainObject.Predmet.ProtustrankaFormatedOIB>
  <DomainObject.Predmet.ProtustrankaFormatedWithAdress>
    <izvorni_sadrzaj> EKOL TRGOVINA d.o.o., Vulinčeva 140, 10310 Ivanić-Grad zastupanog po punomoćniku Dragan Jakšić</izvorni_sadrzaj>
    <derivirana_varijabla naziv="DomainObject.Predmet.ProtustrankaFormatedWithAdress_1"> EKOL TRGOVINA d.o.o., Vulinčeva 140, 10310 Ivanić-Grad zastupanog po punomoćniku Dragan Jakšić</derivirana_varijabla>
  </DomainObject.Predmet.ProtustrankaFormatedWithAdress>
  <DomainObject.Predmet.ProtustrankaFormatedWithAdressOIB>
    <izvorni_sadrzaj> EKOL TRGOVINA d.o.o., OIB 83795053231, Vulinčeva 140, 10310 Ivanić-Grad zastupanog po punomoćniku Dragan Jakšić</izvorni_sadrzaj>
    <derivirana_varijabla naziv="DomainObject.Predmet.ProtustrankaFormatedWithAdressOIB_1"> EKOL TRGOVINA d.o.o., OIB 83795053231, Vulinčeva 140, 10310 Ivanić-Grad zastupanog po punomoćniku Dragan Jakšić</derivirana_varijabla>
  </DomainObject.Predmet.ProtustrankaFormatedWithAdressOIB>
  <DomainObject.Predmet.ProtustrankaWithAdress>
    <izvorni_sadrzaj>EKOL TRGOVINA d.o.o. Vulinčeva 140, 10310 Ivanić-Grad</izvorni_sadrzaj>
    <derivirana_varijabla naziv="DomainObject.Predmet.ProtustrankaWithAdress_1">EKOL TRGOVINA d.o.o. Vulinčeva 140, 10310 Ivanić-Grad</derivirana_varijabla>
  </DomainObject.Predmet.ProtustrankaWithAdress>
  <DomainObject.Predmet.ProtustrankaWithAdressOIB>
    <izvorni_sadrzaj>EKOL TRGOVINA d.o.o., OIB 83795053231, Vulinčeva 140, 10310 Ivanić-Grad</izvorni_sadrzaj>
    <derivirana_varijabla naziv="DomainObject.Predmet.ProtustrankaWithAdressOIB_1">EKOL TRGOVINA d.o.o., OIB 83795053231, Vulinčeva 140, 10310 Ivanić-Grad</derivirana_varijabla>
  </DomainObject.Predmet.ProtustrankaWithAdressOIB>
  <DomainObject.Predmet.ProtustrankaNazivFormated>
    <izvorni_sadrzaj>EKOL TRGOVINA d.o.o.</izvorni_sadrzaj>
    <derivirana_varijabla naziv="DomainObject.Predmet.ProtustrankaNazivFormated_1">EKOL TRGOVINA d.o.o.</derivirana_varijabla>
  </DomainObject.Predmet.ProtustrankaNazivFormated>
  <DomainObject.Predmet.ProtustrankaNazivFormatedOIB>
    <izvorni_sadrzaj>EKOL TRGOVINA d.o.o., OIB 83795053231</izvorni_sadrzaj>
    <derivirana_varijabla naziv="DomainObject.Predmet.ProtustrankaNazivFormatedOIB_1">EKOL TRGOVINA d.o.o., OIB 83795053231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 TRGOVINA d.o.o. zastupanog po punomoćniku Dragan Jakšić</item>
    </izvorni_sadrzaj>
    <derivirana_varijabla naziv="DomainObject.Predmet.ProtuStrankaListFormated_1">
      <item>EKOL TRGOVINA d.o.o. zastupanog po punomoćniku Dragan Jakšić</item>
    </derivirana_varijabla>
  </DomainObject.Predmet.ProtuStrankaListFormated>
  <DomainObject.Predmet.ProtuStrankaListFormatedOIB>
    <izvorni_sadrzaj>
      <item>EKOL TRGOVINA d.o.o., OIB 83795053231 zastupanog po punomoćniku Dragan Jakšić</item>
    </izvorni_sadrzaj>
    <derivirana_varijabla naziv="DomainObject.Predmet.ProtuStrankaListFormatedOIB_1">
      <item>EKOL TRGOVINA d.o.o., OIB 83795053231 zastupanog po punomoćniku Dragan Jakšić</item>
    </derivirana_varijabla>
  </DomainObject.Predmet.ProtuStrankaListFormatedOIB>
  <DomainObject.Predmet.ProtuStrankaListFormatedWithAdress>
    <izvorni_sadrzaj>
      <item>EKOL TRGOVINA d.o.o., Vulinčeva 140, 10310 Ivanić-Grad zastupanog po punomoćniku Dragan Jakšić</item>
    </izvorni_sadrzaj>
    <derivirana_varijabla naziv="DomainObject.Predmet.ProtuStrankaListFormatedWithAdress_1">
      <item>EKOL TRGOVINA d.o.o., Vulinčeva 140, 10310 Ivanić-Grad zastupanog po punomoćniku Dragan Jakšić</item>
    </derivirana_varijabla>
  </DomainObject.Predmet.ProtuStrankaListFormatedWithAdress>
  <DomainObject.Predmet.ProtuStrankaListFormatedWithAdressOIB>
    <izvorni_sadrzaj>
      <item>EKOL TRGOVINA d.o.o., OIB 83795053231, Vulinčeva 140, 10310 Ivanić-Grad zastupanog po punomoćniku Dragan Jakšić</item>
    </izvorni_sadrzaj>
    <derivirana_varijabla naziv="DomainObject.Predmet.ProtuStrankaListFormatedWithAdressOIB_1">
      <item>EKOL TRGOVINA d.o.o., OIB 83795053231, Vulinčeva 140, 10310 Ivanić-Grad zastupanog po punomoćniku Dragan Jakšić</item>
    </derivirana_varijabla>
  </DomainObject.Predmet.ProtuStrankaListFormatedWithAdressOIB>
  <DomainObject.Predmet.ProtuStrankaListNazivFormated>
    <izvorni_sadrzaj>
      <item>EKOL TRGOVINA d.o.o.</item>
    </izvorni_sadrzaj>
    <derivirana_varijabla naziv="DomainObject.Predmet.ProtuStrankaListNazivFormated_1">
      <item>EKOL TRGOVINA d.o.o.</item>
    </derivirana_varijabla>
  </DomainObject.Predmet.ProtuStrankaListNazivFormated>
  <DomainObject.Predmet.ProtuStrankaListNazivFormatedOIB>
    <izvorni_sadrzaj>
      <item>EKOL TRGOVINA d.o.o., OIB 83795053231</item>
    </izvorni_sadrzaj>
    <derivirana_varijabla naziv="DomainObject.Predmet.ProtuStrankaListNazivFormatedOIB_1">
      <item>EKOL TRGOVINA d.o.o., OIB 83795053231</item>
    </derivirana_varijabla>
  </DomainObject.Predmet.ProtuStrankaListNazivFormatedOIB>
  <DomainObject.Predmet.OstaliListFormated>
    <izvorni_sadrzaj>
      <item>Dragan Jakšić punomoćnik sudionika u postupku EKOL TRGOVINA d.o.o.</item>
    </izvorni_sadrzaj>
    <derivirana_varijabla naziv="DomainObject.Predmet.OstaliListFormated_1">
      <item>Dragan Jakšić punomoćnik sudionika u postupku EKOL TRGOVINA d.o.o.</item>
    </derivirana_varijabla>
  </DomainObject.Predmet.OstaliListFormated>
  <DomainObject.Predmet.OstaliListFormatedOIB>
    <izvorni_sadrzaj>
      <item>Dragan Jakšić, OIB 20492045523 punomoćnik sudionika u postupku EKOL TRGOVINA d.o.o.</item>
    </izvorni_sadrzaj>
    <derivirana_varijabla naziv="DomainObject.Predmet.OstaliListFormatedOIB_1">
      <item>Dragan Jakšić, OIB 20492045523 punomoćnik sudionika u postupku EKOL TRGOVINA d.o.o.</item>
    </derivirana_varijabla>
  </DomainObject.Predmet.OstaliListFormatedOIB>
  <DomainObject.Predmet.OstaliListFormatedWithAdress>
    <izvorni_sadrzaj>
      <item>Dragan Jakšić, Cundićeva Ulica 9, 10310 Ivanić-Grad punomoćnik sudionika u postupku EKOL TRGOVINA d.o.o.</item>
    </izvorni_sadrzaj>
    <derivirana_varijabla naziv="DomainObject.Predmet.OstaliListFormatedWithAdress_1">
      <item>Dragan Jakšić, Cundićeva Ulica 9, 10310 Ivanić-Grad punomoćnik sudionika u postupku EKOL TRGOVINA d.o.o.</item>
    </derivirana_varijabla>
  </DomainObject.Predmet.OstaliListFormatedWithAdress>
  <DomainObject.Predmet.OstaliListFormatedWithAdressOIB>
    <izvorni_sadrzaj>
      <item>Dragan Jakšić, OIB 20492045523, Cundićeva Ulica 9, 10310 Ivanić-Grad punomoćnik sudionika u postupku EKOL TRGOVINA d.o.o.</item>
    </izvorni_sadrzaj>
    <derivirana_varijabla naziv="DomainObject.Predmet.OstaliListFormatedWithAdressOIB_1">
      <item>Dragan Jakšić, OIB 20492045523, Cundićeva Ulica 9, 10310 Ivanić-Grad punomoćnik sudionika u postupku EKOL TRGOVINA d.o.o.</item>
    </derivirana_varijabla>
  </DomainObject.Predmet.OstaliListFormatedWithAdressOIB>
  <DomainObject.Predmet.OstaliListNazivFormated>
    <izvorni_sadrzaj>
      <item>Dragan Jakšić</item>
    </izvorni_sadrzaj>
    <derivirana_varijabla naziv="DomainObject.Predmet.OstaliListNazivFormated_1">
      <item>Dragan Jakšić</item>
    </derivirana_varijabla>
  </DomainObject.Predmet.OstaliListNazivFormated>
  <DomainObject.Predmet.OstaliListNazivFormatedOIB>
    <izvorni_sadrzaj>
      <item>Dragan Jakšić, OIB 20492045523</item>
    </izvorni_sadrzaj>
    <derivirana_varijabla naziv="DomainObject.Predmet.OstaliListNazivFormatedOIB_1">
      <item>Dragan Jakšić, OIB 20492045523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St-2096/2015-6</izvorni_sadrzaj>
    <derivirana_varijabla naziv="DomainObject.PoslovniBrojDokumenta_1">St-2096/2015-6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 TRGOVINA d.o.o.</izvorni_sadrzaj>
    <derivirana_varijabla naziv="DomainObject.Predmet.ProtustrankaIDrugi_1">EKOL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 TRGOVINA d.o.o., OIB 83795053231, Vulinčeva 140, 10310 Ivanić-Grad</izvorni_sadrzaj>
    <derivirana_varijabla naziv="DomainObject.Predmet.ProtustrankaIDrugiAdressOIB_1">EKOL TRGOVINA d.o.o., OIB 83795053231, Vulinčeva 140,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 TRGOVINA d.o.o.</item>
      <item>Dragan Jakšić</item>
    </izvorni_sadrzaj>
    <derivirana_varijabla naziv="DomainObject.Predmet.SudioniciListNaziv_1">
      <item>FINA Regionalni centar Zagreb</item>
      <item>EKOL TRGOVINA d.o.o.</item>
      <item>Dragan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EKOL TRGOVINA d.o.o., OIB 83795053231, Vulinčeva 140,10310 Ivanić-Grad</item>
      <item>Dragan Jakšić, OIB 20492045523, Cundićeva Ulica 9,10310 Ivanić-Grad</item>
    </izvorni_sadrzaj>
    <derivirana_varijabla naziv="DomainObject.Predmet.SudioniciListAdressOIB_1">
      <item>FINA Regionalni centar Zagreb, OIB 85821130368, Trg svibanjskih žrtava 1995. 1,10000 Zagreb</item>
      <item>EKOL TRGOVINA d.o.o., OIB 83795053231, Vulinčeva 140,10310 Ivanić-Grad</item>
      <item>Dragan Jakšić, OIB 20492045523, Cundićeva Ulica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83795053231</item>
      <item>, OIB 20492045523</item>
    </izvorni_sadrzaj>
    <derivirana_varijabla naziv="DomainObject.Predmet.SudioniciListNazivOIB_1">
      <item>, OIB 85821130368</item>
      <item>, OIB 83795053231</item>
      <item>, OIB 20492045523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C852F-4CA5-4F0A-BC04-0D1AACC52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1723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2016-09-16T11:34:00Z</dcterms:created>
  <dc:creator>gzubak</dc:creator>
  <cp:lastModifiedBy>Marija Kojić</cp:lastModifiedBy>
  <cp:lastPrinted>2016-09-16T12:29:00Z</cp:lastPrinted>
  <dcterms:modified xmlns:xsi="http://www.w3.org/2001/XMLSchema-instance" xsi:type="dcterms:W3CDTF">2016-09-16T12:29:00Z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St-2096/2015-6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