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b43d9" w14:paraId="80b43d9" w:rsidRDefault="004E7C6A" w:rsidP="004E7C6A" w:rsidR="004E7C6A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7C6A" w:rsidP="004E7C6A" w:rsidR="004E7C6A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4E7C6A" w:rsidP="004E7C6A" w:rsidR="004E7C6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4E7C6A" w:rsidP="004E7C6A" w:rsidR="004E7C6A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4E7C6A" w:rsidP="004E7C6A" w:rsidR="004E7C6A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4E7C6A" w:rsidP="004E7C6A" w:rsidR="004E7C6A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4E7C6A" w:rsidP="004E7C6A" w:rsidR="004E7C6A" w:rsidRPr="005D578C">
      <w:pPr>
        <w:jc w:val="center"/>
        <w:rPr>
          <w:rFonts w:cs="Times New Roman" w:eastAsia="Times New Roman"/>
          <w:szCs w:val="24"/>
        </w:rPr>
      </w:pPr>
    </w:p>
    <w:p w:rsidRDefault="004E7C6A" w:rsidP="004E7C6A" w:rsidR="004E7C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4E7C6A" w:rsidP="004E7C6A" w:rsidR="004E7C6A" w:rsidRPr="005D578C">
      <w:pPr>
        <w:rPr>
          <w:rFonts w:cs="Times New Roman" w:eastAsia="Times New Roman"/>
          <w:szCs w:val="24"/>
        </w:rPr>
      </w:pPr>
    </w:p>
    <w:p w:rsidRDefault="004E7C6A" w:rsidP="004E7C6A" w:rsidR="004E7C6A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Regionalnog centra Rijeka, Podružnice Pula, </w:t>
      </w:r>
      <w:r>
        <w:rPr>
          <w:rFonts w:cs="Times New Roman" w:eastAsia="Times New Roman"/>
          <w:szCs w:val="24"/>
        </w:rPr>
        <w:t xml:space="preserve">OIB 85821130368, 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7471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APPARO III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Kmeti, Sarbarica 46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59475860722, MBS 040220527, </w:t>
      </w:r>
      <w:r w:rsidR="00961BE1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EE713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</w:t>
      </w:r>
    </w:p>
    <w:p w:rsidRDefault="004E7C6A" w:rsidP="004E7C6A" w:rsidR="004E7C6A" w:rsidRPr="005D578C">
      <w:pPr>
        <w:rPr>
          <w:rFonts w:cs="Times New Roman" w:eastAsia="Times New Roman"/>
          <w:szCs w:val="24"/>
        </w:rPr>
      </w:pPr>
    </w:p>
    <w:p w:rsidRDefault="004E7C6A" w:rsidP="004E7C6A" w:rsidR="004E7C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4E7C6A" w:rsidP="004E7C6A" w:rsidR="004E7C6A" w:rsidRPr="005D578C">
      <w:pPr>
        <w:rPr>
          <w:rFonts w:cs="Times New Roman" w:eastAsia="Times New Roman"/>
          <w:szCs w:val="24"/>
        </w:rPr>
      </w:pPr>
    </w:p>
    <w:p w:rsidRDefault="004E7C6A" w:rsidP="004E7C6A" w:rsidR="004E7C6A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APPARO III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Kmeti, Sarbarica 46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59475860722, MBS 040220527,</w:t>
      </w:r>
      <w:r w:rsidRPr="005D578C">
        <w:rPr>
          <w:rFonts w:cs="Times New Roman" w:eastAsia="Times New Roman"/>
          <w:szCs w:val="24"/>
        </w:rPr>
        <w:t xml:space="preserve"> s danom </w:t>
      </w:r>
      <w:r w:rsidR="00961BE1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EE713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2016. </w:t>
      </w:r>
      <w:r w:rsidRPr="005D578C">
        <w:rPr>
          <w:rFonts w:cs="Times New Roman" w:eastAsia="Times New Roman"/>
          <w:szCs w:val="24"/>
        </w:rPr>
        <w:t xml:space="preserve">u </w:t>
      </w:r>
      <w:r w:rsidR="00EE7130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</w:t>
      </w:r>
      <w:r w:rsidR="00EE7130">
        <w:rPr>
          <w:rFonts w:cs="Times New Roman" w:eastAsia="Times New Roman"/>
          <w:szCs w:val="24"/>
        </w:rPr>
        <w:t>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4E7C6A" w:rsidP="004E7C6A" w:rsidR="004E7C6A" w:rsidRPr="005D578C">
      <w:pPr>
        <w:rPr>
          <w:rFonts w:cs="Times New Roman" w:eastAsia="Times New Roman"/>
          <w:szCs w:val="24"/>
        </w:rPr>
      </w:pPr>
    </w:p>
    <w:p w:rsidRDefault="004E7C6A" w:rsidP="004E7C6A" w:rsidR="004E7C6A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Ivan Gjurašić iz Zagreba, Petrinjska 28, OIB 66025260916.</w:t>
      </w:r>
    </w:p>
    <w:p w:rsidRDefault="004E7C6A" w:rsidP="004E7C6A" w:rsidR="004E7C6A">
      <w:pPr>
        <w:ind w:firstLine="708"/>
        <w:rPr>
          <w:rFonts w:cs="Times New Roman" w:eastAsia="Times New Roman"/>
          <w:szCs w:val="20"/>
        </w:rPr>
      </w:pPr>
    </w:p>
    <w:p w:rsidRDefault="004E7C6A" w:rsidP="004E7C6A" w:rsidR="004E7C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APPARO III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Kmeti, Sarbarica 46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59475860722, MBS 040220527.</w:t>
      </w:r>
    </w:p>
    <w:p w:rsidRDefault="004E7C6A" w:rsidP="004E7C6A" w:rsidR="004E7C6A">
      <w:pPr>
        <w:rPr>
          <w:rFonts w:cs="Times New Roman" w:eastAsia="Times New Roman"/>
          <w:szCs w:val="24"/>
        </w:rPr>
      </w:pPr>
    </w:p>
    <w:p w:rsidRDefault="004E7C6A" w:rsidP="004E7C6A" w:rsidR="004E7C6A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APPARO III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Kmeti, Sarbarica 46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59475860722, MBS 040220527.</w:t>
      </w:r>
    </w:p>
    <w:p w:rsidRDefault="004E7C6A" w:rsidP="004E7C6A" w:rsidR="004E7C6A">
      <w:pPr>
        <w:rPr>
          <w:rFonts w:cs="Times New Roman" w:eastAsia="Times New Roman"/>
          <w:szCs w:val="24"/>
        </w:rPr>
      </w:pPr>
    </w:p>
    <w:p w:rsidRDefault="004E7C6A" w:rsidP="004E7C6A" w:rsidR="004E7C6A" w:rsidRPr="005D578C">
      <w:pPr>
        <w:rPr>
          <w:rFonts w:cs="Times New Roman" w:eastAsia="Times New Roman"/>
          <w:szCs w:val="24"/>
        </w:rPr>
      </w:pPr>
    </w:p>
    <w:p w:rsidRDefault="004E7C6A" w:rsidP="004E7C6A" w:rsidR="004E7C6A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4E7C6A" w:rsidP="004E7C6A" w:rsidR="004E7C6A">
      <w:pPr>
        <w:ind w:firstLine="708"/>
        <w:rPr>
          <w:rFonts w:cs="Times New Roman" w:eastAsia="Times New Roman"/>
          <w:szCs w:val="24"/>
        </w:rPr>
      </w:pPr>
    </w:p>
    <w:p w:rsidRDefault="004E7C6A" w:rsidP="004E7C6A" w:rsidR="004E7C6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APPARO III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St-291/2015-3 od 18. studenog 2015. pokrenuo skraćeni stečajni postupak nad dužnikom APPARO III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30. studenog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St-291/2015-4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4E7C6A" w:rsidP="004E7C6A" w:rsidR="004E7C6A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čl. 431. st. 1. Stečajnog zakona smatra da je dužnik nesposoban za plaćanje. Stoga je, na temelju </w:t>
      </w:r>
      <w:r w:rsidR="00EE7130">
        <w:rPr>
          <w:rFonts w:cs="Times New Roman" w:eastAsia="Times New Roman"/>
          <w:szCs w:val="24"/>
        </w:rPr>
        <w:t>odredbi</w:t>
      </w:r>
      <w:r>
        <w:rPr>
          <w:rFonts w:cs="Times New Roman" w:eastAsia="Times New Roman"/>
          <w:szCs w:val="24"/>
        </w:rPr>
        <w:t xml:space="preserve">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4E7C6A" w:rsidP="004E7C6A" w:rsidR="004E7C6A" w:rsidRPr="005D578C">
      <w:pPr>
        <w:rPr>
          <w:rFonts w:cs="Times New Roman" w:eastAsia="Times New Roman"/>
          <w:szCs w:val="24"/>
        </w:rPr>
      </w:pPr>
    </w:p>
    <w:p w:rsidRDefault="004E7C6A" w:rsidP="004E7C6A" w:rsidR="004E7C6A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961BE1">
        <w:rPr>
          <w:rFonts w:cs="Times New Roman" w:eastAsia="Times New Roman"/>
          <w:szCs w:val="24"/>
        </w:rPr>
        <w:t>3</w:t>
      </w:r>
      <w:r>
        <w:rPr>
          <w:rFonts w:cs="Times New Roman" w:eastAsia="Times New Roman"/>
          <w:szCs w:val="24"/>
        </w:rPr>
        <w:t xml:space="preserve">. </w:t>
      </w:r>
      <w:r w:rsidR="00EE7130">
        <w:rPr>
          <w:rFonts w:cs="Times New Roman" w:eastAsia="Times New Roman"/>
          <w:szCs w:val="24"/>
        </w:rPr>
        <w:t>veljače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4E7C6A" w:rsidP="004E7C6A" w:rsidR="004E7C6A" w:rsidRPr="005D578C">
      <w:pPr>
        <w:jc w:val="center"/>
        <w:rPr>
          <w:rFonts w:cs="Times New Roman" w:eastAsia="Times New Roman"/>
          <w:szCs w:val="24"/>
        </w:rPr>
      </w:pPr>
    </w:p>
    <w:p w:rsidRDefault="004E7C6A" w:rsidP="004E7C6A" w:rsidR="004E7C6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4E7C6A" w:rsidP="004E7C6A" w:rsidR="004E7C6A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961BE1">
        <w:rPr>
          <w:rFonts w:cs="Times New Roman" w:eastAsia="Times New Roman"/>
          <w:szCs w:val="24"/>
        </w:rPr>
        <w:t xml:space="preserve">, v. r. </w:t>
      </w:r>
    </w:p>
    <w:p w:rsidRDefault="004E7C6A" w:rsidP="004E7C6A" w:rsidR="004E7C6A" w:rsidRPr="005D578C">
      <w:pPr>
        <w:jc w:val="left"/>
        <w:rPr>
          <w:rFonts w:cs="Times New Roman" w:eastAsia="Times New Roman"/>
          <w:szCs w:val="24"/>
        </w:rPr>
      </w:pPr>
    </w:p>
    <w:p w:rsidRDefault="004E7C6A" w:rsidP="004E7C6A" w:rsidR="004E7C6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4E7C6A" w:rsidP="004E7C6A" w:rsidR="004E7C6A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4E7C6A" w:rsidP="004E7C6A" w:rsidR="004E7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4E7C6A" w:rsidP="004E7C6A" w:rsidR="004E7C6A">
      <w:pPr>
        <w:rPr>
          <w:rFonts w:cs="Times New Roman" w:eastAsia="Times New Roman"/>
          <w:szCs w:val="24"/>
        </w:rPr>
      </w:pPr>
    </w:p>
    <w:p w:rsidRDefault="004E7C6A" w:rsidP="004E7C6A" w:rsidR="004E7C6A" w:rsidRPr="005D578C">
      <w:pPr>
        <w:rPr>
          <w:rFonts w:cs="Times New Roman" w:eastAsia="Times New Roman"/>
          <w:szCs w:val="24"/>
        </w:rPr>
      </w:pPr>
    </w:p>
    <w:p w:rsidRDefault="004E7C6A" w:rsidP="004E7C6A" w:rsidR="004E7C6A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4E7C6A" w:rsidP="004E7C6A" w:rsidR="004E7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4E7C6A" w:rsidP="004E7C6A" w:rsidR="004E7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APPARO III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Umag, Kmeti, Sarbarica 46,</w:t>
      </w:r>
    </w:p>
    <w:p w:rsidRDefault="004E7C6A" w:rsidP="004E7C6A" w:rsidR="004E7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3. osoba ovlaštena za zastupanje dužnika, Ivanka Ratković, Umag, Koparska Ulica 19 i Stojan Zeba, Umag, Kmeti, Sarbarica 46/b, </w:t>
      </w:r>
    </w:p>
    <w:p w:rsidRDefault="004E7C6A" w:rsidP="004E7C6A" w:rsidR="004E7C6A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</w:t>
      </w:r>
      <w:r w:rsidR="00EE7130">
        <w:rPr>
          <w:rFonts w:cs="Times New Roman" w:eastAsia="Times New Roman"/>
          <w:szCs w:val="20"/>
        </w:rPr>
        <w:t>Poreč</w:t>
      </w:r>
      <w:r>
        <w:rPr>
          <w:rFonts w:cs="Times New Roman" w:eastAsia="Times New Roman"/>
          <w:szCs w:val="20"/>
        </w:rPr>
        <w:t xml:space="preserve"> – Parenzo,</w:t>
      </w:r>
      <w:r w:rsidR="00EE7130">
        <w:rPr>
          <w:rFonts w:cs="Times New Roman" w:eastAsia="Times New Roman"/>
          <w:szCs w:val="20"/>
        </w:rPr>
        <w:t xml:space="preserve"> Porezno mjesto Umag, Umag, Novigradska ulica 28,</w:t>
      </w:r>
    </w:p>
    <w:p w:rsidRDefault="004E7C6A" w:rsidP="004E7C6A" w:rsidR="004E7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4E7C6A" w:rsidP="004E7C6A" w:rsidR="004E7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Ivan Gjurašić, Zagreb, Petrinjska 28</w:t>
      </w:r>
      <w:r>
        <w:rPr>
          <w:rFonts w:cs="Times New Roman" w:eastAsia="Times New Roman"/>
          <w:szCs w:val="24"/>
        </w:rPr>
        <w:t>,</w:t>
      </w:r>
    </w:p>
    <w:p w:rsidRDefault="004E7C6A" w:rsidP="004E7C6A" w:rsidR="004E7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4E7C6A" w:rsidP="004E7C6A" w:rsidR="004E7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4E7C6A" w:rsidP="004E7C6A" w:rsidR="004E7C6A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4E7C6A" w:rsidP="004E7C6A" w:rsidR="004E7C6A" w:rsidRPr="00EB7ECC"/>
    <w:p w:rsidRDefault="004E7C6A" w:rsidP="004E7C6A" w:rsidR="004E7C6A">
      <w:pPr>
        <w:jc w:val="left"/>
        <w:rPr>
          <w:rFonts w:cs="Times New Roman" w:eastAsia="Times New Roman"/>
          <w:szCs w:val="24"/>
        </w:rPr>
      </w:pPr>
    </w:p>
    <w:p w:rsidRDefault="004E7C6A" w:rsidP="004E7C6A" w:rsidR="004E7C6A"/>
    <w:p w:rsidRDefault="004E7C6A" w:rsidP="004E7C6A" w:rsidR="004E7C6A">
      <w:pPr>
        <w:jc w:val="left"/>
        <w:rPr>
          <w:rFonts w:cs="Times New Roman" w:eastAsia="Times New Roman"/>
          <w:szCs w:val="24"/>
        </w:rPr>
      </w:pPr>
    </w:p>
    <w:p w:rsidRDefault="004E7C6A" w:rsidP="004E7C6A" w:rsidR="004E7C6A">
      <w:pPr>
        <w:jc w:val="left"/>
        <w:rPr>
          <w:rFonts w:cs="Times New Roman" w:eastAsia="Times New Roman"/>
          <w:szCs w:val="24"/>
        </w:rPr>
      </w:pPr>
    </w:p>
    <w:p w:rsidRDefault="004E7C6A" w:rsidP="007B3A34" w:rsidR="004E7C6A">
      <w:pPr>
        <w:jc w:val="left"/>
        <w:rPr>
          <w:rFonts w:cs="Times New Roman" w:eastAsia="Times New Roman"/>
          <w:szCs w:val="24"/>
        </w:rPr>
      </w:pPr>
    </w:p>
    <w:sectPr w:rsidSect="00A074C3" w:rsidR="004E7C6A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B3A34" w:rsidP="007B3A34" w:rsidR="007B3A34">
      <w:r>
        <w:separator/>
      </w:r>
    </w:p>
  </w:endnote>
  <w:endnote w:id="0" w:type="continuationSeparator">
    <w:p w:rsidRDefault="007B3A34" w:rsidP="007B3A34" w:rsidR="007B3A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B3A34" w:rsidP="007B3A34" w:rsidR="007B3A34">
      <w:r>
        <w:separator/>
      </w:r>
    </w:p>
  </w:footnote>
  <w:footnote w:id="0" w:type="continuationSeparator">
    <w:p w:rsidRDefault="007B3A34" w:rsidP="007B3A34" w:rsidR="007B3A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A34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395738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St-291/2015-5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B3A34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St-291/2015-5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6697"/>
    <w:rsid w:val="00056697"/>
    <w:rsid w:val="00395738"/>
    <w:rsid w:val="004E7C6A"/>
    <w:rsid w:val="006A144F"/>
    <w:rsid w:val="007B3A34"/>
    <w:rsid w:val="00961BE1"/>
    <w:rsid w:val="00C13AD5"/>
    <w:rsid w:val="00EE7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B3A3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3A3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B3A3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A3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3A3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A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B3A3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7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5738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395738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3957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395738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B3A3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B3A3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B3A3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3A3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3A3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B3A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B3A3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957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5738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395738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3957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395738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</izvorni_sadrzaj>
    <derivirana_varijabla naziv="DomainObject.Predmet.Broj_1">291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St-291/2015</izvorni_sadrzaj>
    <derivirana_varijabla naziv="DomainObject.Predmet.OznakaBroj_1">St-291/2015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APPARO III d.o.o. UMAG</izvorni_sadrzaj>
    <derivirana_varijabla naziv="DomainObject.Predmet.ProtustrankaFormated_1">  APPARO III d.o.o. UMAG</derivirana_varijabla>
  </DomainObject.Predmet.ProtustrankaFormated>
  <DomainObject.Predmet.ProtustrankaFormatedOIB>
    <izvorni_sadrzaj>  APPARO III d.o.o. UMAG, OIB 59475860722</izvorni_sadrzaj>
    <derivirana_varijabla naziv="DomainObject.Predmet.ProtustrankaFormatedOIB_1">  APPARO III d.o.o. UMAG, OIB 59475860722</derivirana_varijabla>
  </DomainObject.Predmet.ProtustrankaFormatedOIB>
  <DomainObject.Predmet.ProtustrankaFormatedWithAdress>
    <izvorni_sadrzaj> APPARO III d.o.o. UMAG, Kmeti, Sarbarica 46, 52470 Umag</izvorni_sadrzaj>
    <derivirana_varijabla naziv="DomainObject.Predmet.ProtustrankaFormatedWithAdress_1"> APPARO III d.o.o. UMAG, Kmeti, Sarbarica 46, 52470 Umag</derivirana_varijabla>
  </DomainObject.Predmet.ProtustrankaFormatedWithAdress>
  <DomainObject.Predmet.ProtustrankaFormatedWithAdressOIB>
    <izvorni_sadrzaj> APPARO III d.o.o. UMAG, OIB 59475860722, Kmeti, Sarbarica 46, 52470 Umag</izvorni_sadrzaj>
    <derivirana_varijabla naziv="DomainObject.Predmet.ProtustrankaFormatedWithAdressOIB_1"> APPARO III d.o.o. UMAG, OIB 59475860722, Kmeti, Sarbarica 46, 52470 Umag</derivirana_varijabla>
  </DomainObject.Predmet.ProtustrankaFormatedWithAdressOIB>
  <DomainObject.Predmet.ProtustrankaWithAdress>
    <izvorni_sadrzaj>APPARO III d.o.o. UMAG Kmeti, Sarbarica 46, 52470 Umag</izvorni_sadrzaj>
    <derivirana_varijabla naziv="DomainObject.Predmet.ProtustrankaWithAdress_1">APPARO III d.o.o. UMAG Kmeti, Sarbarica 46, 52470 Umag</derivirana_varijabla>
  </DomainObject.Predmet.ProtustrankaWithAdress>
  <DomainObject.Predmet.ProtustrankaWithAdressOIB>
    <izvorni_sadrzaj>APPARO III d.o.o. UMAG, OIB 59475860722, Kmeti, Sarbarica 46, 52470 Umag</izvorni_sadrzaj>
    <derivirana_varijabla naziv="DomainObject.Predmet.ProtustrankaWithAdressOIB_1">APPARO III d.o.o. UMAG, OIB 59475860722, Kmeti, Sarbarica 46, 52470 Umag</derivirana_varijabla>
  </DomainObject.Predmet.ProtustrankaWithAdressOIB>
  <DomainObject.Predmet.ProtustrankaNazivFormated>
    <izvorni_sadrzaj>APPARO III d.o.o. UMAG</izvorni_sadrzaj>
    <derivirana_varijabla naziv="DomainObject.Predmet.ProtustrankaNazivFormated_1">APPARO III d.o.o. UMAG</derivirana_varijabla>
  </DomainObject.Predmet.ProtustrankaNazivFormated>
  <DomainObject.Predmet.ProtustrankaNazivFormatedOIB>
    <izvorni_sadrzaj>APPARO III d.o.o. UMAG, OIB 59475860722</izvorni_sadrzaj>
    <derivirana_varijabla naziv="DomainObject.Predmet.ProtustrankaNazivFormatedOIB_1">APPARO III d.o.o. UMAG, OIB 59475860722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77747.94</izvorni_sadrzaj>
    <derivirana_varijabla naziv="DomainObject.Predmet.TrenutnaVrijednost_1">77747.94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APPARO III d.o.o. UMAG</item>
    </izvorni_sadrzaj>
    <derivirana_varijabla naziv="DomainObject.Predmet.ProtuStrankaListFormated_1">
      <item>APPARO III d.o.o. UMAG</item>
    </derivirana_varijabla>
  </DomainObject.Predmet.ProtuStrankaListFormated>
  <DomainObject.Predmet.ProtuStrankaListFormatedOIB>
    <izvorni_sadrzaj>
      <item>APPARO III d.o.o. UMAG, OIB 59475860722</item>
    </izvorni_sadrzaj>
    <derivirana_varijabla naziv="DomainObject.Predmet.ProtuStrankaListFormatedOIB_1">
      <item>APPARO III d.o.o. UMAG, OIB 59475860722</item>
    </derivirana_varijabla>
  </DomainObject.Predmet.ProtuStrankaListFormatedOIB>
  <DomainObject.Predmet.ProtuStrankaListFormatedWithAdress>
    <izvorni_sadrzaj>
      <item>APPARO III d.o.o. UMAG, Kmeti, Sarbarica 46, 52470 Umag</item>
    </izvorni_sadrzaj>
    <derivirana_varijabla naziv="DomainObject.Predmet.ProtuStrankaListFormatedWithAdress_1">
      <item>APPARO III d.o.o. UMAG, Kmeti, Sarbarica 46, 52470 Umag</item>
    </derivirana_varijabla>
  </DomainObject.Predmet.ProtuStrankaListFormatedWithAdress>
  <DomainObject.Predmet.ProtuStrankaListFormatedWithAdressOIB>
    <izvorni_sadrzaj>
      <item>APPARO III d.o.o. UMAG, OIB 59475860722, Kmeti, Sarbarica 46, 52470 Umag</item>
    </izvorni_sadrzaj>
    <derivirana_varijabla naziv="DomainObject.Predmet.ProtuStrankaListFormatedWithAdressOIB_1">
      <item>APPARO III d.o.o. UMAG, OIB 59475860722, Kmeti, Sarbarica 46, 52470 Umag</item>
    </derivirana_varijabla>
  </DomainObject.Predmet.ProtuStrankaListFormatedWithAdressOIB>
  <DomainObject.Predmet.ProtuStrankaListNazivFormated>
    <izvorni_sadrzaj>
      <item>APPARO III d.o.o. UMAG</item>
    </izvorni_sadrzaj>
    <derivirana_varijabla naziv="DomainObject.Predmet.ProtuStrankaListNazivFormated_1">
      <item>APPARO III d.o.o. UMAG</item>
    </derivirana_varijabla>
  </DomainObject.Predmet.ProtuStrankaListNazivFormated>
  <DomainObject.Predmet.ProtuStrankaListNazivFormatedOIB>
    <izvorni_sadrzaj>
      <item>APPARO III d.o.o. UMAG, OIB 59475860722</item>
    </izvorni_sadrzaj>
    <derivirana_varijabla naziv="DomainObject.Predmet.ProtuStrankaListNazivFormatedOIB_1">
      <item>APPARO III d.o.o. UMAG, OIB 59475860722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APPARO III d.o.o. UMAG</izvorni_sadrzaj>
    <derivirana_varijabla naziv="DomainObject.Predmet.ProtustrankaIDrugi_1">APPARO III d.o.o. UMAG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APPARO III d.o.o. UMAG, OIB 59475860722, Kmeti, Sarbarica 46, 52470 Umag</izvorni_sadrzaj>
    <derivirana_varijabla naziv="DomainObject.Predmet.ProtustrankaIDrugiAdressOIB_1">APPARO III d.o.o. UMAG, OIB 59475860722, Kmeti, Sarbarica 46,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APPARO III d.o.o. UMAG</item>
    </izvorni_sadrzaj>
    <derivirana_varijabla naziv="DomainObject.Predmet.SudioniciListNaziv_1">
      <item>FINANCIJSKA AGENCIJA, RC RIJEKA, PODRUŽNICA PULA, PULA</item>
      <item>APPARO III d.o.o. UMAG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APPARO III d.o.o. UMAG, OIB 59475860722, Kmeti, Sarbarica 46,52470 Umag</item>
    </izvorni_sadrzaj>
    <derivirana_varijabla naziv="DomainObject.Predmet.SudioniciListAdressOIB_1">
      <item>FINANCIJSKA AGENCIJA, RC RIJEKA, PODRUŽNICA PULA, PULA, OIB 85821130368, Ulica grada Vukovara 70,Zagreb</item>
      <item>APPARO III d.o.o. UMAG, OIB 59475860722, Kmeti, Sarbarica 46,52470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59475860722</item>
    </izvorni_sadrzaj>
    <derivirana_varijabla naziv="DomainObject.Predmet.SudioniciListNazivOIB_1">
      <item>, OIB 85821130368</item>
      <item>, OIB 59475860722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622</properties:Words>
  <properties:Characters>3317</properties:Characters>
  <properties:Lines>83</properties:Lines>
  <properties:Paragraphs>30</properties:Paragraphs>
  <properties:TotalTime>11</properties:TotalTime>
  <properties:ScaleCrop>false</properties:ScaleCrop>
  <properties:LinksUpToDate>false</properties:LinksUpToDate>
  <properties:CharactersWithSpaces>3960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2016-01-22T13:19:00Z</dcterms:created>
  <dc:creator>Mihaela Kaligari</dc:creator>
  <dc:description/>
  <cp:keywords/>
  <cp:lastModifiedBy>Mihaela Kaligari</cp:lastModifiedBy>
  <dcterms:modified xmlns:xsi="http://www.w3.org/2001/XMLSchema-instance" xsi:type="dcterms:W3CDTF">2016-02-03T08:37:00Z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