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e775d" w14:paraId="efe775d" w:rsidRDefault="003045D1" w:rsidP="003045D1" w:rsidR="003045D1" w:rsidRPr="00EF5ADB">
      <w:pPr>
        <w:jc w:val="right"/>
        <w15:collapsed w:val="false"/>
      </w:pPr>
      <w:bookmarkStart w:name="_GoBack" w:id="0"/>
      <w:bookmarkEnd w:id="0"/>
      <w:r w:rsidRPr="00EF5ADB">
        <w:t>1 St-</w:t>
      </w:r>
      <w:r w:rsidR="0012683A">
        <w:t>625/13-36</w:t>
      </w:r>
    </w:p>
    <w:p w:rsidRDefault="009E05AD" w:rsidP="003045D1" w:rsidR="009E05AD" w:rsidRPr="007F2540">
      <w:pPr>
        <w:jc w:val="right"/>
        <w:rPr>
          <w:rFonts w:cs="Arial" w:hAnsi="Arial" w:ascii="Arial"/>
          <w:b/>
        </w:rPr>
      </w:pPr>
    </w:p>
    <w:p w:rsidRDefault="000302FB" w:rsidP="000302FB" w:rsidR="000302FB">
      <w:pPr>
        <w:rPr>
          <w:rFonts w:cs="Arial" w:hAnsi="Arial" w:ascii="Arial"/>
          <w:b/>
        </w:rPr>
      </w:pPr>
    </w:p>
    <w:p w:rsidRDefault="003045D1" w:rsidP="000302FB" w:rsidR="003045D1" w:rsidRPr="00EF5ADB">
      <w:pPr>
        <w:rPr>
          <w:rFonts w:cs="Arial" w:hAnsi="Arial" w:ascii="Arial"/>
        </w:rPr>
      </w:pPr>
    </w:p>
    <w:p w:rsidRDefault="000302FB" w:rsidP="000302FB" w:rsidR="000302FB" w:rsidRPr="00EF5ADB">
      <w:r w:rsidRPr="00EF5ADB">
        <w:t>REPUBLIKA HRVATSKA</w:t>
      </w:r>
    </w:p>
    <w:p w:rsidRDefault="000302FB" w:rsidP="000302FB" w:rsidR="000302FB" w:rsidRPr="00EF5ADB">
      <w:r w:rsidRPr="00EF5ADB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EF5ADB">
          <w:t>U ZADRU</w:t>
        </w:r>
      </w:smartTag>
      <w:r w:rsidR="00D21088" w:rsidRPr="00EF5ADB">
        <w:tab/>
      </w:r>
      <w:r w:rsidR="00D21088" w:rsidRPr="00EF5ADB">
        <w:tab/>
      </w:r>
      <w:r w:rsidR="00D21088" w:rsidRPr="00EF5ADB">
        <w:tab/>
      </w:r>
      <w:r w:rsidR="00D21088" w:rsidRPr="00EF5ADB">
        <w:tab/>
      </w:r>
      <w:r w:rsidR="00D21088" w:rsidRPr="00EF5ADB">
        <w:tab/>
      </w:r>
      <w:r w:rsidR="00D21088" w:rsidRPr="00EF5ADB">
        <w:tab/>
      </w:r>
    </w:p>
    <w:p w:rsidRDefault="000302FB" w:rsidP="000302FB" w:rsidR="000302FB" w:rsidRPr="00EF5ADB"/>
    <w:p w:rsidRDefault="00EF5ADB" w:rsidP="00EF5ADB" w:rsidR="000302FB">
      <w:pPr>
        <w:jc w:val="center"/>
      </w:pPr>
      <w:r>
        <w:t xml:space="preserve">U  I M E  R E P U B L I K E  H R V A T S K E  </w:t>
      </w:r>
    </w:p>
    <w:p w:rsidRDefault="00EF5ADB" w:rsidP="000302FB" w:rsidR="00EF5ADB"/>
    <w:p w:rsidRDefault="000302FB" w:rsidP="000302FB" w:rsidR="000302FB" w:rsidRPr="00EF5ADB">
      <w:pPr>
        <w:jc w:val="center"/>
      </w:pPr>
      <w:r w:rsidRPr="00EF5ADB">
        <w:t>R J E Š E N J E</w:t>
      </w:r>
    </w:p>
    <w:p w:rsidRDefault="00D21088" w:rsidP="00D21088" w:rsidR="00D21088" w:rsidRPr="00EF5ADB">
      <w:pPr>
        <w:jc w:val="both"/>
      </w:pPr>
    </w:p>
    <w:p w:rsidRDefault="00D21088" w:rsidP="006A2A73" w:rsidR="00D21088" w:rsidRPr="00EF5ADB">
      <w:pPr>
        <w:ind w:firstLine="708"/>
        <w:jc w:val="both"/>
      </w:pPr>
      <w:r w:rsidRPr="00EF5ADB">
        <w:t xml:space="preserve">Trgovački sud u Zadru </w:t>
      </w:r>
      <w:r w:rsidR="003E3B20" w:rsidRPr="00EF5ADB">
        <w:t xml:space="preserve">(OIB:39670464653) </w:t>
      </w:r>
      <w:r w:rsidRPr="00EF5ADB">
        <w:t xml:space="preserve">u ime Republike Hrvatske, po sucu ovog suda Ardeni Bajlo, u stečajnom postupku nad stečajnim </w:t>
      </w:r>
      <w:r w:rsidR="0014752F" w:rsidRPr="00EF5ADB">
        <w:t>dužnikom</w:t>
      </w:r>
      <w:r w:rsidR="00AC206A" w:rsidRPr="00EF5ADB">
        <w:t xml:space="preserve"> </w:t>
      </w:r>
      <w:r w:rsidR="000A1736">
        <w:t>P i V CELEBRUS d.o.o. za usluge, Pag, Križevačka 2, Pag, OIB: 01096008691</w:t>
      </w:r>
      <w:r w:rsidR="000D662F" w:rsidRPr="00EF5ADB">
        <w:t>,</w:t>
      </w:r>
      <w:r w:rsidR="004A3683" w:rsidRPr="00EF5ADB">
        <w:t xml:space="preserve"> </w:t>
      </w:r>
      <w:r w:rsidRPr="00EF5ADB">
        <w:t xml:space="preserve">dana </w:t>
      </w:r>
      <w:r w:rsidR="00672FA2">
        <w:t>14. siječnja 2016.</w:t>
      </w:r>
    </w:p>
    <w:p w:rsidRDefault="000302FB" w:rsidP="000302FB" w:rsidR="000302FB" w:rsidRPr="00EF5ADB"/>
    <w:p w:rsidRDefault="000302FB" w:rsidP="000302FB" w:rsidR="000302FB">
      <w:pPr>
        <w:jc w:val="center"/>
      </w:pPr>
      <w:r w:rsidRPr="00EF5ADB">
        <w:t>r i j e š i o   j e</w:t>
      </w:r>
    </w:p>
    <w:p w:rsidRDefault="00EF5ADB" w:rsidP="000302FB" w:rsidR="00EF5ADB" w:rsidRPr="00EF5ADB">
      <w:pPr>
        <w:jc w:val="center"/>
      </w:pPr>
    </w:p>
    <w:p w:rsidRDefault="00672FA2" w:rsidP="003045D1" w:rsidR="000302FB" w:rsidRPr="00EF5ADB">
      <w:pPr>
        <w:numPr>
          <w:ilvl w:val="0"/>
          <w:numId w:val="5"/>
        </w:numPr>
        <w:ind w:firstLine="360" w:left="0"/>
        <w:jc w:val="both"/>
      </w:pPr>
      <w:r>
        <w:t>S</w:t>
      </w:r>
      <w:r w:rsidR="008F152C" w:rsidRPr="00EF5ADB">
        <w:t xml:space="preserve">tečajni </w:t>
      </w:r>
      <w:r w:rsidR="004A3683" w:rsidRPr="00EF5ADB">
        <w:t xml:space="preserve">postupak </w:t>
      </w:r>
      <w:r w:rsidR="00D21088" w:rsidRPr="00EF5ADB">
        <w:t xml:space="preserve">nad </w:t>
      </w:r>
      <w:r w:rsidR="004A3683" w:rsidRPr="00EF5ADB">
        <w:t xml:space="preserve">stečajnim dužnikom </w:t>
      </w:r>
      <w:r w:rsidR="000A1736">
        <w:t>P i V CELEBRUS d.o.o. za usluge, Pag, Križevačka 2, Pag, OIB: 01096008691</w:t>
      </w:r>
      <w:r>
        <w:t xml:space="preserve"> </w:t>
      </w:r>
      <w:r w:rsidR="00867995">
        <w:t xml:space="preserve"> </w:t>
      </w:r>
      <w:r w:rsidR="000302FB" w:rsidRPr="00EF5ADB">
        <w:t>se</w:t>
      </w:r>
      <w:r w:rsidR="008F152C" w:rsidRPr="00EF5ADB">
        <w:t xml:space="preserve">  </w:t>
      </w:r>
      <w:r w:rsidR="000302FB" w:rsidRPr="00EF5ADB">
        <w:t>o b u s t a v l j a</w:t>
      </w:r>
      <w:r w:rsidR="00D21088" w:rsidRPr="00EF5ADB">
        <w:t>.</w:t>
      </w:r>
    </w:p>
    <w:p w:rsidRDefault="000302FB" w:rsidP="000302FB" w:rsidR="000302FB" w:rsidRPr="00AA7ECA"/>
    <w:p w:rsidRDefault="000302FB" w:rsidP="000302FB" w:rsidR="000302FB">
      <w:pPr>
        <w:jc w:val="center"/>
      </w:pPr>
      <w:r w:rsidRPr="00AA7ECA">
        <w:t>Obrazloženje</w:t>
      </w:r>
    </w:p>
    <w:p w:rsidRDefault="00EF5ADB" w:rsidP="000302FB" w:rsidR="00EF5ADB" w:rsidRPr="00AA7ECA">
      <w:pPr>
        <w:jc w:val="center"/>
      </w:pPr>
    </w:p>
    <w:p w:rsidRDefault="000302FB" w:rsidP="000302FB" w:rsidR="00C55CCE" w:rsidRPr="00AA7ECA">
      <w:pPr>
        <w:jc w:val="both"/>
      </w:pPr>
      <w:r w:rsidRPr="00AA7ECA">
        <w:tab/>
      </w:r>
      <w:r w:rsidR="00672FA2">
        <w:t>Financijska agencija</w:t>
      </w:r>
      <w:r w:rsidR="004A3683" w:rsidRPr="00AA7ECA">
        <w:t xml:space="preserve"> </w:t>
      </w:r>
      <w:r w:rsidRPr="00AA7ECA">
        <w:t>podni</w:t>
      </w:r>
      <w:r w:rsidR="004A3683" w:rsidRPr="00AA7ECA">
        <w:t>jela</w:t>
      </w:r>
      <w:r w:rsidRPr="00AA7ECA">
        <w:t xml:space="preserve"> </w:t>
      </w:r>
      <w:r w:rsidR="004A3683" w:rsidRPr="00AA7ECA">
        <w:t xml:space="preserve">je </w:t>
      </w:r>
      <w:r w:rsidR="000D502C" w:rsidRPr="00AA7ECA">
        <w:t xml:space="preserve">dana </w:t>
      </w:r>
      <w:r w:rsidR="000A1736">
        <w:t>12. studenoga</w:t>
      </w:r>
      <w:r w:rsidR="000D502C" w:rsidRPr="00AA7ECA">
        <w:t xml:space="preserve"> 2013. </w:t>
      </w:r>
      <w:r w:rsidR="004A3683" w:rsidRPr="00AA7ECA">
        <w:t xml:space="preserve">zahtjev za pokretanje stečajnog postupka nad stečajnim dužnikom </w:t>
      </w:r>
      <w:r w:rsidR="000A1736">
        <w:t>P i V CELEBRUS d.o.o. za usluge, Pag</w:t>
      </w:r>
      <w:r w:rsidR="00D21088" w:rsidRPr="00AA7ECA">
        <w:t>.</w:t>
      </w:r>
    </w:p>
    <w:p w:rsidRDefault="004A3683" w:rsidP="00EF5ADB" w:rsidR="003A6DEF" w:rsidRPr="00AA7ECA">
      <w:pPr>
        <w:jc w:val="both"/>
      </w:pPr>
      <w:r w:rsidRPr="00AA7ECA">
        <w:t xml:space="preserve">           Rješenjem ovog suda od </w:t>
      </w:r>
      <w:r w:rsidR="000A1736">
        <w:t>14. studenoga</w:t>
      </w:r>
      <w:r w:rsidR="00CD27A3">
        <w:t xml:space="preserve"> </w:t>
      </w:r>
      <w:r w:rsidR="003E3B20" w:rsidRPr="00AA7ECA">
        <w:t>2013.</w:t>
      </w:r>
      <w:r w:rsidRPr="00AA7ECA">
        <w:t xml:space="preserve"> </w:t>
      </w:r>
      <w:r w:rsidR="008F152C" w:rsidRPr="00AA7ECA">
        <w:t>pokrenut je</w:t>
      </w:r>
      <w:r w:rsidR="00672FA2">
        <w:t xml:space="preserve"> prethodni postupak radi utvrđivanja uvjeta za otvaranje stečajnog postupka</w:t>
      </w:r>
      <w:r w:rsidR="008F152C" w:rsidRPr="00AA7ECA">
        <w:t xml:space="preserve"> </w:t>
      </w:r>
      <w:r w:rsidR="00063F2D" w:rsidRPr="00AA7ECA">
        <w:t xml:space="preserve">nad </w:t>
      </w:r>
      <w:r w:rsidR="000D3574" w:rsidRPr="00AA7ECA">
        <w:t>stečajnim dužnikom</w:t>
      </w:r>
      <w:r w:rsidR="00063F2D" w:rsidRPr="00AA7ECA">
        <w:t xml:space="preserve"> </w:t>
      </w:r>
      <w:r w:rsidR="000A1736">
        <w:t>P i V CELEBRUS d.o.o. za usluge, Pag</w:t>
      </w:r>
      <w:r w:rsidR="00672FA2">
        <w:t xml:space="preserve">, te je rješenjem od </w:t>
      </w:r>
      <w:r w:rsidR="000A1736">
        <w:t>11. prosinca</w:t>
      </w:r>
      <w:r w:rsidR="00672FA2">
        <w:t xml:space="preserve"> 2013. imenovan privremeni stečajni upravitelj koji je dostavio svoje izvješće dana </w:t>
      </w:r>
      <w:r w:rsidR="000A1736">
        <w:t>28. siječnja</w:t>
      </w:r>
      <w:r w:rsidR="00672FA2">
        <w:t xml:space="preserve"> 201</w:t>
      </w:r>
      <w:r w:rsidR="000A1736">
        <w:t>4</w:t>
      </w:r>
      <w:r w:rsidR="00672FA2">
        <w:t xml:space="preserve">. </w:t>
      </w:r>
    </w:p>
    <w:p w:rsidRDefault="004A3683" w:rsidP="000D502C" w:rsidR="00EF5ADB">
      <w:pPr>
        <w:jc w:val="both"/>
      </w:pPr>
      <w:r w:rsidRPr="00AA7ECA">
        <w:t xml:space="preserve">           </w:t>
      </w:r>
      <w:r w:rsidR="00EF5ADB">
        <w:t xml:space="preserve">Uvidom u izvadak iz sudskog registra utvrđeno je da je dana </w:t>
      </w:r>
      <w:r w:rsidR="00672FA2">
        <w:t>2</w:t>
      </w:r>
      <w:r w:rsidR="003D4D92">
        <w:t>4</w:t>
      </w:r>
      <w:r w:rsidR="00672FA2">
        <w:t xml:space="preserve">. </w:t>
      </w:r>
      <w:r w:rsidR="000A1736">
        <w:t>ožujka</w:t>
      </w:r>
      <w:r w:rsidR="00EF5ADB">
        <w:t xml:space="preserve"> 2014.</w:t>
      </w:r>
      <w:r w:rsidR="00867995">
        <w:t xml:space="preserve"> </w:t>
      </w:r>
      <w:r w:rsidR="003D4D92">
        <w:t xml:space="preserve">rješenjem br. </w:t>
      </w:r>
      <w:proofErr w:type="spellStart"/>
      <w:r w:rsidR="003D4D92">
        <w:t>Tt</w:t>
      </w:r>
      <w:proofErr w:type="spellEnd"/>
      <w:r w:rsidR="003D4D92">
        <w:t xml:space="preserve">-13/1574-23 </w:t>
      </w:r>
      <w:r w:rsidR="00EF5ADB">
        <w:t>ovo trgovačko društvo brisano i</w:t>
      </w:r>
      <w:r w:rsidR="003D4D92">
        <w:t xml:space="preserve">z sudskog registra </w:t>
      </w:r>
    </w:p>
    <w:p w:rsidRDefault="000D502C" w:rsidP="000D502C" w:rsidR="00F344EA">
      <w:pPr>
        <w:jc w:val="both"/>
      </w:pPr>
      <w:r w:rsidRPr="00AA7ECA">
        <w:tab/>
        <w:t xml:space="preserve">Slijedom navedenog sud zaključuje da kod ovog stečajnog dužnika </w:t>
      </w:r>
      <w:r w:rsidR="00F344EA">
        <w:t xml:space="preserve">nema uvjeta za provođenje stečajnog postupka obzirom da </w:t>
      </w:r>
      <w:r w:rsidR="00EF5ADB">
        <w:t xml:space="preserve">isti više ne postoji. </w:t>
      </w:r>
      <w:r w:rsidR="00F344EA">
        <w:t xml:space="preserve"> </w:t>
      </w:r>
    </w:p>
    <w:p w:rsidRDefault="00F344EA" w:rsidP="000D502C" w:rsidR="004A3683" w:rsidRPr="00AA7ECA">
      <w:pPr>
        <w:jc w:val="both"/>
      </w:pPr>
      <w:r>
        <w:t xml:space="preserve">            S</w:t>
      </w:r>
      <w:r w:rsidR="000D502C" w:rsidRPr="00AA7ECA">
        <w:t>toga</w:t>
      </w:r>
      <w:r>
        <w:t xml:space="preserve"> je</w:t>
      </w:r>
      <w:r w:rsidR="000D502C" w:rsidRPr="00AA7ECA">
        <w:t xml:space="preserve"> </w:t>
      </w:r>
      <w:r w:rsidR="004A3683" w:rsidRPr="00AA7ECA">
        <w:t>odluč</w:t>
      </w:r>
      <w:r w:rsidR="008F152C" w:rsidRPr="00AA7ECA">
        <w:t xml:space="preserve">eno </w:t>
      </w:r>
      <w:r w:rsidR="004A3683" w:rsidRPr="00AA7ECA">
        <w:t xml:space="preserve">kao u izreci.  </w:t>
      </w:r>
    </w:p>
    <w:p w:rsidRDefault="000302FB" w:rsidP="000302FB" w:rsidR="000302FB" w:rsidRPr="00AA7ECA">
      <w:pPr>
        <w:jc w:val="both"/>
      </w:pPr>
    </w:p>
    <w:p w:rsidRDefault="000302FB" w:rsidP="003D4686" w:rsidR="000302FB" w:rsidRPr="00AA7ECA">
      <w:pPr>
        <w:jc w:val="center"/>
      </w:pPr>
      <w:r w:rsidRPr="00AA7ECA">
        <w:t xml:space="preserve">U Zadru, dana </w:t>
      </w:r>
      <w:r w:rsidR="00672FA2">
        <w:t>14. siječnja 2016</w:t>
      </w:r>
      <w:r w:rsidR="003D4686" w:rsidRPr="00AA7ECA">
        <w:t>.</w:t>
      </w:r>
    </w:p>
    <w:p w:rsidRDefault="007C0CEF" w:rsidP="007C0CEF" w:rsidR="007C0CEF">
      <w:pPr>
        <w:jc w:val="both"/>
      </w:pPr>
    </w:p>
    <w:p w:rsidRDefault="0038005E" w:rsidP="003045D1" w:rsidR="000302FB" w:rsidRPr="00EF5ADB">
      <w:pPr>
        <w:jc w:val="right"/>
      </w:pPr>
      <w:r>
        <w:t xml:space="preserve">                                                </w:t>
      </w:r>
      <w:r w:rsidR="00672FA2">
        <w:t>Stečajni sudac</w:t>
      </w:r>
      <w:r w:rsidR="007C0CEF">
        <w:t>:</w:t>
      </w:r>
    </w:p>
    <w:p w:rsidRDefault="0038005E" w:rsidP="003045D1" w:rsidR="007F2540" w:rsidRPr="00EF5ADB">
      <w:pPr>
        <w:jc w:val="right"/>
      </w:pPr>
      <w:r>
        <w:t xml:space="preserve">                                                                                     </w:t>
      </w:r>
      <w:r w:rsidR="000302FB" w:rsidRPr="00EF5ADB">
        <w:t>Ardena Bajlo</w:t>
      </w:r>
    </w:p>
    <w:p w:rsidRDefault="007C0CEF" w:rsidP="004A3683" w:rsidR="007C0CEF">
      <w:pPr>
        <w:rPr>
          <w:b/>
        </w:rPr>
      </w:pPr>
    </w:p>
    <w:p w:rsidRDefault="00CD27A3" w:rsidP="004A3683" w:rsidR="00CD27A3">
      <w:pPr>
        <w:rPr>
          <w:b/>
        </w:rPr>
      </w:pPr>
    </w:p>
    <w:p w:rsidRDefault="007F2540" w:rsidP="004A3683" w:rsidR="000302FB" w:rsidRPr="007D3770">
      <w:r w:rsidRPr="007D3770">
        <w:t>U</w:t>
      </w:r>
      <w:r w:rsidR="004A3683" w:rsidRPr="007D3770">
        <w:t>PU</w:t>
      </w:r>
      <w:r w:rsidR="000302FB" w:rsidRPr="007D3770">
        <w:t xml:space="preserve">TA O PRAVNOM LIJEKU: </w:t>
      </w:r>
    </w:p>
    <w:p w:rsidRDefault="000302FB" w:rsidP="003E3B20" w:rsidR="000302FB">
      <w:pPr>
        <w:ind w:firstLine="708"/>
        <w:jc w:val="both"/>
      </w:pPr>
      <w:r w:rsidRPr="00AA7ECA">
        <w:t>Protiv ovog rješenja dopuštena je žalba u roku od 8 dana od primitka istog. Žalba se podnosi u tri primjerka putem ovog suda za Visoki trgovački sud</w:t>
      </w:r>
      <w:r w:rsidR="00260233" w:rsidRPr="00AA7ECA">
        <w:t>.</w:t>
      </w:r>
    </w:p>
    <w:p w:rsidRDefault="003045D1" w:rsidP="003E3B20" w:rsidR="003045D1">
      <w:pPr>
        <w:ind w:firstLine="708"/>
        <w:jc w:val="both"/>
      </w:pPr>
    </w:p>
    <w:p w:rsidRDefault="0038005E" w:rsidP="0038005E" w:rsidR="0038005E">
      <w:pPr>
        <w:jc w:val="both"/>
      </w:pPr>
      <w:r>
        <w:t>DNA:</w:t>
      </w:r>
    </w:p>
    <w:p w:rsidRDefault="007C3F01" w:rsidP="0038005E" w:rsidR="0038005E">
      <w:pPr>
        <w:numPr>
          <w:ilvl w:val="0"/>
          <w:numId w:val="6"/>
        </w:numPr>
        <w:jc w:val="both"/>
      </w:pPr>
      <w:r>
        <w:t>predlagatelju</w:t>
      </w:r>
      <w:r w:rsidR="0038005E">
        <w:t xml:space="preserve"> </w:t>
      </w:r>
      <w:r w:rsidR="003D4D92">
        <w:t>– elektronskim putem</w:t>
      </w:r>
    </w:p>
    <w:p w:rsidRDefault="003045D1" w:rsidP="0038005E" w:rsidR="0038005E">
      <w:pPr>
        <w:numPr>
          <w:ilvl w:val="0"/>
          <w:numId w:val="6"/>
        </w:numPr>
        <w:jc w:val="both"/>
      </w:pPr>
      <w:r>
        <w:t>ŽDO</w:t>
      </w:r>
      <w:r w:rsidR="0038005E">
        <w:t xml:space="preserve"> u Zadru</w:t>
      </w:r>
    </w:p>
    <w:p w:rsidRDefault="0038005E" w:rsidP="0038005E" w:rsidR="0038005E">
      <w:pPr>
        <w:numPr>
          <w:ilvl w:val="0"/>
          <w:numId w:val="6"/>
        </w:numPr>
        <w:jc w:val="both"/>
      </w:pPr>
      <w:r>
        <w:t xml:space="preserve">stečajnom dužniku, </w:t>
      </w:r>
    </w:p>
    <w:p w:rsidRDefault="007C3F01" w:rsidP="0038005E" w:rsidR="0038005E">
      <w:pPr>
        <w:numPr>
          <w:ilvl w:val="0"/>
          <w:numId w:val="6"/>
        </w:numPr>
        <w:jc w:val="both"/>
      </w:pPr>
      <w:r>
        <w:t>e-</w:t>
      </w:r>
      <w:r w:rsidR="0038005E">
        <w:t>oglasna ploča</w:t>
      </w:r>
    </w:p>
    <w:p w:rsidRDefault="0038005E" w:rsidP="003045D1" w:rsidR="0038005E">
      <w:pPr>
        <w:numPr>
          <w:ilvl w:val="0"/>
          <w:numId w:val="6"/>
        </w:numPr>
        <w:jc w:val="both"/>
      </w:pPr>
      <w:r>
        <w:t>u spis</w:t>
      </w:r>
    </w:p>
    <w:sectPr w:rsidR="0038005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F6508D4"/>
    <w:multiLevelType w:val="hybridMultilevel"/>
    <w:tmpl w:val="8D823302"/>
    <w:lvl w:tplc="43B24FA2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4B4C3E"/>
    <w:multiLevelType w:val="hybridMultilevel"/>
    <w:tmpl w:val="FB848F2C"/>
    <w:lvl w:tplc="42320CA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62452A"/>
    <w:multiLevelType w:val="hybridMultilevel"/>
    <w:tmpl w:val="7CE84A70"/>
    <w:lvl w:tplc="FE9A1C0C" w:ilvl="0">
      <w:start w:val="1"/>
      <w:numFmt w:val="lowerRoman"/>
      <w:lvlText w:val="%1."/>
      <w:lvlJc w:val="left"/>
      <w:pPr>
        <w:ind w:hanging="720" w:left="145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ind w:hanging="180" w:left="6855"/>
      </w:pPr>
    </w:lvl>
  </w:abstractNum>
  <w:abstractNum w:abstractNumId="4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302FB"/>
    <w:rsid w:val="00061282"/>
    <w:rsid w:val="00063F2D"/>
    <w:rsid w:val="000A1736"/>
    <w:rsid w:val="000D3574"/>
    <w:rsid w:val="000D502C"/>
    <w:rsid w:val="000D662F"/>
    <w:rsid w:val="0012683A"/>
    <w:rsid w:val="0014752F"/>
    <w:rsid w:val="00192D9A"/>
    <w:rsid w:val="001970FC"/>
    <w:rsid w:val="001C0852"/>
    <w:rsid w:val="001D6BE7"/>
    <w:rsid w:val="0021510A"/>
    <w:rsid w:val="00260233"/>
    <w:rsid w:val="0027651C"/>
    <w:rsid w:val="003045D1"/>
    <w:rsid w:val="0038005E"/>
    <w:rsid w:val="003A6DEF"/>
    <w:rsid w:val="003A7E2B"/>
    <w:rsid w:val="003D11DB"/>
    <w:rsid w:val="003D4686"/>
    <w:rsid w:val="003D4D92"/>
    <w:rsid w:val="003E3B20"/>
    <w:rsid w:val="00411AD2"/>
    <w:rsid w:val="00414367"/>
    <w:rsid w:val="004219C7"/>
    <w:rsid w:val="004A3683"/>
    <w:rsid w:val="004E504C"/>
    <w:rsid w:val="00517489"/>
    <w:rsid w:val="00613988"/>
    <w:rsid w:val="00633176"/>
    <w:rsid w:val="0066293D"/>
    <w:rsid w:val="00672FA2"/>
    <w:rsid w:val="0067361C"/>
    <w:rsid w:val="006A2A73"/>
    <w:rsid w:val="006D5987"/>
    <w:rsid w:val="00706F70"/>
    <w:rsid w:val="0070734A"/>
    <w:rsid w:val="00745785"/>
    <w:rsid w:val="007A66AD"/>
    <w:rsid w:val="007C0CEF"/>
    <w:rsid w:val="007C3F01"/>
    <w:rsid w:val="007D3770"/>
    <w:rsid w:val="007E09E1"/>
    <w:rsid w:val="007F2540"/>
    <w:rsid w:val="00853FBE"/>
    <w:rsid w:val="00867995"/>
    <w:rsid w:val="0089379C"/>
    <w:rsid w:val="0089723C"/>
    <w:rsid w:val="008B3276"/>
    <w:rsid w:val="008E1367"/>
    <w:rsid w:val="008F152C"/>
    <w:rsid w:val="00932519"/>
    <w:rsid w:val="00951B59"/>
    <w:rsid w:val="009609E8"/>
    <w:rsid w:val="009B52D9"/>
    <w:rsid w:val="009E05AD"/>
    <w:rsid w:val="00A104F7"/>
    <w:rsid w:val="00A94666"/>
    <w:rsid w:val="00AA52A3"/>
    <w:rsid w:val="00AA7ECA"/>
    <w:rsid w:val="00AB5B5A"/>
    <w:rsid w:val="00AC206A"/>
    <w:rsid w:val="00B37528"/>
    <w:rsid w:val="00BC6407"/>
    <w:rsid w:val="00BE6C59"/>
    <w:rsid w:val="00BF2489"/>
    <w:rsid w:val="00C26430"/>
    <w:rsid w:val="00C268D0"/>
    <w:rsid w:val="00C436FA"/>
    <w:rsid w:val="00C55CCE"/>
    <w:rsid w:val="00C724F0"/>
    <w:rsid w:val="00CD27A3"/>
    <w:rsid w:val="00CD5128"/>
    <w:rsid w:val="00D06326"/>
    <w:rsid w:val="00D21088"/>
    <w:rsid w:val="00D21F59"/>
    <w:rsid w:val="00D30F1F"/>
    <w:rsid w:val="00DC56CB"/>
    <w:rsid w:val="00E17897"/>
    <w:rsid w:val="00E62A58"/>
    <w:rsid w:val="00EC1FD5"/>
    <w:rsid w:val="00EF5ADB"/>
    <w:rsid w:val="00F05A94"/>
    <w:rsid w:val="00F344EA"/>
    <w:rsid w:val="00FB5FBD"/>
    <w:rsid w:val="00FE3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6F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6F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6F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6F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6F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6F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6F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6F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6F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6F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2970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8955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</izvorni_sadrzaj>
    <derivirana_varijabla naziv="DomainObject.Predmet.Broj_1">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2013.</izvorni_sadrzaj>
    <derivirana_varijabla naziv="DomainObject.Predmet.DatumOsnivanja_1">13.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St-625/2013</izvorni_sadrzaj>
    <derivirana_varijabla naziv="DomainObject.Predmet.OznakaBroj_1">St-625/2013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 i V CELEBRUS d.o.o. za usluge</izvorni_sadrzaj>
    <derivirana_varijabla naziv="DomainObject.Predmet.ProtustrankaFormated_1">  P i V CELEBRUS d.o.o. za usluge</derivirana_varijabla>
  </DomainObject.Predmet.ProtustrankaFormated>
  <DomainObject.Predmet.ProtustrankaFormatedOIB>
    <izvorni_sadrzaj>  P i V CELEBRUS d.o.o. za usluge, OIB 01096008691</izvorni_sadrzaj>
    <derivirana_varijabla naziv="DomainObject.Predmet.ProtustrankaFormatedOIB_1">  P i V CELEBRUS d.o.o. za usluge, OIB 01096008691</derivirana_varijabla>
  </DomainObject.Predmet.ProtustrankaFormatedOIB>
  <DomainObject.Predmet.ProtustrankaFormatedWithAdress>
    <izvorni_sadrzaj> P i V CELEBRUS d.o.o. za usluge, Križevačka 2, Pag</izvorni_sadrzaj>
    <derivirana_varijabla naziv="DomainObject.Predmet.ProtustrankaFormatedWithAdress_1"> P i V CELEBRUS d.o.o. za usluge, Križevačka 2, Pag</derivirana_varijabla>
  </DomainObject.Predmet.ProtustrankaFormatedWithAdress>
  <DomainObject.Predmet.ProtustrankaFormatedWithAdressOIB>
    <izvorni_sadrzaj> P i V CELEBRUS d.o.o. za usluge, OIB 01096008691, Križevačka 2, Pag</izvorni_sadrzaj>
    <derivirana_varijabla naziv="DomainObject.Predmet.ProtustrankaFormatedWithAdressOIB_1"> P i V CELEBRUS d.o.o. za usluge, OIB 01096008691, Križevačka 2, Pag</derivirana_varijabla>
  </DomainObject.Predmet.ProtustrankaFormatedWithAdressOIB>
  <DomainObject.Predmet.ProtustrankaWithAdress>
    <izvorni_sadrzaj>P i V CELEBRUS d.o.o. za usluge Križevačka 2, Pag</izvorni_sadrzaj>
    <derivirana_varijabla naziv="DomainObject.Predmet.ProtustrankaWithAdress_1">P i V CELEBRUS d.o.o. za usluge Križevačka 2, Pag</derivirana_varijabla>
  </DomainObject.Predmet.ProtustrankaWithAdress>
  <DomainObject.Predmet.ProtustrankaWithAdressOIB>
    <izvorni_sadrzaj>P i V CELEBRUS d.o.o. za usluge, OIB 01096008691, Križevačka 2, Pag</izvorni_sadrzaj>
    <derivirana_varijabla naziv="DomainObject.Predmet.ProtustrankaWithAdressOIB_1">P i V CELEBRUS d.o.o. za usluge, OIB 01096008691, Križevačka 2, Pag</derivirana_varijabla>
  </DomainObject.Predmet.ProtustrankaWithAdressOIB>
  <DomainObject.Predmet.ProtustrankaNazivFormated>
    <izvorni_sadrzaj>P i V CELEBRUS d.o.o. za usluge</izvorni_sadrzaj>
    <derivirana_varijabla naziv="DomainObject.Predmet.ProtustrankaNazivFormated_1">P i V CELEBRUS d.o.o. za usluge</derivirana_varijabla>
  </DomainObject.Predmet.ProtustrankaNazivFormated>
  <DomainObject.Predmet.ProtustrankaNazivFormatedOIB>
    <izvorni_sadrzaj>P i V CELEBRUS d.o.o. za usluge, OIB 01096008691</izvorni_sadrzaj>
    <derivirana_varijabla naziv="DomainObject.Predmet.ProtustrankaNazivFormatedOIB_1">P i V CELEBRUS d.o.o. za usluge, OIB 01096008691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 i V CELEBRUS d.o.o. za usluge</item>
    </izvorni_sadrzaj>
    <derivirana_varijabla naziv="DomainObject.Predmet.ProtuStrankaListFormated_1">
      <item>P i V CELEBRUS d.o.o. za usluge</item>
    </derivirana_varijabla>
  </DomainObject.Predmet.ProtuStrankaListFormated>
  <DomainObject.Predmet.ProtuStrankaListFormatedOIB>
    <izvorni_sadrzaj>
      <item>P i V CELEBRUS d.o.o. za usluge, OIB 01096008691</item>
    </izvorni_sadrzaj>
    <derivirana_varijabla naziv="DomainObject.Predmet.ProtuStrankaListFormatedOIB_1">
      <item>P i V CELEBRUS d.o.o. za usluge, OIB 01096008691</item>
    </derivirana_varijabla>
  </DomainObject.Predmet.ProtuStrankaListFormatedOIB>
  <DomainObject.Predmet.ProtuStrankaListFormatedWithAdress>
    <izvorni_sadrzaj>
      <item>P i V CELEBRUS d.o.o. za usluge, Križevačka 2, Pag</item>
    </izvorni_sadrzaj>
    <derivirana_varijabla naziv="DomainObject.Predmet.ProtuStrankaListFormatedWithAdress_1">
      <item>P i V CELEBRUS d.o.o. za usluge, Križevačka 2, Pag</item>
    </derivirana_varijabla>
  </DomainObject.Predmet.ProtuStrankaListFormatedWithAdress>
  <DomainObject.Predmet.ProtuStrankaListFormatedWithAdressOIB>
    <izvorni_sadrzaj>
      <item>P i V CELEBRUS d.o.o. za usluge, OIB 01096008691, Križevačka 2, Pag</item>
    </izvorni_sadrzaj>
    <derivirana_varijabla naziv="DomainObject.Predmet.ProtuStrankaListFormatedWithAdressOIB_1">
      <item>P i V CELEBRUS d.o.o. za usluge, OIB 01096008691, Križevačka 2, Pag</item>
    </derivirana_varijabla>
  </DomainObject.Predmet.ProtuStrankaListFormatedWithAdressOIB>
  <DomainObject.Predmet.ProtuStrankaListNazivFormated>
    <izvorni_sadrzaj>
      <item>P i V CELEBRUS d.o.o. za usluge</item>
    </izvorni_sadrzaj>
    <derivirana_varijabla naziv="DomainObject.Predmet.ProtuStrankaListNazivFormated_1">
      <item>P i V CELEBRUS d.o.o. za usluge</item>
    </derivirana_varijabla>
  </DomainObject.Predmet.ProtuStrankaListNazivFormated>
  <DomainObject.Predmet.ProtuStrankaListNazivFormatedOIB>
    <izvorni_sadrzaj>
      <item>P i V CELEBRUS d.o.o. za usluge, OIB 01096008691</item>
    </izvorni_sadrzaj>
    <derivirana_varijabla naziv="DomainObject.Predmet.ProtuStrankaListNazivFormatedOIB_1">
      <item>P i V CELEBRUS d.o.o. za usluge, OIB 01096008691</item>
    </derivirana_varijabla>
  </DomainObject.Predmet.ProtuStrankaListNazivFormatedOIB>
  <DomainObject.Predmet.OstaliListFormated>
    <izvorni_sadrzaj>
      <item>Antun Kovačević</item>
    </izvorni_sadrzaj>
    <derivirana_varijabla naziv="DomainObject.Predmet.OstaliListFormated_1">
      <item>Antun Kovačević</item>
    </derivirana_varijabla>
  </DomainObject.Predmet.OstaliListFormated>
  <DomainObject.Predmet.OstaliListFormatedOIB>
    <izvorni_sadrzaj>
      <item>Antun Kovačević, OIB 77489220307</item>
    </izvorni_sadrzaj>
    <derivirana_varijabla naziv="DomainObject.Predmet.OstaliListFormatedOIB_1">
      <item>Antun Kovačević, OIB 77489220307</item>
    </derivirana_varijabla>
  </DomainObject.Predmet.OstaliListFormatedOIB>
  <DomainObject.Predmet.OstaliListFormatedWithAdress>
    <izvorni_sadrzaj>
      <item>Antun Kovačević</item>
    </izvorni_sadrzaj>
    <derivirana_varijabla naziv="DomainObject.Predmet.OstaliListFormatedWithAdress_1">
      <item>Antun Kovačević</item>
    </derivirana_varijabla>
  </DomainObject.Predmet.OstaliListFormatedWithAdress>
  <DomainObject.Predmet.OstaliListFormatedWithAdressOIB>
    <izvorni_sadrzaj>
      <item>Antun Kovačević, OIB 77489220307</item>
    </izvorni_sadrzaj>
    <derivirana_varijabla naziv="DomainObject.Predmet.OstaliListFormatedWithAdressOIB_1">
      <item>Antun Kovačević, OIB 77489220307</item>
    </derivirana_varijabla>
  </DomainObject.Predmet.OstaliListFormatedWithAdressOIB>
  <DomainObject.Predmet.OstaliListNazivFormated>
    <izvorni_sadrzaj>
      <item>Antun Kovačević</item>
    </izvorni_sadrzaj>
    <derivirana_varijabla naziv="DomainObject.Predmet.OstaliListNazivFormated_1">
      <item>Antun Kovačević</item>
    </derivirana_varijabla>
  </DomainObject.Predmet.OstaliListNazivFormated>
  <DomainObject.Predmet.OstaliListNazivFormatedOIB>
    <izvorni_sadrzaj>
      <item>Antun Kovačević, OIB 77489220307</item>
    </izvorni_sadrzaj>
    <derivirana_varijabla naziv="DomainObject.Predmet.OstaliListNazivFormatedOIB_1">
      <item>Antun Kovačević, OIB 77489220307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 i V CELEBRUS d.o.o. za usluge</izvorni_sadrzaj>
    <derivirana_varijabla naziv="DomainObject.Predmet.ProtustrankaIDrugi_1">P i V CELEBRUS d.o.o.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 i V CELEBRUS d.o.o. za usluge, OIB 01096008691, Križevačka 2, Pag</izvorni_sadrzaj>
    <derivirana_varijabla naziv="DomainObject.Predmet.ProtustrankaIDrugiAdressOIB_1">P i V CELEBRUS d.o.o. za usluge, OIB 01096008691, Križevačka 2, Pag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 i V CELEBRUS d.o.o. za usluge</item>
      <item>Antun Kovačević</item>
    </izvorni_sadrzaj>
    <derivirana_varijabla naziv="DomainObject.Predmet.SudioniciListNaziv_1">
      <item>FINA</item>
      <item>P i V CELEBRUS d.o.o. za usluge</item>
      <item>Antun Kovačević</item>
    </derivirana_varijabla>
  </DomainObject.Predmet.SudioniciListNaziv>
  <DomainObject.Predmet.SudioniciListAdressOIB>
    <izvorni_sadrzaj>
      <item>FINA, OIB 85821130368</item>
      <item>P i V CELEBRUS d.o.o. za usluge, OIB 01096008691, Križevačka 2,Pag</item>
      <item>Antun Kovačević, OIB 77489220307</item>
    </izvorni_sadrzaj>
    <derivirana_varijabla naziv="DomainObject.Predmet.SudioniciListAdressOIB_1">
      <item>FINA, OIB 85821130368</item>
      <item>P i V CELEBRUS d.o.o. za usluge, OIB 01096008691, Križevačka 2,Pag</item>
      <item>Antun Kovačević, OIB 77489220307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01096008691</item>
      <item>, OIB 77489220307</item>
    </izvorni_sadrzaj>
    <derivirana_varijabla naziv="DomainObject.Predmet.SudioniciListNazivOIB_1">
      <item>, OIB 85821130368</item>
      <item>, OIB 01096008691</item>
      <item>, OIB 77489220307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298</properties:Words>
  <properties:Characters>1384</properties:Characters>
  <properties:Lines>50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2016-01-14T08:17:00Z</dcterms:created>
  <dc:creator>Ardena Bajlo</dc:creator>
  <cp:lastModifiedBy>wsadmin</cp:lastModifiedBy>
  <cp:lastPrinted>2015-01-28T08:03:00Z</cp:lastPrinted>
  <dcterms:modified xmlns:xsi="http://www.w3.org/2001/XMLSchema-instance" xsi:type="dcterms:W3CDTF">2016-01-15T08:28:00Z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