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d114" w14:paraId="267d114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951DD8">
        <w:rPr>
          <w:b/>
          <w:sz w:val="22"/>
          <w:szCs w:val="22"/>
        </w:rPr>
        <w:t>402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951DD8" w:rsidR="004E2A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951DD8" w:rsidRPr="004B089A">
        <w:rPr>
          <w:sz w:val="22"/>
          <w:szCs w:val="22"/>
        </w:rPr>
        <w:t>THIERRY d.o.o.</w:t>
      </w:r>
      <w:r w:rsidR="00951DD8">
        <w:rPr>
          <w:sz w:val="22"/>
          <w:szCs w:val="22"/>
        </w:rPr>
        <w:t xml:space="preserve">, </w:t>
      </w:r>
      <w:r w:rsidR="00951DD8" w:rsidRPr="004B089A">
        <w:rPr>
          <w:sz w:val="22"/>
          <w:szCs w:val="22"/>
        </w:rPr>
        <w:t>Orebić</w:t>
      </w:r>
      <w:r w:rsidR="00951DD8">
        <w:rPr>
          <w:sz w:val="22"/>
          <w:szCs w:val="22"/>
        </w:rPr>
        <w:t xml:space="preserve">, </w:t>
      </w:r>
      <w:r w:rsidR="00951DD8" w:rsidRPr="004B089A">
        <w:rPr>
          <w:sz w:val="22"/>
          <w:szCs w:val="22"/>
        </w:rPr>
        <w:t>Braće Radića 24/b</w:t>
      </w:r>
      <w:r w:rsidR="00951DD8">
        <w:rPr>
          <w:sz w:val="22"/>
          <w:szCs w:val="22"/>
        </w:rPr>
        <w:t xml:space="preserve">, OIB: </w:t>
      </w:r>
      <w:r w:rsidR="00951DD8" w:rsidRPr="004B089A">
        <w:rPr>
          <w:sz w:val="22"/>
          <w:szCs w:val="22"/>
        </w:rPr>
        <w:t>37096119045</w:t>
      </w:r>
      <w:r w:rsidR="00927081">
        <w:rPr>
          <w:sz w:val="22"/>
          <w:szCs w:val="22"/>
        </w:rPr>
        <w:t xml:space="preserve">, </w:t>
      </w:r>
      <w:r w:rsidR="00951DD8">
        <w:rPr>
          <w:sz w:val="22"/>
          <w:szCs w:val="22"/>
        </w:rPr>
        <w:t xml:space="preserve">MBS: </w:t>
      </w:r>
      <w:r w:rsidR="00951DD8" w:rsidRPr="00951DD8">
        <w:rPr>
          <w:sz w:val="22"/>
          <w:szCs w:val="22"/>
        </w:rPr>
        <w:t>090012870</w:t>
      </w:r>
      <w:r w:rsidR="00951DD8">
        <w:rPr>
          <w:sz w:val="22"/>
          <w:szCs w:val="22"/>
        </w:rPr>
        <w:t xml:space="preserve">, </w:t>
      </w:r>
      <w:r w:rsidR="00D91F33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1A47B4">
        <w:rPr>
          <w:sz w:val="22"/>
          <w:szCs w:val="22"/>
        </w:rPr>
        <w:t>18</w:t>
      </w:r>
      <w:r w:rsidR="004E2A1F"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875382" w:rsidRPr="004B089A">
        <w:rPr>
          <w:sz w:val="22"/>
          <w:szCs w:val="22"/>
        </w:rPr>
        <w:t>THIERRY d.o.o.</w:t>
      </w:r>
      <w:r w:rsidR="00875382">
        <w:rPr>
          <w:sz w:val="22"/>
          <w:szCs w:val="22"/>
        </w:rPr>
        <w:t xml:space="preserve">, </w:t>
      </w:r>
      <w:r w:rsidR="00875382" w:rsidRPr="004B089A">
        <w:rPr>
          <w:sz w:val="22"/>
          <w:szCs w:val="22"/>
        </w:rPr>
        <w:t>Orebić</w:t>
      </w:r>
      <w:r w:rsidR="00875382">
        <w:rPr>
          <w:sz w:val="22"/>
          <w:szCs w:val="22"/>
        </w:rPr>
        <w:t xml:space="preserve">, </w:t>
      </w:r>
      <w:r w:rsidR="00875382" w:rsidRPr="004B089A">
        <w:rPr>
          <w:sz w:val="22"/>
          <w:szCs w:val="22"/>
        </w:rPr>
        <w:t>Braće Radića 24/b</w:t>
      </w:r>
      <w:r w:rsidR="00875382">
        <w:rPr>
          <w:sz w:val="22"/>
          <w:szCs w:val="22"/>
        </w:rPr>
        <w:t xml:space="preserve">, OIB: </w:t>
      </w:r>
      <w:r w:rsidR="00875382" w:rsidRPr="004B089A">
        <w:rPr>
          <w:sz w:val="22"/>
          <w:szCs w:val="22"/>
        </w:rPr>
        <w:t>37096119045</w:t>
      </w:r>
      <w:r w:rsidR="00875382">
        <w:rPr>
          <w:sz w:val="22"/>
          <w:szCs w:val="22"/>
        </w:rPr>
        <w:t xml:space="preserve">, MBS: </w:t>
      </w:r>
      <w:r w:rsidR="00875382" w:rsidRPr="00951DD8">
        <w:rPr>
          <w:sz w:val="22"/>
          <w:szCs w:val="22"/>
        </w:rPr>
        <w:t>090012870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875382">
        <w:rPr>
          <w:sz w:val="22"/>
          <w:szCs w:val="22"/>
        </w:rPr>
        <w:t>08</w:t>
      </w:r>
      <w:r w:rsidR="00EA5E16"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17D1A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875382">
        <w:rPr>
          <w:sz w:val="22"/>
          <w:szCs w:val="22"/>
        </w:rPr>
        <w:t>5.962,85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75382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75382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</w:t>
      </w:r>
      <w:r w:rsidR="00617D1A">
        <w:rPr>
          <w:sz w:val="22"/>
          <w:szCs w:val="22"/>
        </w:rPr>
        <w:t>3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A47B4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22F57"/>
    <w:rsid w:val="005C7D8A"/>
    <w:rsid w:val="00617D1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C15FF"/>
    <w:rsid w:val="007C71CF"/>
    <w:rsid w:val="007C75E0"/>
    <w:rsid w:val="007D1F61"/>
    <w:rsid w:val="00813CA0"/>
    <w:rsid w:val="0086596B"/>
    <w:rsid w:val="00875382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51DD8"/>
    <w:rsid w:val="009C3D57"/>
    <w:rsid w:val="00A07821"/>
    <w:rsid w:val="00A1036C"/>
    <w:rsid w:val="00AC2D16"/>
    <w:rsid w:val="00AC519C"/>
    <w:rsid w:val="00AE77C3"/>
    <w:rsid w:val="00AF4430"/>
    <w:rsid w:val="00B22F43"/>
    <w:rsid w:val="00B65A2B"/>
    <w:rsid w:val="00BE2D29"/>
    <w:rsid w:val="00BF0B04"/>
    <w:rsid w:val="00C81437"/>
    <w:rsid w:val="00CA31AD"/>
    <w:rsid w:val="00CF6CD6"/>
    <w:rsid w:val="00D35A51"/>
    <w:rsid w:val="00D542C4"/>
    <w:rsid w:val="00D91F33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B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B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B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B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St-402/2019</izvorni_sadrzaj>
    <derivirana_varijabla naziv="DomainObject.Predmet.OznakaBroj_1">St-402/2019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THIERRY d.o.o. za poslovanje nekretninama, trgovinu i usluge</izvorni_sadrzaj>
    <derivirana_varijabla naziv="DomainObject.Predmet.ProtustrankaFormated_1">  THIERRY d.o.o. za poslovanje nekretninama, trgovinu i usluge</derivirana_varijabla>
  </DomainObject.Predmet.ProtustrankaFormated>
  <DomainObject.Predmet.ProtustrankaFormatedOIB>
    <izvorni_sadrzaj>  THIERRY d.o.o. za poslovanje nekretninama, trgovinu i usluge, OIB 37096119045</izvorni_sadrzaj>
    <derivirana_varijabla naziv="DomainObject.Predmet.ProtustrankaFormatedOIB_1">  THIERRY d.o.o. za poslovanje nekretninama, trgovinu i usluge, OIB 37096119045</derivirana_varijabla>
  </DomainObject.Predmet.ProtustrankaFormatedOIB>
  <DomainObject.Predmet.ProtustrankaFormatedWithAdress>
    <izvorni_sadrzaj> THIERRY d.o.o. za poslovanje nekretninama, trgovinu i usluge, Braće Radića 24/b, 20250 Orebić</izvorni_sadrzaj>
    <derivirana_varijabla naziv="DomainObject.Predmet.ProtustrankaFormatedWithAdress_1"> THIERRY d.o.o. za poslovanje nekretninama, trgovinu i usluge, Braće Radića 24/b, 20250 Orebić</derivirana_varijabla>
  </DomainObject.Predmet.ProtustrankaFormatedWithAdress>
  <DomainObject.Predmet.ProtustrankaFormatedWithAdressOIB>
    <izvorni_sadrzaj> THIERRY d.o.o. za poslovanje nekretninama, trgovinu i usluge, OIB 37096119045, Braće Radića 24/b, 20250 Orebić</izvorni_sadrzaj>
    <derivirana_varijabla naziv="DomainObject.Predmet.ProtustrankaFormatedWithAdressOIB_1"> THIERRY d.o.o. za poslovanje nekretninama, trgovinu i usluge, OIB 37096119045, Braće Radića 24/b, 20250 Orebić</derivirana_varijabla>
  </DomainObject.Predmet.ProtustrankaFormatedWithAdressOIB>
  <DomainObject.Predmet.ProtustrankaWithAdress>
    <izvorni_sadrzaj>THIERRY d.o.o. za poslovanje nekretninama, trgovinu i usluge Braće Radića 24/b, 20250 Orebić</izvorni_sadrzaj>
    <derivirana_varijabla naziv="DomainObject.Predmet.ProtustrankaWithAdress_1">THIERRY d.o.o. za poslovanje nekretninama, trgovinu i usluge Braće Radića 24/b, 20250 Orebić</derivirana_varijabla>
  </DomainObject.Predmet.ProtustrankaWithAdress>
  <DomainObject.Predmet.ProtustrankaWithAdressOIB>
    <izvorni_sadrzaj>THIERRY d.o.o. za poslovanje nekretninama, trgovinu i usluge, OIB 37096119045, Braće Radića 24/b, 20250 Orebić</izvorni_sadrzaj>
    <derivirana_varijabla naziv="DomainObject.Predmet.ProtustrankaWithAdressOIB_1">THIERRY d.o.o. za poslovanje nekretninama, trgovinu i usluge, OIB 37096119045, Braće Radića 24/b, 20250 Orebić</derivirana_varijabla>
  </DomainObject.Predmet.ProtustrankaWithAdressOIB>
  <DomainObject.Predmet.ProtustrankaNazivFormated>
    <izvorni_sadrzaj>THIERRY d.o.o. za poslovanje nekretninama, trgovinu i usluge</izvorni_sadrzaj>
    <derivirana_varijabla naziv="DomainObject.Predmet.ProtustrankaNazivFormated_1">THIERRY d.o.o. za poslovanje nekretninama, trgovinu i usluge</derivirana_varijabla>
  </DomainObject.Predmet.ProtustrankaNazivFormated>
  <DomainObject.Predmet.ProtustrankaNazivFormatedOIB>
    <izvorni_sadrzaj>THIERRY d.o.o. za poslovanje nekretninama, trgovinu i usluge, OIB 37096119045</izvorni_sadrzaj>
    <derivirana_varijabla naziv="DomainObject.Predmet.ProtustrankaNazivFormatedOIB_1">THIERRY d.o.o. za poslovanje nekretninama, trgovinu i usluge, OIB 37096119045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5962.85</izvorni_sadrzaj>
    <derivirana_varijabla naziv="DomainObject.Predmet.TrenutnaVrijednost_1">5962.85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THIERRY d.o.o. za poslovanje nekretninama, trgovinu i usluge</item>
    </izvorni_sadrzaj>
    <derivirana_varijabla naziv="DomainObject.Predmet.ProtuStrankaListFormated_1">
      <item>THIERRY d.o.o. za poslovanje nekretninama, trgovinu i usluge</item>
    </derivirana_varijabla>
  </DomainObject.Predmet.ProtuStrankaListFormated>
  <DomainObject.Predmet.ProtuStrankaListFormatedOIB>
    <izvorni_sadrzaj>
      <item>THIERRY d.o.o. za poslovanje nekretninama, trgovinu i usluge, OIB 37096119045</item>
    </izvorni_sadrzaj>
    <derivirana_varijabla naziv="DomainObject.Predmet.ProtuStrankaListFormatedOIB_1">
      <item>THIERRY d.o.o. za poslovanje nekretninama, trgovinu i usluge, OIB 37096119045</item>
    </derivirana_varijabla>
  </DomainObject.Predmet.ProtuStrankaListFormatedOIB>
  <DomainObject.Predmet.ProtuStrankaListFormatedWithAdress>
    <izvorni_sadrzaj>
      <item>THIERRY d.o.o. za poslovanje nekretninama, trgovinu i usluge, Braće Radića 24/b, 20250 Orebić</item>
    </izvorni_sadrzaj>
    <derivirana_varijabla naziv="DomainObject.Predmet.ProtuStrankaListFormatedWithAdress_1">
      <item>THIERRY d.o.o. za poslovanje nekretninama, trgovinu i usluge, Braće Radića 24/b, 20250 Orebić</item>
    </derivirana_varijabla>
  </DomainObject.Predmet.ProtuStrankaListFormatedWithAdress>
  <DomainObject.Predmet.ProtuStrankaListFormatedWithAdressOIB>
    <izvorni_sadrzaj>
      <item>THIERRY d.o.o. za poslovanje nekretninama, trgovinu i usluge, OIB 37096119045, Braće Radića 24/b, 20250 Orebić</item>
    </izvorni_sadrzaj>
    <derivirana_varijabla naziv="DomainObject.Predmet.ProtuStrankaListFormatedWithAdressOIB_1">
      <item>THIERRY d.o.o. za poslovanje nekretninama, trgovinu i usluge, OIB 37096119045, Braće Radića 24/b, 20250 Orebić</item>
    </derivirana_varijabla>
  </DomainObject.Predmet.ProtuStrankaListFormatedWithAdressOIB>
  <DomainObject.Predmet.ProtuStrankaListNazivFormated>
    <izvorni_sadrzaj>
      <item>THIERRY d.o.o. za poslovanje nekretninama, trgovinu i usluge</item>
    </izvorni_sadrzaj>
    <derivirana_varijabla naziv="DomainObject.Predmet.ProtuStrankaListNazivFormated_1">
      <item>THIERRY d.o.o. za poslovanje nekretninama, trgovinu i usluge</item>
    </derivirana_varijabla>
  </DomainObject.Predmet.ProtuStrankaListNazivFormated>
  <DomainObject.Predmet.ProtuStrankaListNazivFormatedOIB>
    <izvorni_sadrzaj>
      <item>THIERRY d.o.o. za poslovanje nekretninama, trgovinu i usluge, OIB 37096119045</item>
    </izvorni_sadrzaj>
    <derivirana_varijabla naziv="DomainObject.Predmet.ProtuStrankaListNazivFormatedOIB_1">
      <item>THIERRY d.o.o. za poslovanje nekretninama, trgovinu i usluge, OIB 37096119045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THIERRY d.o.o. za poslovanje nekretninama, trgovinu i usluge</izvorni_sadrzaj>
    <derivirana_varijabla naziv="DomainObject.Predmet.ProtustrankaIDrugi_1">THIERRY d.o.o. za poslovanje nekretninama,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THIERRY d.o.o. za poslovanje nekretninama, trgovinu i usluge, OIB 37096119045, Braće Radića 24/b, 20250 Orebić</izvorni_sadrzaj>
    <derivirana_varijabla naziv="DomainObject.Predmet.ProtustrankaIDrugiAdressOIB_1">THIERRY d.o.o. za poslovanje nekretninama, trgovinu i usluge, OIB 37096119045, Braće Radića 24/b,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THIERRY d.o.o. za poslovanje nekretninama, trgovinu i usluge</item>
    </izvorni_sadrzaj>
    <derivirana_varijabla naziv="DomainObject.Predmet.SudioniciListNaziv_1">
      <item>FINA, RC Split, Podružnica Dubrovnik</item>
      <item>THIERRY d.o.o. za poslovanje nekretninama,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THIERRY d.o.o. za poslovanje nekretninama, trgovinu i usluge, OIB 37096119045, Braće Radića 24/b,20250 Orebić</item>
    </izvorni_sadrzaj>
    <derivirana_varijabla naziv="DomainObject.Predmet.SudioniciListAdressOIB_1">
      <item>FINA, RC Split, Podružnica Dubrovnik, OIB 85821130368, Vukovarska 2,20000 Dubrovnik</item>
      <item>THIERRY d.o.o. za poslovanje nekretninama, trgovinu i usluge, OIB 37096119045, Braće Radića 24/b,20250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37096119045</item>
    </izvorni_sadrzaj>
    <derivirana_varijabla naziv="DomainObject.Predmet.SudioniciListNazivOIB_1">
      <item>, OIB 85821130368</item>
      <item>, OIB 37096119045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St-402/2019-2</izvorni_sadrzaj>
    <derivirana_varijabla naziv="DomainObject.PredzadnjaOdlukaIzPredmeta.Oznaka_1">St-402/2019-2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1635</properties:Characters>
  <properties:Lines>47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2019-01-18T13:49:00Z</dcterms:created>
  <dc:creator>Mirjana Mihović</dc:creator>
  <cp:lastModifiedBy>Valerija Rizzi</cp:lastModifiedBy>
  <cp:lastPrinted>2019-01-18T13:42:00Z</cp:lastPrinted>
  <dcterms:modified xmlns:xsi="http://www.w3.org/2001/XMLSchema-instance" xsi:type="dcterms:W3CDTF">2019-03-18T08:39:00Z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