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663d" w14:paraId="a66663d" w:rsidRDefault="002625F2" w:rsidP="002625F2" w:rsidR="002625F2" w:rsidRPr="002216E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B566D" w:rsidR="002216E2" w:rsidRPr="002216E2">
        <w:trPr>
          <w:gridAfter w:val="1"/>
          <w:wAfter w:type="dxa" w:w="284"/>
        </w:trPr>
        <w:tc>
          <w:tcPr>
            <w:tcW w:type="dxa" w:w="2943"/>
          </w:tcPr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B566D" w:rsidR="002216E2" w:rsidRPr="002216E2">
        <w:tc>
          <w:tcPr>
            <w:tcW w:type="dxa" w:w="3227"/>
            <w:gridSpan w:val="2"/>
          </w:tcPr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Republika Hrvatska</w:t>
            </w:r>
          </w:p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Trgovački sud u Zadru</w:t>
            </w:r>
          </w:p>
          <w:p w:rsidRDefault="002216E2" w:rsidP="002B566D" w:rsidR="002216E2" w:rsidRPr="002216E2">
            <w:pPr>
              <w:jc w:val="center"/>
              <w:rPr>
                <w:rFonts w:cs="Times New Roman" w:hAnsi="Times New Roman" w:ascii="Times New Roman"/>
              </w:rPr>
            </w:pPr>
            <w:r w:rsidRPr="002216E2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216E2" w:rsidP="008E7E50" w:rsidR="002216E2" w:rsidRPr="002216E2">
      <w:pPr>
        <w:jc w:val="center"/>
      </w:pPr>
    </w:p>
    <w:p w:rsidRDefault="008E7E50" w:rsidP="008E7E50" w:rsidR="008E7E50" w:rsidRPr="002216E2">
      <w:pPr>
        <w:jc w:val="center"/>
      </w:pPr>
      <w:r w:rsidRPr="002216E2">
        <w:t xml:space="preserve"> R E P U B L I K A   H R V A T S K A </w:t>
      </w:r>
    </w:p>
    <w:p w:rsidRDefault="007D1F87" w:rsidP="002625F2" w:rsidR="007D1F87" w:rsidRPr="002216E2"/>
    <w:p w:rsidRDefault="00E51D4C" w:rsidP="00506BA3" w:rsidR="00506BA3" w:rsidRPr="002216E2">
      <w:pPr>
        <w:rPr>
          <w:bCs/>
        </w:rPr>
      </w:pPr>
      <w:r w:rsidRPr="002216E2">
        <w:rPr>
          <w:bCs/>
        </w:rPr>
        <w:t xml:space="preserve">                                                                     Z A K LJ U Č A K </w:t>
      </w:r>
    </w:p>
    <w:p w:rsidRDefault="00506BA3" w:rsidP="00573948" w:rsidR="00E51D4C" w:rsidRPr="002216E2">
      <w:pPr>
        <w:jc w:val="both"/>
      </w:pPr>
      <w:r w:rsidRPr="002216E2">
        <w:tab/>
        <w:t xml:space="preserve"> </w:t>
      </w:r>
    </w:p>
    <w:p w:rsidRDefault="00506BA3" w:rsidP="00C953EC" w:rsidR="008109EB" w:rsidRPr="002216E2">
      <w:pPr>
        <w:ind w:firstLine="708"/>
        <w:jc w:val="both"/>
      </w:pPr>
      <w:r w:rsidRPr="002216E2">
        <w:t xml:space="preserve">Trgovački sud u Zadru, po </w:t>
      </w:r>
      <w:r w:rsidR="0093159F" w:rsidRPr="002216E2">
        <w:t>s</w:t>
      </w:r>
      <w:r w:rsidR="00736DA4" w:rsidRPr="002216E2">
        <w:t>utkinji</w:t>
      </w:r>
      <w:r w:rsidRPr="002216E2">
        <w:t xml:space="preserve"> Ana Markač, u stečajnom postupku nad stečajnim dužnikom</w:t>
      </w:r>
      <w:r w:rsidR="0072564D" w:rsidRPr="002216E2">
        <w:t xml:space="preserve"> </w:t>
      </w:r>
      <w:r w:rsidR="002216E2" w:rsidRPr="002216E2">
        <w:t>DALMATINSKI RUDNICI BOKSITA d.o.o. u stečaju, Obrovac, Jadranska 1, OIB:31782172312, kojeg zastupa stečajna upraviteljica Marica Nekić iz Zadra</w:t>
      </w:r>
      <w:r w:rsidR="0072564D" w:rsidRPr="002216E2">
        <w:t xml:space="preserve">, </w:t>
      </w:r>
      <w:r w:rsidR="00C953EC">
        <w:t>11. lipnja 2019.</w:t>
      </w:r>
      <w:r w:rsidRPr="002216E2">
        <w:t xml:space="preserve">,  </w:t>
      </w:r>
    </w:p>
    <w:p w:rsidRDefault="00565579" w:rsidP="002625F2" w:rsidR="002625F2" w:rsidRPr="002216E2">
      <w:pPr>
        <w:jc w:val="center"/>
      </w:pPr>
      <w:r w:rsidRPr="002216E2">
        <w:t xml:space="preserve">z a k </w:t>
      </w:r>
      <w:proofErr w:type="spellStart"/>
      <w:r w:rsidRPr="002216E2">
        <w:t>lj</w:t>
      </w:r>
      <w:proofErr w:type="spellEnd"/>
      <w:r w:rsidRPr="002216E2">
        <w:t xml:space="preserve"> u č i o</w:t>
      </w:r>
      <w:r w:rsidR="00C953EC">
        <w:t xml:space="preserve"> </w:t>
      </w:r>
      <w:r w:rsidRPr="002216E2">
        <w:t xml:space="preserve"> </w:t>
      </w:r>
      <w:r w:rsidR="002625F2" w:rsidRPr="002216E2">
        <w:t>j e</w:t>
      </w:r>
    </w:p>
    <w:p w:rsidRDefault="002625F2" w:rsidP="008109EB" w:rsidR="008109EB" w:rsidRPr="002216E2">
      <w:pPr>
        <w:ind w:firstLine="705"/>
        <w:jc w:val="both"/>
      </w:pPr>
      <w:r w:rsidRPr="002216E2">
        <w:tab/>
      </w:r>
    </w:p>
    <w:p w:rsidRDefault="0072564D" w:rsidP="0072564D" w:rsidR="00886C69" w:rsidRPr="002216E2">
      <w:pPr>
        <w:jc w:val="both"/>
      </w:pPr>
      <w:r w:rsidRPr="002216E2">
        <w:t>I.</w:t>
      </w:r>
      <w:r w:rsidRPr="002216E2">
        <w:tab/>
      </w:r>
      <w:r w:rsidR="003A646E" w:rsidRPr="002216E2">
        <w:t>Saziva se skupština vjerovnika za d</w:t>
      </w:r>
      <w:r w:rsidR="002C6608" w:rsidRPr="002216E2">
        <w:t xml:space="preserve">an </w:t>
      </w:r>
      <w:r w:rsidR="006B64D2">
        <w:t xml:space="preserve">24. lipnja </w:t>
      </w:r>
      <w:r w:rsidR="002216E2" w:rsidRPr="002216E2">
        <w:t>2019</w:t>
      </w:r>
      <w:r w:rsidRPr="002216E2">
        <w:t xml:space="preserve">. u </w:t>
      </w:r>
      <w:r w:rsidR="006B64D2">
        <w:t>8</w:t>
      </w:r>
      <w:r w:rsidR="002216E2" w:rsidRPr="002216E2">
        <w:t>,30</w:t>
      </w:r>
      <w:r w:rsidRPr="002216E2">
        <w:t xml:space="preserve"> sati,</w:t>
      </w:r>
      <w:r w:rsidR="003A646E" w:rsidRPr="002216E2">
        <w:t xml:space="preserve"> koja</w:t>
      </w:r>
      <w:r w:rsidR="005D2712" w:rsidRPr="002216E2">
        <w:t xml:space="preserve"> će se održati u sudnici broj 14</w:t>
      </w:r>
      <w:r w:rsidR="00FE27BB" w:rsidRPr="002216E2">
        <w:t xml:space="preserve">/I, </w:t>
      </w:r>
      <w:r w:rsidR="003A646E" w:rsidRPr="002216E2">
        <w:t>Trgovačkog suda u Zadru, Ulica dr. Franje Tuđmana 35, sa slijedećim dnevnim redom</w:t>
      </w:r>
      <w:r w:rsidR="00886C69" w:rsidRPr="002216E2">
        <w:t>:</w:t>
      </w:r>
    </w:p>
    <w:p w:rsidRDefault="00C953EC" w:rsidP="0072564D" w:rsidR="00C953EC">
      <w:pPr>
        <w:jc w:val="both"/>
      </w:pPr>
    </w:p>
    <w:p w:rsidRDefault="00C953EC" w:rsidP="0072564D" w:rsidR="003A646E" w:rsidRPr="002216E2">
      <w:pPr>
        <w:jc w:val="both"/>
      </w:pPr>
      <w:r>
        <w:t>-</w:t>
      </w:r>
      <w:r>
        <w:tab/>
        <w:t>donošenje odluke o davanja u zakup nekretnina (poslovnih prostora) u Obrovcu.</w:t>
      </w:r>
    </w:p>
    <w:p w:rsidRDefault="004571AB" w:rsidP="001512EC" w:rsidR="004571AB" w:rsidRPr="002216E2">
      <w:pPr>
        <w:jc w:val="both"/>
      </w:pPr>
    </w:p>
    <w:p w:rsidRDefault="00886C69" w:rsidP="00573948" w:rsidR="002625F2" w:rsidRPr="002216E2">
      <w:pPr>
        <w:jc w:val="both"/>
      </w:pPr>
      <w:r w:rsidRPr="002216E2">
        <w:t>II</w:t>
      </w:r>
      <w:r w:rsidR="00573948" w:rsidRPr="002216E2">
        <w:t>.</w:t>
      </w:r>
      <w:r w:rsidR="00573948" w:rsidRPr="002216E2">
        <w:tab/>
      </w:r>
      <w:r w:rsidR="005D2712" w:rsidRPr="002216E2">
        <w:t xml:space="preserve">Ovaj zaključak </w:t>
      </w:r>
      <w:r w:rsidR="003A646E" w:rsidRPr="002216E2">
        <w:t>objavit</w:t>
      </w:r>
      <w:r w:rsidR="00A4305E" w:rsidRPr="002216E2">
        <w:t xml:space="preserve"> će se na </w:t>
      </w:r>
      <w:r w:rsidR="00736DA4" w:rsidRPr="002216E2">
        <w:t xml:space="preserve">mrežnoj </w:t>
      </w:r>
      <w:r w:rsidR="005D2712" w:rsidRPr="002216E2">
        <w:t xml:space="preserve">stranici </w:t>
      </w:r>
      <w:r w:rsidR="00736DA4" w:rsidRPr="002216E2">
        <w:t xml:space="preserve">e-Oglasna ploča sudova </w:t>
      </w:r>
      <w:r w:rsidR="003A646E" w:rsidRPr="002216E2">
        <w:t xml:space="preserve">te svim vjerovnicima služi kao poziv </w:t>
      </w:r>
      <w:r w:rsidR="008109EB" w:rsidRPr="002216E2">
        <w:t xml:space="preserve">na </w:t>
      </w:r>
      <w:r w:rsidR="003A646E" w:rsidRPr="002216E2">
        <w:t xml:space="preserve">zakazanu skupštinu. </w:t>
      </w:r>
    </w:p>
    <w:p w:rsidRDefault="00573948" w:rsidP="00573948" w:rsidR="00573948" w:rsidRPr="002216E2">
      <w:pPr>
        <w:pStyle w:val="Odlomakpopisa"/>
      </w:pPr>
    </w:p>
    <w:p w:rsidRDefault="002625F2" w:rsidP="00E153B9" w:rsidR="003A646E" w:rsidRPr="002216E2">
      <w:pPr>
        <w:ind w:left="705"/>
        <w:jc w:val="center"/>
      </w:pPr>
      <w:r w:rsidRPr="002216E2">
        <w:t>U Zadru</w:t>
      </w:r>
      <w:r w:rsidR="0093159F" w:rsidRPr="002216E2">
        <w:t xml:space="preserve"> </w:t>
      </w:r>
      <w:r w:rsidR="00C953EC">
        <w:t xml:space="preserve">11. lipnja 2019. </w:t>
      </w:r>
      <w:r w:rsidR="0098739B" w:rsidRPr="002216E2">
        <w:t xml:space="preserve"> </w:t>
      </w:r>
      <w:r w:rsidR="00A4305E" w:rsidRPr="002216E2">
        <w:t xml:space="preserve"> </w:t>
      </w:r>
    </w:p>
    <w:p w:rsidRDefault="002625F2" w:rsidP="002625F2" w:rsidR="002625F2" w:rsidRPr="002216E2">
      <w:pPr>
        <w:ind w:left="705"/>
        <w:jc w:val="both"/>
      </w:pPr>
    </w:p>
    <w:p w:rsidRDefault="008D6EFE" w:rsidP="008D6EFE" w:rsidR="008D6EF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8D6EFE" w:rsidP="008D6EFE" w:rsidR="008D6EF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A2BBF" w:rsidP="00AD17CE" w:rsidR="005A2BBF" w:rsidRPr="002216E2">
      <w:pPr>
        <w:jc w:val="right"/>
      </w:pPr>
    </w:p>
    <w:p w:rsidRDefault="00223B77" w:rsidP="006B1509" w:rsidR="00223B77" w:rsidRPr="002216E2"/>
    <w:p w:rsidRDefault="006B1509" w:rsidP="006B1509" w:rsidR="006B1509" w:rsidRPr="002216E2">
      <w:r w:rsidRPr="002216E2">
        <w:t>POUKA O PRAVNOM LIJEKU</w:t>
      </w:r>
    </w:p>
    <w:p w:rsidRDefault="006B1509" w:rsidP="006B1509" w:rsidR="006B1509" w:rsidRPr="002216E2">
      <w:r w:rsidRPr="002216E2">
        <w:t xml:space="preserve">Protiv ovog </w:t>
      </w:r>
      <w:r w:rsidR="0098739B" w:rsidRPr="002216E2">
        <w:t>zaključka žalba nije dopuštena</w:t>
      </w:r>
      <w:r w:rsidR="0093159F" w:rsidRPr="002216E2">
        <w:t>.</w:t>
      </w:r>
    </w:p>
    <w:p w:rsidRDefault="005A2BBF" w:rsidP="00257357" w:rsidR="005A2BBF" w:rsidRPr="002216E2"/>
    <w:p w:rsidRDefault="005A2BBF" w:rsidP="00257357" w:rsidR="005A2BBF" w:rsidRPr="002216E2"/>
    <w:p w:rsidRDefault="00257357" w:rsidP="00257357" w:rsidR="00257357" w:rsidRPr="002216E2">
      <w:r w:rsidRPr="002216E2">
        <w:t xml:space="preserve">Dostaviti : </w:t>
      </w:r>
    </w:p>
    <w:p w:rsidRDefault="00257357" w:rsidP="00257357" w:rsidR="00257357" w:rsidRPr="002216E2">
      <w:pPr>
        <w:numPr>
          <w:ilvl w:val="0"/>
          <w:numId w:val="30"/>
        </w:numPr>
      </w:pPr>
      <w:r w:rsidRPr="002216E2">
        <w:t>stečajno</w:t>
      </w:r>
      <w:r w:rsidR="002216E2" w:rsidRPr="002216E2">
        <w:t>j  upraviteljici Marici Nekić</w:t>
      </w:r>
      <w:r w:rsidR="00223B77" w:rsidRPr="002216E2">
        <w:t xml:space="preserve"> putem e-mail</w:t>
      </w:r>
      <w:r w:rsidR="0098739B" w:rsidRPr="002216E2">
        <w:t xml:space="preserve"> </w:t>
      </w:r>
    </w:p>
    <w:p w:rsidRDefault="000F42AA" w:rsidP="00257357" w:rsidR="00257357" w:rsidRPr="002216E2">
      <w:pPr>
        <w:numPr>
          <w:ilvl w:val="0"/>
          <w:numId w:val="30"/>
        </w:numPr>
      </w:pPr>
      <w:r w:rsidRPr="002216E2">
        <w:t>e-</w:t>
      </w:r>
      <w:r w:rsidR="00257357" w:rsidRPr="002216E2">
        <w:t>oglasna ploča</w:t>
      </w:r>
      <w:r w:rsidR="001512EC" w:rsidRPr="002216E2">
        <w:t xml:space="preserve"> sud</w:t>
      </w:r>
      <w:r w:rsidR="0098739B" w:rsidRPr="002216E2">
        <w:t xml:space="preserve">ova </w:t>
      </w:r>
      <w:r w:rsidR="00C953EC">
        <w:t xml:space="preserve">uz podnesak stečajne upraviteljice od 7. lipnja 2019. (list spisa 225 do 226) </w:t>
      </w:r>
    </w:p>
    <w:p w:rsidRDefault="00B209D2" w:rsidP="003C3475" w:rsidR="00442402" w:rsidRPr="002216E2">
      <w:pPr>
        <w:numPr>
          <w:ilvl w:val="0"/>
          <w:numId w:val="30"/>
        </w:numPr>
      </w:pPr>
      <w:r w:rsidRPr="002216E2">
        <w:t>u</w:t>
      </w:r>
      <w:r w:rsidR="00257357" w:rsidRPr="002216E2">
        <w:t xml:space="preserve"> spis</w:t>
      </w:r>
    </w:p>
    <w:sectPr w:rsidSect="004571AB" w:rsidR="00442402" w:rsidRPr="002216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993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6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P="0072564D" w:rsidR="0072564D" w:rsidRPr="008109EB">
    <w:pPr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AD17CE">
      <w:rPr>
        <w:sz w:val="22"/>
        <w:szCs w:val="22"/>
      </w:rPr>
      <w:t>1081/16-144</w:t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D17CE">
      <w:rPr>
        <w:sz w:val="22"/>
        <w:szCs w:val="22"/>
      </w:rPr>
      <w:t xml:space="preserve"> St-</w:t>
    </w:r>
    <w:r w:rsidR="00C953EC">
      <w:rPr>
        <w:sz w:val="22"/>
        <w:szCs w:val="22"/>
      </w:rPr>
      <w:t>373/2016-63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16E2"/>
    <w:rsid w:val="00223B77"/>
    <w:rsid w:val="00225348"/>
    <w:rsid w:val="00257357"/>
    <w:rsid w:val="002625F2"/>
    <w:rsid w:val="00280E25"/>
    <w:rsid w:val="00281008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571AB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B64D2"/>
    <w:rsid w:val="006C224A"/>
    <w:rsid w:val="006C72A2"/>
    <w:rsid w:val="006E3442"/>
    <w:rsid w:val="00711160"/>
    <w:rsid w:val="0072564D"/>
    <w:rsid w:val="00736DA4"/>
    <w:rsid w:val="007457D8"/>
    <w:rsid w:val="007576DC"/>
    <w:rsid w:val="00762455"/>
    <w:rsid w:val="00764FD9"/>
    <w:rsid w:val="00770BE8"/>
    <w:rsid w:val="00771D93"/>
    <w:rsid w:val="00777C26"/>
    <w:rsid w:val="007C055A"/>
    <w:rsid w:val="007D1F87"/>
    <w:rsid w:val="008109EB"/>
    <w:rsid w:val="00846E91"/>
    <w:rsid w:val="00863BF2"/>
    <w:rsid w:val="00886C69"/>
    <w:rsid w:val="008A7ED4"/>
    <w:rsid w:val="008D6EFE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D17CE"/>
    <w:rsid w:val="00AF3B46"/>
    <w:rsid w:val="00B209D2"/>
    <w:rsid w:val="00B329B6"/>
    <w:rsid w:val="00B35DCF"/>
    <w:rsid w:val="00B55B3E"/>
    <w:rsid w:val="00B62201"/>
    <w:rsid w:val="00B75313"/>
    <w:rsid w:val="00BD0C69"/>
    <w:rsid w:val="00BF1EF8"/>
    <w:rsid w:val="00BF7135"/>
    <w:rsid w:val="00C1021F"/>
    <w:rsid w:val="00C14C01"/>
    <w:rsid w:val="00C302FA"/>
    <w:rsid w:val="00C871E8"/>
    <w:rsid w:val="00C953EC"/>
    <w:rsid w:val="00CA39B7"/>
    <w:rsid w:val="00CA700A"/>
    <w:rsid w:val="00CC0ED4"/>
    <w:rsid w:val="00CC49ED"/>
    <w:rsid w:val="00CD36F9"/>
    <w:rsid w:val="00D268AC"/>
    <w:rsid w:val="00D66983"/>
    <w:rsid w:val="00D70C06"/>
    <w:rsid w:val="00D81720"/>
    <w:rsid w:val="00DA67F5"/>
    <w:rsid w:val="00DD4A87"/>
    <w:rsid w:val="00DF57D2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2216E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2216E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St-373/2016-43</izvorni_sadrzaj>
    <derivirana_varijabla naziv="DomainObject.PredzadnjaOdlukaIzPredmeta.Oznaka_1">St-373/2016-43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8306B-B334-4BC2-AAC8-CEA59D591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955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2019-06-11T07:31:00Z</dcterms:created>
  <dc:creator>Ardena Bajlo</dc:creator>
  <cp:lastModifiedBy>Martina Kalmeta</cp:lastModifiedBy>
  <cp:lastPrinted>2019-06-11T07:32:00Z</cp:lastPrinted>
  <dcterms:modified xmlns:xsi="http://www.w3.org/2001/XMLSchema-instance" xsi:type="dcterms:W3CDTF">2019-06-11T08:42:00Z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(St-373-16 zaključak zakazivanje skupštine vjerovnika za lipanj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