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3707" w14:paraId="94e3707" w:rsidRDefault="00F5310A" w:rsidR="00F5310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F5310A">
        <w:rPr>
          <w:rFonts w:hAnsi="Times New Roman" w:ascii="Times New Roman"/>
          <w:szCs w:val="24"/>
          <w:lang w:val="hr-HR"/>
        </w:rPr>
        <w:t>-83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 xml:space="preserve">Trgovački sud u Zagrebu, po stečajnom sucu Gordanu Zubaku, u stečajnom  postupku nad dužnikom 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774737">
        <w:rPr>
          <w:rFonts w:hAnsi="Times New Roman" w:ascii="Times New Roman"/>
          <w:szCs w:val="24"/>
          <w:lang w:val="hr-HR"/>
        </w:rPr>
        <w:t>2. lipnja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774737">
        <w:rPr>
          <w:rFonts w:hAnsi="Times New Roman" w:ascii="Times New Roman"/>
          <w:szCs w:val="24"/>
          <w:lang w:val="hr-HR"/>
        </w:rPr>
        <w:t>devetom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</w:t>
      </w:r>
      <w:r w:rsidR="00774737">
        <w:rPr>
          <w:rFonts w:hAnsi="Times New Roman" w:ascii="Times New Roman"/>
          <w:szCs w:val="24"/>
          <w:lang w:val="hr-HR"/>
        </w:rPr>
        <w:t>građanskog suda u Zagrebu, zemljišnoknjižni odjel Sesvete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0709C8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774737">
        <w:rPr>
          <w:rFonts w:hAnsi="Times New Roman" w:ascii="Times New Roman"/>
          <w:szCs w:val="24"/>
          <w:lang w:val="hr-HR"/>
        </w:rPr>
        <w:t>15</w:t>
      </w:r>
      <w:r w:rsidR="00C866A9">
        <w:rPr>
          <w:rFonts w:hAnsi="Times New Roman" w:ascii="Times New Roman"/>
          <w:szCs w:val="24"/>
          <w:lang w:val="hr-HR"/>
        </w:rPr>
        <w:t>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774737">
        <w:rPr>
          <w:rFonts w:hAnsi="Times New Roman" w:ascii="Times New Roman"/>
          <w:szCs w:val="24"/>
          <w:lang w:val="hr-HR"/>
        </w:rPr>
        <w:t>153.314,00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Pr="000709C8">
        <w:rPr>
          <w:rFonts w:hAnsi="Times New Roman" w:ascii="Times New Roman"/>
          <w:szCs w:val="24"/>
          <w:lang w:val="hr-HR"/>
        </w:rPr>
        <w:t>Nava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774737">
        <w:rPr>
          <w:rFonts w:hAnsi="Times New Roman" w:ascii="Times New Roman"/>
          <w:szCs w:val="24"/>
          <w:lang w:val="hr-HR"/>
        </w:rPr>
        <w:t>devetom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774737">
        <w:rPr>
          <w:rFonts w:hAnsi="Times New Roman" w:ascii="Times New Roman"/>
          <w:szCs w:val="24"/>
          <w:lang w:val="hr-HR"/>
        </w:rPr>
        <w:t>13. srpanj</w:t>
      </w:r>
      <w:r w:rsidR="006311AC">
        <w:rPr>
          <w:rFonts w:hAnsi="Times New Roman" w:ascii="Times New Roman"/>
          <w:szCs w:val="24"/>
          <w:lang w:val="hr-HR"/>
        </w:rPr>
        <w:t xml:space="preserve"> 2016</w:t>
      </w:r>
      <w:r w:rsidR="00C866A9">
        <w:rPr>
          <w:rFonts w:hAnsi="Times New Roman" w:ascii="Times New Roman"/>
          <w:szCs w:val="24"/>
          <w:lang w:val="hr-HR"/>
        </w:rPr>
        <w:t xml:space="preserve">. u </w:t>
      </w:r>
      <w:r w:rsidR="00774737">
        <w:rPr>
          <w:rFonts w:hAnsi="Times New Roman" w:ascii="Times New Roman"/>
          <w:szCs w:val="24"/>
          <w:lang w:val="hr-HR"/>
        </w:rPr>
        <w:t>11</w:t>
      </w:r>
      <w:r w:rsidR="00E05EB1">
        <w:rPr>
          <w:rFonts w:hAnsi="Times New Roman" w:ascii="Times New Roman"/>
          <w:szCs w:val="24"/>
          <w:lang w:val="hr-HR"/>
        </w:rPr>
        <w:t>,</w:t>
      </w:r>
      <w:r w:rsidR="00774737">
        <w:rPr>
          <w:rFonts w:hAnsi="Times New Roman" w:ascii="Times New Roman"/>
          <w:szCs w:val="24"/>
          <w:lang w:val="hr-HR"/>
        </w:rPr>
        <w:t>0</w:t>
      </w:r>
      <w:r w:rsidR="006311AC">
        <w:rPr>
          <w:rFonts w:hAnsi="Times New Roman" w:ascii="Times New Roman"/>
          <w:szCs w:val="24"/>
          <w:lang w:val="hr-HR"/>
        </w:rPr>
        <w:t>0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>. Ovaj zaključak o prodaji objavit će se na</w:t>
      </w:r>
      <w:r w:rsidR="00810920">
        <w:rPr>
          <w:rFonts w:hAnsi="Times New Roman" w:ascii="Times New Roman"/>
          <w:szCs w:val="24"/>
          <w:lang w:val="hr-HR"/>
        </w:rPr>
        <w:t xml:space="preserve"> mrežnoj stranici</w:t>
      </w:r>
      <w:r w:rsidR="0073654A" w:rsidRPr="00FF74E7">
        <w:rPr>
          <w:rFonts w:hAnsi="Times New Roman" w:ascii="Times New Roman"/>
          <w:szCs w:val="24"/>
          <w:lang w:val="hr-HR"/>
        </w:rPr>
        <w:t xml:space="preserve"> </w:t>
      </w:r>
      <w:r w:rsidR="00810920">
        <w:rPr>
          <w:rFonts w:hAnsi="Times New Roman" w:ascii="Times New Roman"/>
          <w:szCs w:val="24"/>
          <w:lang w:val="hr-HR"/>
        </w:rPr>
        <w:t>e-oglasna ploča Trgovačkog suda u Zagrebu</w:t>
      </w:r>
      <w:r w:rsidR="00C8216D">
        <w:rPr>
          <w:rFonts w:hAnsi="Times New Roman" w:ascii="Times New Roman"/>
          <w:szCs w:val="24"/>
          <w:lang w:val="hr-HR"/>
        </w:rPr>
        <w:t>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774737">
        <w:rPr>
          <w:rFonts w:hAnsi="Times New Roman" w:ascii="Times New Roman"/>
          <w:szCs w:val="24"/>
          <w:lang w:val="hr-HR"/>
        </w:rPr>
        <w:t>devetom</w:t>
      </w:r>
      <w:r w:rsidR="006311AC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774737">
        <w:rPr>
          <w:rFonts w:hAnsi="Times New Roman" w:ascii="Times New Roman"/>
          <w:szCs w:val="24"/>
          <w:lang w:val="hr-HR"/>
        </w:rPr>
        <w:t>devetom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774737">
        <w:rPr>
          <w:rFonts w:hAnsi="Times New Roman" w:ascii="Times New Roman"/>
          <w:szCs w:val="24"/>
          <w:lang w:val="hr-HR"/>
        </w:rPr>
        <w:t>, koji se primjenjuje na temelju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A178D9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</w:t>
      </w:r>
      <w:r w:rsidR="003B1DF0">
        <w:rPr>
          <w:rFonts w:hAnsi="Times New Roman" w:ascii="Times New Roman"/>
          <w:szCs w:val="24"/>
          <w:lang w:val="hr-HR"/>
        </w:rPr>
        <w:t>sud</w:t>
      </w:r>
      <w:r w:rsidRPr="00745D14">
        <w:rPr>
          <w:rFonts w:hAnsi="Times New Roman" w:ascii="Times New Roman"/>
          <w:szCs w:val="24"/>
          <w:lang w:val="hr-HR"/>
        </w:rPr>
        <w:t xml:space="preserve">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3B1DF0">
        <w:rPr>
          <w:rFonts w:hAnsi="Times New Roman" w:ascii="Times New Roman"/>
          <w:szCs w:val="24"/>
        </w:rPr>
        <w:t>2. lipnja</w:t>
      </w:r>
      <w:r w:rsidR="00BF26F0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F5310A" w:rsidR="00F5310A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</w:t>
      </w:r>
      <w:r w:rsidR="00774737">
        <w:rPr>
          <w:rFonts w:hAnsi="Times New Roman" w:ascii="Times New Roman"/>
          <w:szCs w:val="24"/>
        </w:rPr>
        <w:t xml:space="preserve">           </w:t>
      </w:r>
      <w:r w:rsidR="00F5310A">
        <w:rPr>
          <w:rFonts w:hAnsi="Times New Roman" w:ascii="Times New Roman"/>
          <w:szCs w:val="24"/>
        </w:rPr>
        <w:t>Gordan Zubak, v.r.</w:t>
      </w:r>
      <w:r w:rsidRPr="00FF74E7">
        <w:rPr>
          <w:rFonts w:hAnsi="Times New Roman" w:ascii="Times New Roman"/>
          <w:szCs w:val="24"/>
        </w:rPr>
        <w:t xml:space="preserve">     </w:t>
      </w:r>
    </w:p>
    <w:p w:rsidRDefault="00F5310A" w:rsidP="00774737" w:rsidR="00F5310A">
      <w:pPr>
        <w:rPr>
          <w:rFonts w:hAnsi="Times New Roman" w:ascii="Times New Roman"/>
          <w:szCs w:val="24"/>
        </w:rPr>
      </w:pPr>
    </w:p>
    <w:p w:rsidRDefault="008E1697" w:rsidP="00F5310A" w:rsidR="008E1697" w:rsidRPr="00FF74E7">
      <w:pPr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745D14" w:rsidP="00745D14" w:rsidR="00745D14" w:rsidRPr="00F5310A">
      <w:pPr>
        <w:rPr>
          <w:rFonts w:hAnsi="Times New Roman" w:ascii="Times New Roman"/>
          <w:szCs w:val="24"/>
        </w:rPr>
      </w:pPr>
    </w:p>
    <w:p w:rsidRDefault="00F5310A" w:rsidP="001745C1" w:rsidR="00F5310A" w:rsidRPr="00F5310A">
      <w:pPr>
        <w:jc w:val="right"/>
        <w:rPr>
          <w:rFonts w:hAnsi="Times New Roman" w:ascii="Times New Roman"/>
        </w:rPr>
      </w:pPr>
      <w:r w:rsidRPr="00F5310A">
        <w:rPr>
          <w:rFonts w:hAnsi="Times New Roman" w:ascii="Times New Roman"/>
        </w:rPr>
        <w:t>Za točnost otpravka-ovlašteni službenik:</w:t>
      </w:r>
      <w:r w:rsidRPr="00F5310A">
        <w:rPr>
          <w:rFonts w:hAnsi="Times New Roman" w:ascii="Times New Roman"/>
        </w:rPr>
        <w:br/>
        <w:t>Ivana Rogić</w:t>
      </w:r>
    </w:p>
    <w:p w:rsidRDefault="00F5310A" w:rsidP="00745D14" w:rsidR="00F5310A" w:rsidRPr="00745D14">
      <w:pPr>
        <w:rPr>
          <w:rFonts w:hAnsi="Times New Roman" w:ascii="Times New Roman"/>
          <w:szCs w:val="24"/>
        </w:rPr>
      </w:pPr>
    </w:p>
    <w:sectPr w:rsidSect="00F5310A" w:rsidR="00F5310A" w:rsidRPr="00745D14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10A" w:rsidP="00F5310A" w:rsidR="00F5310A">
      <w:r>
        <w:separator/>
      </w:r>
    </w:p>
  </w:endnote>
  <w:endnote w:id="0" w:type="continuationSeparator">
    <w:p w:rsidRDefault="00F5310A" w:rsidP="00F5310A" w:rsidR="00F53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10A" w:rsidP="00F5310A" w:rsidR="00F5310A">
      <w:r>
        <w:separator/>
      </w:r>
    </w:p>
  </w:footnote>
  <w:footnote w:id="0" w:type="continuationSeparator">
    <w:p w:rsidRDefault="00F5310A" w:rsidP="00F5310A" w:rsidR="00F53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69722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5310A" w:rsidP="00F5310A" w:rsidR="00F5310A" w:rsidRPr="00F5310A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5310A">
          <w:rPr>
            <w:rFonts w:hAnsi="Times New Roman" w:ascii="Times New Roman"/>
          </w:rPr>
          <w:fldChar w:fldCharType="begin"/>
        </w:r>
        <w:r w:rsidRPr="00F5310A">
          <w:rPr>
            <w:rFonts w:hAnsi="Times New Roman" w:ascii="Times New Roman"/>
          </w:rPr>
          <w:instrText>PAGE   \* MERGEFORMAT</w:instrText>
        </w:r>
        <w:r w:rsidRPr="00F5310A">
          <w:rPr>
            <w:rFonts w:hAnsi="Times New Roman" w:ascii="Times New Roman"/>
          </w:rPr>
          <w:fldChar w:fldCharType="separate"/>
        </w:r>
        <w:r w:rsidRPr="00F5310A">
          <w:rPr>
            <w:rFonts w:hAnsi="Times New Roman" w:ascii="Times New Roman"/>
            <w:noProof/>
            <w:lang w:val="hr-HR"/>
          </w:rPr>
          <w:t>3</w:t>
        </w:r>
        <w:r w:rsidRPr="00F5310A">
          <w:rPr>
            <w:rFonts w:hAnsi="Times New Roman" w:ascii="Times New Roman"/>
          </w:rPr>
          <w:fldChar w:fldCharType="end"/>
        </w:r>
        <w:r w:rsidRPr="00F5310A">
          <w:rPr>
            <w:rFonts w:hAnsi="Times New Roman" w:ascii="Times New Roman"/>
          </w:rPr>
          <w:tab/>
          <w:t>67. St-1872/13-83</w:t>
        </w:r>
      </w:p>
    </w:sdtContent>
  </w:sdt>
  <w:p w:rsidRDefault="00F5310A" w:rsidR="00F531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1DF0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11AC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4737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920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5EB1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310A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3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1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1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1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1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31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310A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F531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310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F531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310A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3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1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1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1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1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31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310A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F531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310A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F531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310A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1216</properties:Words>
  <properties:Characters>6623</properties:Characters>
  <properties:Lines>137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2016-06-02T08:57:00Z</dcterms:created>
  <dc:creator>stecaj</dc:creator>
  <cp:lastModifiedBy>Ivana Rogić</cp:lastModifiedBy>
  <cp:lastPrinted>2016-06-02T10:53:00Z</cp:lastPrinted>
  <dcterms:modified xmlns:xsi="http://www.w3.org/2001/XMLSchema-instance" xsi:type="dcterms:W3CDTF">2016-06-02T10:54:00Z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