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5fdab" w14:paraId="c85fdab" w:rsidRDefault="007251F9" w:rsidP="007251F9" w:rsidR="007251F9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51F9" w:rsidP="007251F9" w:rsidR="007251F9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251F9" w:rsidP="007251F9" w:rsidR="007251F9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251F9" w:rsidP="007251F9" w:rsidR="007251F9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251F9" w:rsidP="007251F9" w:rsidR="007251F9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251F9" w:rsidP="007251F9" w:rsidR="007251F9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7251F9" w:rsidP="007251F9" w:rsidR="007251F9" w:rsidRPr="007912E1">
      <w:pPr>
        <w:jc w:val="center"/>
        <w:rPr>
          <w:rFonts w:cs="Times New Roman" w:eastAsia="Times New Roman"/>
          <w:szCs w:val="24"/>
        </w:rPr>
      </w:pPr>
    </w:p>
    <w:p w:rsidRDefault="007251F9" w:rsidP="007251F9" w:rsidR="007251F9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7251F9" w:rsidP="007251F9" w:rsidR="007251F9" w:rsidRPr="007912E1">
      <w:pPr>
        <w:rPr>
          <w:rFonts w:cs="Times New Roman" w:eastAsia="Times New Roman"/>
          <w:szCs w:val="24"/>
        </w:rPr>
      </w:pPr>
    </w:p>
    <w:p w:rsidRDefault="007251F9" w:rsidP="00AA5A4A" w:rsidR="007251F9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 w:rsidR="00E32E88">
        <w:rPr>
          <w:rFonts w:cs="Times New Roman" w:eastAsia="Times New Roman"/>
          <w:szCs w:val="24"/>
        </w:rPr>
        <w:t>sutkinji Sonji Marinac Rumora</w:t>
      </w:r>
      <w:r>
        <w:rPr>
          <w:rFonts w:cs="Times New Roman" w:eastAsia="Times New Roman"/>
          <w:szCs w:val="24"/>
        </w:rPr>
        <w:t>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nad pravnom osobom (dužnikom) </w:t>
      </w:r>
      <w:r w:rsidR="00E32E88">
        <w:rPr>
          <w:szCs w:val="24"/>
        </w:rPr>
        <w:t xml:space="preserve">CONSTRUCTA – INŽENJERING </w:t>
      </w:r>
      <w:r>
        <w:rPr>
          <w:szCs w:val="24"/>
        </w:rPr>
        <w:t>d. o. o.</w:t>
      </w:r>
      <w:r w:rsidR="00AA5A4A">
        <w:rPr>
          <w:szCs w:val="24"/>
        </w:rPr>
        <w:t xml:space="preserve"> za projektiranje i izgradnju u graditeljstvu</w:t>
      </w:r>
      <w:r>
        <w:rPr>
          <w:szCs w:val="24"/>
        </w:rPr>
        <w:t xml:space="preserve"> Pula, </w:t>
      </w:r>
      <w:r w:rsidR="00E32E88">
        <w:rPr>
          <w:szCs w:val="24"/>
        </w:rPr>
        <w:t>Defranceschijeva 3</w:t>
      </w:r>
      <w:r>
        <w:rPr>
          <w:szCs w:val="24"/>
        </w:rPr>
        <w:t xml:space="preserve">, OIB </w:t>
      </w:r>
      <w:r w:rsidR="00E32E88" w:rsidRPr="00E32E88">
        <w:rPr>
          <w:szCs w:val="24"/>
        </w:rPr>
        <w:t>42511355913</w:t>
      </w:r>
      <w:r>
        <w:rPr>
          <w:szCs w:val="24"/>
        </w:rPr>
        <w:t xml:space="preserve">, MBS </w:t>
      </w:r>
      <w:r w:rsidR="00E32E88" w:rsidRPr="00E32E88">
        <w:rPr>
          <w:szCs w:val="24"/>
        </w:rPr>
        <w:t>040094517</w:t>
      </w:r>
      <w:r>
        <w:rPr>
          <w:rFonts w:cs="Times New Roman" w:eastAsia="Times New Roman"/>
          <w:szCs w:val="24"/>
        </w:rPr>
        <w:t>,</w:t>
      </w:r>
      <w:r w:rsidR="00AA5A4A">
        <w:rPr>
          <w:rFonts w:cs="Times New Roman" w:eastAsia="Times New Roman"/>
          <w:szCs w:val="24"/>
        </w:rPr>
        <w:t xml:space="preserve"> kojeg zastupa punomoćnik Frane Dobrović, odvjetnik u Rijeci, Ivana Grahovca 2/II,</w:t>
      </w:r>
      <w:r>
        <w:rPr>
          <w:rFonts w:cs="Times New Roman" w:eastAsia="Times New Roman"/>
          <w:szCs w:val="24"/>
        </w:rPr>
        <w:t xml:space="preserve"> 28. srpnja 2017.</w:t>
      </w:r>
    </w:p>
    <w:p w:rsidRDefault="00AA5A4A" w:rsidP="00AA5A4A" w:rsidR="00AA5A4A" w:rsidRPr="00FD7BB4">
      <w:pPr>
        <w:ind w:firstLine="708"/>
        <w:rPr>
          <w:rFonts w:cs="Times New Roman" w:eastAsia="Times New Roman"/>
          <w:szCs w:val="24"/>
        </w:rPr>
      </w:pPr>
    </w:p>
    <w:p w:rsidRDefault="007251F9" w:rsidP="007251F9" w:rsidR="007251F9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7251F9" w:rsidP="007251F9" w:rsidR="007251F9" w:rsidRPr="007912E1">
      <w:pPr>
        <w:rPr>
          <w:rFonts w:cs="Times New Roman" w:eastAsia="Times New Roman"/>
          <w:szCs w:val="24"/>
        </w:rPr>
      </w:pPr>
    </w:p>
    <w:p w:rsidRDefault="007251F9" w:rsidP="007251F9" w:rsidR="007251F9">
      <w:pPr>
        <w:ind w:firstLine="708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>Obustavlja se provedba skraćenog stečajnog postupka nad pravnom osobom</w:t>
      </w:r>
      <w:r>
        <w:rPr>
          <w:rFonts w:cs="Times New Roman" w:eastAsia="Times New Roman"/>
          <w:szCs w:val="24"/>
        </w:rPr>
        <w:t xml:space="preserve"> </w:t>
      </w:r>
      <w:r w:rsidR="00AA5A4A">
        <w:rPr>
          <w:szCs w:val="24"/>
        </w:rPr>
        <w:t>CONSTRUCTA – INŽENJERING d. o. o. za projektiranje i izgradnju u graditeljstvu Pula</w:t>
      </w:r>
      <w:r w:rsidR="00E32E88">
        <w:rPr>
          <w:szCs w:val="24"/>
        </w:rPr>
        <w:t xml:space="preserve">, Defranceschijeva 3, OIB </w:t>
      </w:r>
      <w:r w:rsidR="00E32E88" w:rsidRPr="00E32E88">
        <w:rPr>
          <w:szCs w:val="24"/>
        </w:rPr>
        <w:t>42511355913</w:t>
      </w:r>
      <w:r w:rsidR="00E32E88">
        <w:rPr>
          <w:szCs w:val="24"/>
        </w:rPr>
        <w:t xml:space="preserve">, MBS </w:t>
      </w:r>
      <w:r w:rsidR="00E32E88" w:rsidRPr="00E32E88">
        <w:rPr>
          <w:szCs w:val="24"/>
        </w:rPr>
        <w:t>040094517</w:t>
      </w:r>
      <w:r>
        <w:rPr>
          <w:rFonts w:cs="Times New Roman" w:eastAsia="Times New Roman"/>
          <w:szCs w:val="24"/>
        </w:rPr>
        <w:t>.</w:t>
      </w:r>
    </w:p>
    <w:p w:rsidRDefault="00AA5A4A" w:rsidP="007251F9" w:rsidR="00AA5A4A">
      <w:pPr>
        <w:ind w:firstLine="708"/>
        <w:rPr>
          <w:rFonts w:cs="Times New Roman" w:eastAsia="Times New Roman"/>
          <w:szCs w:val="24"/>
        </w:rPr>
      </w:pPr>
    </w:p>
    <w:p w:rsidRDefault="007251F9" w:rsidP="007251F9" w:rsidR="007251F9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7251F9" w:rsidP="007251F9" w:rsidR="007251F9" w:rsidRPr="007912E1">
      <w:pPr>
        <w:ind w:firstLine="708"/>
        <w:rPr>
          <w:rFonts w:cs="Times New Roman" w:eastAsia="Times New Roman"/>
          <w:szCs w:val="24"/>
        </w:rPr>
      </w:pPr>
    </w:p>
    <w:p w:rsidRDefault="007251F9" w:rsidP="007251F9" w:rsidR="007251F9" w:rsidRPr="00FD7BB4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 xml:space="preserve">Povodom zahtjeva Financijske agencije za provedbu skraćenog stečajnog postupka nad dužnikom </w:t>
      </w:r>
      <w:r w:rsidRPr="00CF72AC">
        <w:rPr>
          <w:rFonts w:cs="Times New Roman" w:eastAsia="Times New Roman"/>
          <w:szCs w:val="24"/>
        </w:rPr>
        <w:t>osobom</w:t>
      </w:r>
      <w:r>
        <w:rPr>
          <w:rFonts w:cs="Times New Roman" w:eastAsia="Times New Roman"/>
          <w:szCs w:val="24"/>
        </w:rPr>
        <w:t xml:space="preserve"> </w:t>
      </w:r>
      <w:r w:rsidR="00E32E88">
        <w:rPr>
          <w:szCs w:val="24"/>
        </w:rPr>
        <w:t>CONSTRUCTA – INŽENJERING d. o. o. Pula</w:t>
      </w:r>
      <w:r>
        <w:rPr>
          <w:rFonts w:cs="Times New Roman" w:eastAsia="Times New Roman"/>
          <w:szCs w:val="24"/>
        </w:rPr>
        <w:t xml:space="preserve">, </w:t>
      </w:r>
      <w:r w:rsidRPr="00FD7BB4">
        <w:rPr>
          <w:rFonts w:cs="Times New Roman" w:eastAsia="Times New Roman"/>
          <w:szCs w:val="24"/>
        </w:rPr>
        <w:t xml:space="preserve">podnijetog </w:t>
      </w:r>
      <w:r w:rsidR="00E32E88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. </w:t>
      </w:r>
      <w:r w:rsidR="00E32E88">
        <w:rPr>
          <w:rFonts w:cs="Times New Roman" w:eastAsia="Times New Roman"/>
          <w:szCs w:val="24"/>
        </w:rPr>
        <w:t>lipnja</w:t>
      </w:r>
      <w:r>
        <w:rPr>
          <w:rFonts w:cs="Times New Roman" w:eastAsia="Times New Roman"/>
          <w:szCs w:val="24"/>
        </w:rPr>
        <w:t xml:space="preserve"> 2017. </w:t>
      </w:r>
      <w:r w:rsidRPr="00FD7BB4">
        <w:rPr>
          <w:rFonts w:cs="Times New Roman" w:eastAsia="Times New Roman"/>
          <w:szCs w:val="24"/>
        </w:rPr>
        <w:t xml:space="preserve">na temelju čl. 429. st. 1. Stečajnog zakona (Narodne novine br. 71/15, nadalje SZ), budući da su za to bili ispunjeni uvjeti predviđeni čl. 428. SZ-a, sukladno čl. 430. SZ-a, </w:t>
      </w:r>
      <w:r w:rsidR="00E32E88">
        <w:rPr>
          <w:rFonts w:cs="Times New Roman" w:eastAsia="Times New Roman"/>
          <w:szCs w:val="24"/>
        </w:rPr>
        <w:t>14</w:t>
      </w:r>
      <w:r>
        <w:rPr>
          <w:rFonts w:cs="Times New Roman" w:eastAsia="Times New Roman"/>
          <w:szCs w:val="24"/>
        </w:rPr>
        <w:t xml:space="preserve">. </w:t>
      </w:r>
      <w:r w:rsidR="00E32E88">
        <w:rPr>
          <w:rFonts w:cs="Times New Roman" w:eastAsia="Times New Roman"/>
          <w:szCs w:val="24"/>
        </w:rPr>
        <w:t>lipnja</w:t>
      </w:r>
      <w:r>
        <w:rPr>
          <w:rFonts w:cs="Times New Roman" w:eastAsia="Times New Roman"/>
          <w:szCs w:val="24"/>
        </w:rPr>
        <w:t xml:space="preserve"> 2017.</w:t>
      </w:r>
      <w:r w:rsidRPr="00FD7BB4">
        <w:rPr>
          <w:rFonts w:cs="Times New Roman" w:eastAsia="Times New Roman"/>
          <w:szCs w:val="24"/>
        </w:rPr>
        <w:t xml:space="preserve"> na mrežnoj stranici e-Oglasna ploča sudova objavljen je oglas posl. br. </w:t>
      </w:r>
      <w:r w:rsidR="00E32E88">
        <w:rPr>
          <w:rFonts w:cs="Times New Roman" w:eastAsia="Times New Roman"/>
          <w:szCs w:val="24"/>
        </w:rPr>
        <w:t>8</w:t>
      </w:r>
      <w:r w:rsidRPr="00FD7BB4">
        <w:rPr>
          <w:rFonts w:cs="Times New Roman" w:eastAsia="Times New Roman"/>
          <w:szCs w:val="24"/>
        </w:rPr>
        <w:t xml:space="preserve"> St-</w:t>
      </w:r>
      <w:r w:rsidR="00E32E88">
        <w:rPr>
          <w:rFonts w:cs="Times New Roman" w:eastAsia="Times New Roman"/>
          <w:szCs w:val="24"/>
        </w:rPr>
        <w:t>345</w:t>
      </w:r>
      <w:r>
        <w:rPr>
          <w:rFonts w:cs="Times New Roman" w:eastAsia="Times New Roman"/>
          <w:szCs w:val="24"/>
        </w:rPr>
        <w:t>/2017-3.</w:t>
      </w:r>
    </w:p>
    <w:p w:rsidRDefault="00E32E88" w:rsidP="00E32E88" w:rsidR="006B46EF">
      <w:pPr>
        <w:ind w:firstLine="708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 xml:space="preserve">U tijeku postupka, u </w:t>
      </w:r>
      <w:r>
        <w:rPr>
          <w:rFonts w:cs="Times New Roman" w:eastAsia="Times New Roman"/>
          <w:szCs w:val="24"/>
        </w:rPr>
        <w:t xml:space="preserve">podnesku klase: 110-07/17-01/62 urbroja: 08-4401-17-191 od 20. srpnja 2017. Financijska agencija obavijestila je sud da </w:t>
      </w:r>
      <w:r w:rsidR="006B46EF">
        <w:rPr>
          <w:rFonts w:cs="Times New Roman" w:eastAsia="Times New Roman"/>
          <w:szCs w:val="24"/>
        </w:rPr>
        <w:t>su sve osnove iz Očevidnika o</w:t>
      </w:r>
      <w:r>
        <w:rPr>
          <w:rFonts w:cs="Times New Roman" w:eastAsia="Times New Roman"/>
          <w:szCs w:val="24"/>
        </w:rPr>
        <w:t xml:space="preserve"> redoslijed</w:t>
      </w:r>
      <w:r w:rsidR="006B46EF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</w:t>
      </w:r>
      <w:r w:rsidR="006B46EF">
        <w:rPr>
          <w:rFonts w:cs="Times New Roman" w:eastAsia="Times New Roman"/>
          <w:szCs w:val="24"/>
        </w:rPr>
        <w:t>neplate isknjižene i da je račun ovršenika deblokiran.</w:t>
      </w:r>
    </w:p>
    <w:p w:rsidRDefault="007251F9" w:rsidP="007251F9" w:rsidR="007251F9">
      <w:pPr>
        <w:ind w:firstLine="708"/>
        <w:rPr>
          <w:rFonts w:eastAsiaTheme="minorHAnsi"/>
          <w:lang w:eastAsia="en-US"/>
        </w:rPr>
      </w:pPr>
      <w:r w:rsidRPr="002053AA">
        <w:rPr>
          <w:rFonts w:cs="Times New Roman" w:eastAsia="Times New Roman"/>
          <w:szCs w:val="24"/>
        </w:rPr>
        <w:t xml:space="preserve">Sukladno odredbi čl. 428. </w:t>
      </w:r>
      <w:r>
        <w:rPr>
          <w:rFonts w:cs="Times New Roman" w:eastAsia="Times New Roman"/>
          <w:szCs w:val="24"/>
        </w:rPr>
        <w:t>SZ-a</w:t>
      </w:r>
      <w:r w:rsidRPr="002053AA">
        <w:rPr>
          <w:rFonts w:cs="Times New Roman" w:eastAsia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stečajni postupak pokreće dopuštenim i potpunim zahtjevom ovlaštene osobe, </w:t>
      </w:r>
      <w:r w:rsidRPr="00255548">
        <w:rPr>
          <w:rFonts w:eastAsiaTheme="minorHAnsi"/>
          <w:lang w:eastAsia="en-US"/>
        </w:rPr>
        <w:t xml:space="preserve">primjenom citiranih zakonskih odredbi u vezi s čl. 128. st. 9. SZ-a, valjalo </w:t>
      </w:r>
      <w:r>
        <w:rPr>
          <w:rFonts w:eastAsiaTheme="minorHAnsi"/>
          <w:lang w:eastAsia="en-US"/>
        </w:rPr>
        <w:t xml:space="preserve">je </w:t>
      </w:r>
      <w:r w:rsidRPr="00255548">
        <w:rPr>
          <w:rFonts w:eastAsiaTheme="minorHAnsi"/>
          <w:lang w:eastAsia="en-US"/>
        </w:rPr>
        <w:t>odlučiti kao u izreci rješenja.</w:t>
      </w:r>
    </w:p>
    <w:p w:rsidRDefault="007251F9" w:rsidP="007251F9" w:rsidR="007251F9" w:rsidRPr="007912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28. srpnja 2017.</w:t>
      </w:r>
      <w:r w:rsidRPr="007912E1">
        <w:rPr>
          <w:rFonts w:cs="Times New Roman" w:eastAsia="Times New Roman"/>
          <w:szCs w:val="24"/>
        </w:rPr>
        <w:t xml:space="preserve"> </w:t>
      </w:r>
    </w:p>
    <w:p w:rsidRDefault="00E32E88" w:rsidP="007251F9" w:rsidR="007251F9" w:rsidRPr="007912E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E32E88" w:rsidP="007251F9" w:rsidR="007251F9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7251F9" w:rsidP="007251F9" w:rsidR="007251F9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AA5A4A" w:rsidP="007251F9" w:rsidR="00AA5A4A">
      <w:pPr>
        <w:jc w:val="left"/>
        <w:rPr>
          <w:rFonts w:cs="Times New Roman" w:eastAsia="Times New Roman"/>
          <w:szCs w:val="24"/>
        </w:rPr>
      </w:pPr>
    </w:p>
    <w:p w:rsidRDefault="007251F9" w:rsidP="007251F9" w:rsidR="007251F9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UPUTA O PRAVNOM LIJEKU</w:t>
      </w:r>
    </w:p>
    <w:p w:rsidRDefault="00E32E88" w:rsidP="00E32E88" w:rsidR="00E32E88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7251F9" w:rsidP="007251F9" w:rsidR="007251F9">
      <w:pPr>
        <w:rPr>
          <w:rFonts w:cs="Times New Roman" w:eastAsia="Times New Roman"/>
          <w:szCs w:val="24"/>
        </w:rPr>
      </w:pPr>
    </w:p>
    <w:p w:rsidRDefault="007251F9" w:rsidP="007251F9" w:rsidR="007251F9">
      <w:pPr>
        <w:jc w:val="left"/>
        <w:rPr>
          <w:rFonts w:cs="Times New Roman" w:eastAsia="Times New Roman"/>
          <w:szCs w:val="24"/>
        </w:rPr>
      </w:pPr>
    </w:p>
    <w:p w:rsidRDefault="007251F9" w:rsidP="007251F9" w:rsidR="007251F9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7251F9" w:rsidP="007251F9" w:rsidR="007251F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Regionalni centar Rijeka, Rijeka, Frana Kurelca 8,</w:t>
      </w:r>
    </w:p>
    <w:p w:rsidRDefault="007251F9" w:rsidP="006B46EF" w:rsidR="006B46EF">
      <w:pPr>
        <w:rPr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>
        <w:rPr>
          <w:szCs w:val="24"/>
        </w:rPr>
        <w:t xml:space="preserve">dužnik </w:t>
      </w:r>
      <w:r w:rsidR="006B46EF">
        <w:rPr>
          <w:szCs w:val="24"/>
        </w:rPr>
        <w:t>CONSTRUCTA</w:t>
      </w:r>
      <w:r w:rsidR="00AA5A4A">
        <w:rPr>
          <w:szCs w:val="24"/>
        </w:rPr>
        <w:t xml:space="preserve"> d.</w:t>
      </w:r>
      <w:r w:rsidR="006B46EF">
        <w:rPr>
          <w:szCs w:val="24"/>
        </w:rPr>
        <w:t xml:space="preserve"> o. o. Pula, Defranceschijeva 3, po pun.,</w:t>
      </w:r>
    </w:p>
    <w:p w:rsidRDefault="007251F9" w:rsidP="006B46EF" w:rsidR="007251F9" w:rsidRPr="007912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7251F9" w:rsidP="007251F9" w:rsidR="007251F9" w:rsidRPr="007912E1">
      <w:pPr>
        <w:rPr>
          <w:rFonts w:eastAsiaTheme="minorHAnsi"/>
          <w:lang w:eastAsia="en-US"/>
        </w:rPr>
      </w:pPr>
    </w:p>
    <w:p w:rsidRDefault="007251F9" w:rsidP="007251F9" w:rsidR="007251F9"/>
    <w:p w:rsidRDefault="007251F9" w:rsidP="007251F9" w:rsidR="007251F9"/>
    <w:p w:rsidRDefault="007251F9" w:rsidP="007251F9" w:rsidR="007251F9"/>
    <w:p w:rsidRDefault="00436ADC" w:rsidR="00436ADC"/>
    <w:sectPr w:rsidSect="00E32E88" w:rsidR="00436AD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2E88" w:rsidP="00E32E88" w:rsidR="00E32E88">
      <w:r>
        <w:separator/>
      </w:r>
    </w:p>
  </w:endnote>
  <w:endnote w:id="0" w:type="continuationSeparator">
    <w:p w:rsidRDefault="00E32E88" w:rsidP="00E32E88" w:rsidR="00E32E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2E88" w:rsidP="00E32E88" w:rsidR="00E32E88">
      <w:r>
        <w:separator/>
      </w:r>
    </w:p>
  </w:footnote>
  <w:footnote w:id="0" w:type="continuationSeparator">
    <w:p w:rsidRDefault="00E32E88" w:rsidP="00E32E88" w:rsidR="00E32E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E88" w:rsidP="00E32E88" w:rsidR="00E32E88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F180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St-345/2017-7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E88" w:rsidP="00E32E88" w:rsidR="00E32E88" w:rsidRPr="00145C1A">
    <w:pPr>
      <w:pStyle w:val="Zaglavlje"/>
    </w:pPr>
    <w:r>
      <w:rPr>
        <w:szCs w:val="24"/>
      </w:rPr>
      <w:tab/>
    </w:r>
    <w:r>
      <w:rPr>
        <w:szCs w:val="24"/>
      </w:rPr>
      <w:tab/>
      <w:t>8 St-345/2017-7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5301"/>
    <w:rsid w:val="00071BA4"/>
    <w:rsid w:val="003C7B62"/>
    <w:rsid w:val="00436ADC"/>
    <w:rsid w:val="00445301"/>
    <w:rsid w:val="005F180A"/>
    <w:rsid w:val="006B46EF"/>
    <w:rsid w:val="007251F9"/>
    <w:rsid w:val="00AA5A4A"/>
    <w:rsid w:val="00E32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51F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251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251F9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51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51F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2E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2E8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18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80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F180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F180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F180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51F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251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251F9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51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51F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2E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2E8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18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80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F180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F180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F180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St-345/2017</izvorni_sadrzaj>
    <derivirana_varijabla naziv="DomainObject.Predmet.OznakaBroj_1">St-345/2017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CONSTRUCTA - INŽENJERING d.o.o. PULA zastupanog po punomoćniku Odvj. Frane Dobrović</izvorni_sadrzaj>
    <derivirana_varijabla naziv="DomainObject.Predmet.ProtustrankaFormated_1">  CONSTRUCTA - INŽENJERING d.o.o. PULA zastupanog po punomoćniku Odvj. Frane Dobrović</derivirana_varijabla>
  </DomainObject.Predmet.ProtustrankaFormated>
  <DomainObject.Predmet.ProtustrankaFormatedOIB>
    <izvorni_sadrzaj>  CONSTRUCTA - INŽENJERING d.o.o. PULA, OIB 42511355913 zastupanog po punomoćniku Odvj. Frane Dobrović</izvorni_sadrzaj>
    <derivirana_varijabla naziv="DomainObject.Predmet.ProtustrankaFormatedOIB_1">  CONSTRUCTA - INŽENJERING d.o.o. PULA, OIB 42511355913 zastupanog po punomoćniku Odvj. Frane Dobrović</derivirana_varijabla>
  </DomainObject.Predmet.ProtustrankaFormatedOIB>
  <DomainObject.Predmet.ProtustrankaFormatedWithAdress>
    <izvorni_sadrzaj> CONSTRUCTA - INŽENJERING d.o.o. PULA, Defranceschijeva 3, 52100 Pula zastupanog po punomoćniku Odvj. Frane Dobrović</izvorni_sadrzaj>
    <derivirana_varijabla naziv="DomainObject.Predmet.ProtustrankaFormatedWithAdress_1"> CONSTRUCTA - INŽENJERING d.o.o. PULA, Defranceschijeva 3, 52100 Pula zastupanog po punomoćniku Odvj. Frane Dobrović</derivirana_varijabla>
  </DomainObject.Predmet.ProtustrankaFormatedWithAdress>
  <DomainObject.Predmet.ProtustrankaFormatedWithAdressOIB>
    <izvorni_sadrzaj> CONSTRUCTA - INŽENJERING d.o.o. PULA, OIB 42511355913, Defranceschijeva 3, 52100 Pula zastupanog po punomoćniku Odvj. Frane Dobrović</izvorni_sadrzaj>
    <derivirana_varijabla naziv="DomainObject.Predmet.ProtustrankaFormatedWithAdressOIB_1"> CONSTRUCTA - INŽENJERING d.o.o. PULA, OIB 42511355913, Defranceschijeva 3, 52100 Pula zastupanog po punomoćniku Odvj. Frane Dobrović</derivirana_varijabla>
  </DomainObject.Predmet.ProtustrankaFormatedWithAdressOIB>
  <DomainObject.Predmet.ProtustrankaWithAdress>
    <izvorni_sadrzaj>CONSTRUCTA - INŽENJERING d.o.o. PULA Defranceschijeva 3, 52100 Pula</izvorni_sadrzaj>
    <derivirana_varijabla naziv="DomainObject.Predmet.ProtustrankaWithAdress_1">CONSTRUCTA - INŽENJERING d.o.o. PULA Defranceschijeva 3, 52100 Pula</derivirana_varijabla>
  </DomainObject.Predmet.ProtustrankaWithAdress>
  <DomainObject.Predmet.ProtustrankaWithAdressOIB>
    <izvorni_sadrzaj>CONSTRUCTA - INŽENJERING d.o.o. PULA, OIB 42511355913, Defranceschijeva 3, 52100 Pula</izvorni_sadrzaj>
    <derivirana_varijabla naziv="DomainObject.Predmet.ProtustrankaWithAdressOIB_1">CONSTRUCTA - INŽENJERING d.o.o. PULA, OIB 42511355913, Defranceschijeva 3, 52100 Pula</derivirana_varijabla>
  </DomainObject.Predmet.ProtustrankaWithAdressOIB>
  <DomainObject.Predmet.ProtustrankaNazivFormated>
    <izvorni_sadrzaj>CONSTRUCTA - INŽENJERING d.o.o. PULA</izvorni_sadrzaj>
    <derivirana_varijabla naziv="DomainObject.Predmet.ProtustrankaNazivFormated_1">CONSTRUCTA - INŽENJERING d.o.o. PULA</derivirana_varijabla>
  </DomainObject.Predmet.ProtustrankaNazivFormated>
  <DomainObject.Predmet.ProtustrankaNazivFormatedOIB>
    <izvorni_sadrzaj>CONSTRUCTA - INŽENJERING d.o.o. PULA, OIB 42511355913</izvorni_sadrzaj>
    <derivirana_varijabla naziv="DomainObject.Predmet.ProtustrankaNazivFormatedOIB_1">CONSTRUCTA - INŽENJERING d.o.o. PULA, OIB 42511355913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880743.22</izvorni_sadrzaj>
    <derivirana_varijabla naziv="DomainObject.Predmet.TrenutnaVrijednost_1">880743.22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CONSTRUCTA - INŽENJERING d.o.o. PULA zastupanog po punomoćniku Odvj. Frane Dobrović</item>
    </izvorni_sadrzaj>
    <derivirana_varijabla naziv="DomainObject.Predmet.ProtuStrankaListFormated_1">
      <item>CONSTRUCTA - INŽENJERING d.o.o. PULA zastupanog po punomoćniku Odvj. Frane Dobrović</item>
    </derivirana_varijabla>
  </DomainObject.Predmet.ProtuStrankaListFormated>
  <DomainObject.Predmet.ProtuStrankaListFormatedOIB>
    <izvorni_sadrzaj>
      <item>CONSTRUCTA - INŽENJERING d.o.o. PULA, OIB 42511355913 zastupanog po punomoćniku Odvj. Frane Dobrović</item>
    </izvorni_sadrzaj>
    <derivirana_varijabla naziv="DomainObject.Predmet.ProtuStrankaListFormatedOIB_1">
      <item>CONSTRUCTA - INŽENJERING d.o.o. PULA, OIB 42511355913 zastupanog po punomoćniku Odvj. Frane Dobrović</item>
    </derivirana_varijabla>
  </DomainObject.Predmet.ProtuStrankaListFormatedOIB>
  <DomainObject.Predmet.ProtuStrankaListFormatedWithAdress>
    <izvorni_sadrzaj>
      <item>CONSTRUCTA - INŽENJERING d.o.o. PULA, Defranceschijeva 3, 52100 Pula zastupanog po punomoćniku Odvj. Frane Dobrović</item>
    </izvorni_sadrzaj>
    <derivirana_varijabla naziv="DomainObject.Predmet.ProtuStrankaListFormatedWithAdress_1">
      <item>CONSTRUCTA - INŽENJERING d.o.o. PULA, Defranceschijeva 3, 52100 Pula zastupanog po punomoćniku Odvj. Frane Dobrović</item>
    </derivirana_varijabla>
  </DomainObject.Predmet.ProtuStrankaListFormatedWithAdress>
  <DomainObject.Predmet.ProtuStrankaListFormatedWithAdressOIB>
    <izvorni_sadrzaj>
      <item>CONSTRUCTA - INŽENJERING d.o.o. PULA, OIB 42511355913, Defranceschijeva 3, 52100 Pula zastupanog po punomoćniku Odvj. Frane Dobrović</item>
    </izvorni_sadrzaj>
    <derivirana_varijabla naziv="DomainObject.Predmet.ProtuStrankaListFormatedWithAdressOIB_1">
      <item>CONSTRUCTA - INŽENJERING d.o.o. PULA, OIB 42511355913, Defranceschijeva 3, 52100 Pula zastupanog po punomoćniku Odvj. Frane Dobrović</item>
    </derivirana_varijabla>
  </DomainObject.Predmet.ProtuStrankaListFormatedWithAdressOIB>
  <DomainObject.Predmet.ProtuStrankaListNazivFormated>
    <izvorni_sadrzaj>
      <item>CONSTRUCTA - INŽENJERING d.o.o. PULA</item>
    </izvorni_sadrzaj>
    <derivirana_varijabla naziv="DomainObject.Predmet.ProtuStrankaListNazivFormated_1">
      <item>CONSTRUCTA - INŽENJERING d.o.o. PULA</item>
    </derivirana_varijabla>
  </DomainObject.Predmet.ProtuStrankaListNazivFormated>
  <DomainObject.Predmet.ProtuStrankaListNazivFormatedOIB>
    <izvorni_sadrzaj>
      <item>CONSTRUCTA - INŽENJERING d.o.o. PULA, OIB 42511355913</item>
    </izvorni_sadrzaj>
    <derivirana_varijabla naziv="DomainObject.Predmet.ProtuStrankaListNazivFormatedOIB_1">
      <item>CONSTRUCTA - INŽENJERING d.o.o. PULA, OIB 42511355913</item>
    </derivirana_varijabla>
  </DomainObject.Predmet.ProtuStrankaListNazivFormatedOIB>
  <DomainObject.Predmet.OstaliListFormated>
    <izvorni_sadrzaj>
      <item>Odvj. Frane Dobrović punomoćnik sudionika u postupku CONSTRUCTA - INŽENJERING d.o.o. PULA</item>
    </izvorni_sadrzaj>
    <derivirana_varijabla naziv="DomainObject.Predmet.OstaliListFormated_1">
      <item>Odvj. Frane Dobrović punomoćnik sudionika u postupku CONSTRUCTA - INŽENJERING d.o.o. PULA</item>
    </derivirana_varijabla>
  </DomainObject.Predmet.OstaliListFormated>
  <DomainObject.Predmet.OstaliListFormatedOIB>
    <izvorni_sadrzaj>
      <item>Odvj. Frane Dobrović, OIB 93520121237 punomoćnik sudionika u postupku CONSTRUCTA - INŽENJERING d.o.o. PULA</item>
    </izvorni_sadrzaj>
    <derivirana_varijabla naziv="DomainObject.Predmet.OstaliListFormatedOIB_1">
      <item>Odvj. Frane Dobrović, OIB 93520121237 punomoćnik sudionika u postupku CONSTRUCTA - INŽENJERING d.o.o. PULA</item>
    </derivirana_varijabla>
  </DomainObject.Predmet.OstaliListFormatedOIB>
  <DomainObject.Predmet.OstaliListFormatedWithAdress>
    <izvorni_sadrzaj>
      <item>Odvj. Frane Dobrović, Ivana Grohovca 2, p.p. 254, 51000 Rijeka punomoćnik sudionika u postupku CONSTRUCTA - INŽENJERING d.o.o. PULA</item>
    </izvorni_sadrzaj>
    <derivirana_varijabla naziv="DomainObject.Predmet.OstaliListFormatedWithAdress_1">
      <item>Odvj. Frane Dobrović, Ivana Grohovca 2, p.p. 254, 51000 Rijeka punomoćnik sudionika u postupku CONSTRUCTA - INŽENJERING d.o.o. PULA</item>
    </derivirana_varijabla>
  </DomainObject.Predmet.OstaliListFormatedWithAdress>
  <DomainObject.Predmet.OstaliListFormatedWithAdressOIB>
    <izvorni_sadrzaj>
      <item>Odvj. Frane Dobrović, OIB 93520121237, Ivana Grohovca 2, p.p. 254, 51000 Rijeka punomoćnik sudionika u postupku CONSTRUCTA - INŽENJERING d.o.o. PULA</item>
    </izvorni_sadrzaj>
    <derivirana_varijabla naziv="DomainObject.Predmet.OstaliListFormatedWithAdressOIB_1">
      <item>Odvj. Frane Dobrović, OIB 93520121237, Ivana Grohovca 2, p.p. 254, 51000 Rijeka punomoćnik sudionika u postupku CONSTRUCTA - INŽENJERING d.o.o. PULA</item>
    </derivirana_varijabla>
  </DomainObject.Predmet.OstaliListFormatedWithAdressOIB>
  <DomainObject.Predmet.OstaliListNazivFormated>
    <izvorni_sadrzaj>
      <item>Odvj. Frane Dobrović</item>
    </izvorni_sadrzaj>
    <derivirana_varijabla naziv="DomainObject.Predmet.OstaliListNazivFormated_1">
      <item>Odvj. Frane Dobrović</item>
    </derivirana_varijabla>
  </DomainObject.Predmet.OstaliListNazivFormated>
  <DomainObject.Predmet.OstaliListNazivFormatedOIB>
    <izvorni_sadrzaj>
      <item>Odvj. Frane Dobrović, OIB 93520121237</item>
    </izvorni_sadrzaj>
    <derivirana_varijabla naziv="DomainObject.Predmet.OstaliListNazivFormatedOIB_1">
      <item>Odvj. Frane Dobrović, OIB 93520121237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CONSTRUCTA - INŽENJERING d.o.o. PULA</izvorni_sadrzaj>
    <derivirana_varijabla naziv="DomainObject.Predmet.ProtustrankaIDrugi_1">CONSTRUCTA - INŽENJERING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CONSTRUCTA - INŽENJERING d.o.o. PULA, OIB 42511355913, Defranceschijeva 3, 52100 Pula</izvorni_sadrzaj>
    <derivirana_varijabla naziv="DomainObject.Predmet.ProtustrankaIDrugiAdressOIB_1">CONSTRUCTA - INŽENJERING d.o.o. PULA, OIB 42511355913, Defranceschijeva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CONSTRUCTA - INŽENJERING d.o.o. PULA</item>
      <item>Odvj. Frane Dobrović</item>
    </izvorni_sadrzaj>
    <derivirana_varijabla naziv="DomainObject.Predmet.SudioniciListNaziv_1">
      <item>FINANCIJSKA AGENCIJA, RC RIJEKA, PODRUŽNICA PULA, PULA</item>
      <item>CONSTRUCTA - INŽENJERING d.o.o. PULA</item>
      <item>Odvj. Frane Dobrović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CONSTRUCTA - INŽENJERING d.o.o. PULA, OIB 42511355913, Defranceschijeva 3,52100 Pula</item>
      <item>Odvj. Frane Dobrović, OIB 93520121237, Ivana Grohovca 2, p.p. 254,51000 Rijeka</item>
    </izvorni_sadrzaj>
    <derivirana_varijabla naziv="DomainObject.Predmet.SudioniciListAdressOIB_1">
      <item>FINANCIJSKA AGENCIJA, RC RIJEKA, PODRUŽNICA PULA, PULA, OIB 85821130368, Giardini 5,52100 Pula</item>
      <item>CONSTRUCTA - INŽENJERING d.o.o. PULA, OIB 42511355913, Defranceschijeva 3,52100 Pula</item>
      <item>Odvj. Frane Dobrović, OIB 93520121237, Ivana Grohovca 2, p.p. 254,51000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42511355913</item>
      <item>, OIB 93520121237</item>
    </izvorni_sadrzaj>
    <derivirana_varijabla naziv="DomainObject.Predmet.SudioniciListNazivOIB_1">
      <item>, OIB 85821130368</item>
      <item>, OIB 42511355913</item>
      <item>, OIB 93520121237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2474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2017-07-28T12:57:00Z</dcterms:created>
  <dc:creator>Morena Brajuha</dc:creator>
  <cp:lastModifiedBy>Hani Udovičić</cp:lastModifiedBy>
  <cp:lastPrinted>2017-07-28T12:57:00Z</cp:lastPrinted>
  <dcterms:modified xmlns:xsi="http://www.w3.org/2001/XMLSchema-instance" xsi:type="dcterms:W3CDTF">2017-07-28T12:59:00Z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