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7A1013" w:rsidRPr="004A0343">
        <w:tc>
          <w:tcPr>
            <w:tcW w:type="dxa" w:w="3060"/>
          </w:tcPr>
          <w:p w:rsidRDefault="007A1013" w:rsidP="0020492D" w:rsidR="007A1013"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7A1013" w:rsidP="0020492D" w:rsidR="007A1013"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7A1013" w:rsidP="0020492D"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7A1013" w:rsidP="0020492D"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dba81d6" w14:paraId="dba81d6" w:rsidRDefault="007A1013" w:rsidP="007A1013" w:rsidR="007A1013"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7A1013" w:rsidP="007A1013" w:rsidR="007A1013"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B70FD2">
        <w:rPr>
          <w:rFonts w:cs="Times New Roman" w:eastAsia="Times New Roman"/>
          <w:szCs w:val="20"/>
          <w:lang w:eastAsia="hr-HR"/>
        </w:rPr>
        <w:t>t-1803</w:t>
      </w:r>
      <w:r w:rsidRPr="004A0343">
        <w:rPr>
          <w:rFonts w:cs="Times New Roman" w:eastAsia="Times New Roman"/>
          <w:szCs w:val="20"/>
          <w:lang w:eastAsia="hr-HR"/>
        </w:rPr>
        <w:t>/15</w:t>
      </w: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7A1013" w:rsidP="007A1013" w:rsidR="007A1013"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B70FD2">
        <w:rPr>
          <w:rFonts w:cs="Times New Roman" w:eastAsia="Times New Roman"/>
          <w:szCs w:val="24"/>
          <w:lang w:eastAsia="hr-HR"/>
        </w:rPr>
        <w:t xml:space="preserve">F. I. Z. </w:t>
      </w:r>
      <w:r>
        <w:rPr>
          <w:rFonts w:cs="Times New Roman" w:eastAsia="Times New Roman"/>
          <w:szCs w:val="24"/>
          <w:lang w:eastAsia="hr-HR"/>
        </w:rPr>
        <w:t xml:space="preserve"> d.o.o.</w:t>
      </w:r>
      <w:r w:rsidRPr="004A0343">
        <w:rPr>
          <w:rFonts w:cs="Times New Roman" w:eastAsia="Times New Roman"/>
          <w:szCs w:val="24"/>
          <w:lang w:eastAsia="hr-HR"/>
        </w:rPr>
        <w:t xml:space="preserve">, </w:t>
      </w:r>
      <w:r w:rsidR="00B70FD2">
        <w:rPr>
          <w:rFonts w:cs="Times New Roman" w:eastAsia="Times New Roman"/>
          <w:szCs w:val="24"/>
          <w:lang w:eastAsia="hr-HR"/>
        </w:rPr>
        <w:t>Zagreb</w:t>
      </w:r>
      <w:r w:rsidRPr="004A0343">
        <w:rPr>
          <w:rFonts w:cs="Times New Roman" w:eastAsia="Times New Roman"/>
          <w:szCs w:val="24"/>
          <w:lang w:eastAsia="hr-HR"/>
        </w:rPr>
        <w:t xml:space="preserve">, </w:t>
      </w:r>
      <w:r w:rsidR="00B70FD2">
        <w:rPr>
          <w:rFonts w:cs="Times New Roman" w:eastAsia="Times New Roman"/>
          <w:szCs w:val="24"/>
          <w:lang w:eastAsia="hr-HR"/>
        </w:rPr>
        <w:t>Pantovčak 5</w:t>
      </w:r>
      <w:r w:rsidRPr="004A0343">
        <w:rPr>
          <w:rFonts w:cs="Times New Roman" w:eastAsia="Times New Roman"/>
          <w:szCs w:val="24"/>
          <w:lang w:eastAsia="hr-HR"/>
        </w:rPr>
        <w:t xml:space="preserve">, (OIB </w:t>
      </w:r>
      <w:r w:rsidR="00B70FD2">
        <w:rPr>
          <w:rFonts w:cs="Times New Roman" w:eastAsia="Times New Roman"/>
          <w:szCs w:val="24"/>
          <w:lang w:eastAsia="hr-HR"/>
        </w:rPr>
        <w:t>29422049849</w:t>
      </w:r>
      <w:r w:rsidRPr="004A0343">
        <w:rPr>
          <w:rFonts w:cs="Times New Roman" w:eastAsia="Times New Roman"/>
          <w:szCs w:val="24"/>
          <w:lang w:eastAsia="hr-HR"/>
        </w:rPr>
        <w:t>), dana 2</w:t>
      </w:r>
      <w:r w:rsidR="0064126A">
        <w:rPr>
          <w:rFonts w:cs="Times New Roman" w:eastAsia="Times New Roman"/>
          <w:szCs w:val="24"/>
          <w:lang w:eastAsia="hr-HR"/>
        </w:rPr>
        <w:t>8. siječnja 2016.</w:t>
      </w: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7A1013" w:rsidP="007A1013" w:rsidR="007A101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7A1013" w:rsidP="007A1013" w:rsidR="007A1013"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7A1013" w:rsidP="007A1013" w:rsidR="007A101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7A1013" w:rsidP="007A1013" w:rsidR="007A101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7A1013" w:rsidP="007A1013" w:rsidR="007A1013"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7A1013" w:rsidP="007A1013" w:rsidR="007A1013"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64126A">
        <w:rPr>
          <w:rFonts w:cs="Times New Roman" w:eastAsia="Times New Roman"/>
          <w:szCs w:val="24"/>
          <w:lang w:eastAsia="hr-HR"/>
        </w:rPr>
        <w:t>8. siječnja 2016.</w:t>
      </w:r>
    </w:p>
    <w:p w:rsidRDefault="007A1013" w:rsidP="007A1013" w:rsidR="007A1013"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7A1013" w:rsidP="007A1013" w:rsidR="007A101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w:t>
      </w:r>
      <w:r w:rsidR="0064126A">
        <w:rPr>
          <w:rFonts w:cs="Times New Roman" w:eastAsia="Times New Roman"/>
          <w:szCs w:val="24"/>
          <w:lang w:eastAsia="hr-HR"/>
        </w:rPr>
        <w:t>ogl. ploča</w:t>
      </w:r>
    </w:p>
    <w:p w:rsidRDefault="007A1013" w:rsidP="007A1013" w:rsidR="007A1013"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7A1013" w:rsidP="007A1013" w:rsidR="007A101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A1013" w:rsidP="007A1013" w:rsidR="007A1013" w:rsidRPr="004A0343"/>
    <w:p w:rsidRDefault="007A1013" w:rsidP="007A1013" w:rsidR="007A1013"/>
    <w:p w:rsidRDefault="007A1013" w:rsidP="007A1013" w:rsidR="007A1013"/>
    <w:p w:rsidRDefault="007A1013" w:rsidP="007A1013" w:rsidR="007A1013"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7A1013" w:rsidP="007A1013" w:rsidR="007A1013"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7A1013" w:rsidP="007A1013" w:rsidR="007A1013" w:rsidRPr="004A0343"/>
    <w:p w:rsidRDefault="007A1013" w:rsidP="007A1013" w:rsidR="007A1013"/>
    <w:p w:rsidRDefault="007A1013" w:rsidP="007A1013" w:rsidR="007A1013"/>
    <w:p w:rsidRDefault="007A1013" w:rsidP="007A1013" w:rsidR="007A1013"/>
    <w:p w:rsidRDefault="007A1013" w:rsidP="007A1013" w:rsidR="007A1013"/>
    <w:p w:rsidRDefault="007A1013" w:rsidP="007A1013" w:rsidR="007A1013"/>
    <w:p w:rsidRDefault="007A1013" w:rsidP="007A1013" w:rsidR="007A1013"/>
    <w:p w:rsidRDefault="007A1013" w:rsidP="007A1013" w:rsidR="007A1013"/>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126A" w:rsidR="00A15A8F">
      <w:pPr>
        <w:spacing w:lineRule="auto" w:line="240" w:after="0"/>
      </w:pPr>
      <w:r>
        <w:separator/>
      </w:r>
    </w:p>
  </w:endnote>
  <w:endnote w:id="0" w:type="continuationSeparator">
    <w:p w:rsidRDefault="0064126A" w:rsidR="00A15A8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126A" w:rsidR="00A15A8F">
      <w:pPr>
        <w:spacing w:lineRule="auto" w:line="240" w:after="0"/>
      </w:pPr>
      <w:r>
        <w:separator/>
      </w:r>
    </w:p>
  </w:footnote>
  <w:footnote w:id="0" w:type="continuationSeparator">
    <w:p w:rsidRDefault="0064126A" w:rsidR="00A15A8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F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C007F"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70FD2"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C007F">
      <w:rPr>
        <w:rStyle w:val="Brojstranice"/>
        <w:noProof/>
      </w:rPr>
      <w:t>2</w:t>
    </w:r>
    <w:r>
      <w:rPr>
        <w:rStyle w:val="Brojstranice"/>
      </w:rPr>
      <w:fldChar w:fldCharType="end"/>
    </w:r>
  </w:p>
  <w:p w:rsidRDefault="000C007F"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1013"/>
    <w:rsid w:val="00007925"/>
    <w:rsid w:val="0001401A"/>
    <w:rsid w:val="00020062"/>
    <w:rsid w:val="00026A18"/>
    <w:rsid w:val="00044F06"/>
    <w:rsid w:val="00047E7E"/>
    <w:rsid w:val="00076C11"/>
    <w:rsid w:val="000A17B6"/>
    <w:rsid w:val="000C007F"/>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126A"/>
    <w:rsid w:val="0064260F"/>
    <w:rsid w:val="006853AA"/>
    <w:rsid w:val="00694CC9"/>
    <w:rsid w:val="006A5D25"/>
    <w:rsid w:val="006A5D91"/>
    <w:rsid w:val="006D3CD3"/>
    <w:rsid w:val="00704808"/>
    <w:rsid w:val="00706D47"/>
    <w:rsid w:val="007200C4"/>
    <w:rsid w:val="00741137"/>
    <w:rsid w:val="0076353B"/>
    <w:rsid w:val="00765D17"/>
    <w:rsid w:val="00776DF7"/>
    <w:rsid w:val="007A1013"/>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15A8F"/>
    <w:rsid w:val="00A57C2D"/>
    <w:rsid w:val="00A653B1"/>
    <w:rsid w:val="00A675E8"/>
    <w:rsid w:val="00A72929"/>
    <w:rsid w:val="00A73D32"/>
    <w:rsid w:val="00AB239D"/>
    <w:rsid w:val="00AF3286"/>
    <w:rsid w:val="00AF5736"/>
    <w:rsid w:val="00B41063"/>
    <w:rsid w:val="00B63114"/>
    <w:rsid w:val="00B70FD2"/>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101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7A1013"/>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7A1013"/>
  </w:style>
  <w:style w:styleId="Brojstranice" w:type="character">
    <w:name w:val="page number"/>
    <w:basedOn w:val="Zadanifontodlomka"/>
    <w:rsid w:val="007A1013"/>
  </w:style>
  <w:style w:styleId="Tekstbalonia" w:type="paragraph">
    <w:name w:val="Balloon Text"/>
    <w:basedOn w:val="Normal"/>
    <w:link w:val="TekstbaloniaChar"/>
    <w:uiPriority w:val="99"/>
    <w:semiHidden/>
    <w:unhideWhenUsed/>
    <w:rsid w:val="007A101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1013"/>
    <w:rPr>
      <w:rFonts w:cs="Tahoma" w:hAnsi="Tahoma" w:ascii="Tahoma"/>
      <w:sz w:val="16"/>
      <w:szCs w:val="16"/>
    </w:rPr>
  </w:style>
  <w:style w:styleId="Tekstrezerviranogmjesta" w:type="character">
    <w:name w:val="Placeholder Text"/>
    <w:basedOn w:val="Zadanifontodlomka"/>
    <w:uiPriority w:val="99"/>
    <w:semiHidden/>
    <w:rsid w:val="000C007F"/>
    <w:rPr>
      <w:color w:val="808080"/>
      <w:bdr w:space="0" w:sz="0" w:color="auto" w:val="none"/>
      <w:shd w:fill="auto" w:color="auto" w:val="clear"/>
    </w:rPr>
  </w:style>
  <w:style w:customStyle="true" w:styleId="eSPISCCParagraphDefaultFont" w:type="character">
    <w:name w:val="eSPIS_CC_Paragraph Default Font"/>
    <w:basedOn w:val="Zadanifontodlomka"/>
    <w:rsid w:val="000C007F"/>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007F"/>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007F"/>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007F"/>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101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7A1013"/>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7A1013"/>
  </w:style>
  <w:style w:styleId="Brojstranice" w:type="character">
    <w:name w:val="page number"/>
    <w:basedOn w:val="Zadanifontodlomka"/>
    <w:rsid w:val="007A1013"/>
  </w:style>
  <w:style w:styleId="Tekstbalonia" w:type="paragraph">
    <w:name w:val="Balloon Text"/>
    <w:basedOn w:val="Normal"/>
    <w:link w:val="TekstbaloniaChar"/>
    <w:uiPriority w:val="99"/>
    <w:semiHidden/>
    <w:unhideWhenUsed/>
    <w:rsid w:val="007A101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A1013"/>
    <w:rPr>
      <w:rFonts w:ascii="Tahoma" w:cs="Tahoma" w:hAnsi="Tahoma"/>
      <w:sz w:val="16"/>
      <w:szCs w:val="16"/>
    </w:rPr>
  </w:style>
  <w:style w:styleId="Tekstrezerviranogmjesta" w:type="character">
    <w:name w:val="Placeholder Text"/>
    <w:basedOn w:val="Zadanifontodlomka"/>
    <w:uiPriority w:val="99"/>
    <w:semiHidden/>
    <w:rsid w:val="000C007F"/>
    <w:rPr>
      <w:color w:val="808080"/>
      <w:bdr w:color="auto" w:space="0" w:sz="0" w:val="none"/>
      <w:shd w:color="auto" w:fill="auto" w:val="clear"/>
    </w:rPr>
  </w:style>
  <w:style w:customStyle="1" w:styleId="eSPISCCParagraphDefaultFont" w:type="character">
    <w:name w:val="eSPIS_CC_Paragraph Default Font"/>
    <w:basedOn w:val="Zadanifontodlomka"/>
    <w:rsid w:val="000C007F"/>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007F"/>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007F"/>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007F"/>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siječnja 2016.</izvorni_sadrzaj>
    <derivirana_varijabla naziv="DomainObject.DatumDonosenjaOdluke_1">28.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1803</izvorni_sadrzaj>
    <derivirana_varijabla naziv="DomainObject.Predmet.Broj_1">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St-1803/2015</izvorni_sadrzaj>
    <derivirana_varijabla naziv="DomainObject.Predmet.OznakaBroj_1">St-1803/2015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 I. Z. d.o.o.</izvorni_sadrzaj>
    <derivirana_varijabla naziv="DomainObject.Predmet.ProtustrankaFormated_1">  F. I. Z. d.o.o.</derivirana_varijabla>
  </DomainObject.Predmet.ProtustrankaFormated>
  <DomainObject.Predmet.ProtustrankaFormatedOIB>
    <izvorni_sadrzaj>  F. I. Z. d.o.o., OIB 29422049849</izvorni_sadrzaj>
    <derivirana_varijabla naziv="DomainObject.Predmet.ProtustrankaFormatedOIB_1">  F. I. Z. d.o.o., OIB 29422049849</derivirana_varijabla>
  </DomainObject.Predmet.ProtustrankaFormatedOIB>
  <DomainObject.Predmet.ProtustrankaFormatedWithAdress>
    <izvorni_sadrzaj> F. I. Z. d.o.o., Pantovčak 5, 10000 Zagreb</izvorni_sadrzaj>
    <derivirana_varijabla naziv="DomainObject.Predmet.ProtustrankaFormatedWithAdress_1"> F. I. Z. d.o.o., Pantovčak 5, 10000 Zagreb</derivirana_varijabla>
  </DomainObject.Predmet.ProtustrankaFormatedWithAdress>
  <DomainObject.Predmet.ProtustrankaFormatedWithAdressOIB>
    <izvorni_sadrzaj> F. I. Z. d.o.o., OIB 29422049849, Pantovčak 5, 10000 Zagreb</izvorni_sadrzaj>
    <derivirana_varijabla naziv="DomainObject.Predmet.ProtustrankaFormatedWithAdressOIB_1"> F. I. Z. d.o.o., OIB 29422049849, Pantovčak 5, 10000 Zagreb</derivirana_varijabla>
  </DomainObject.Predmet.ProtustrankaFormatedWithAdressOIB>
  <DomainObject.Predmet.ProtustrankaWithAdress>
    <izvorni_sadrzaj>F. I. Z. d.o.o. Pantovčak 5, 10000 Zagreb</izvorni_sadrzaj>
    <derivirana_varijabla naziv="DomainObject.Predmet.ProtustrankaWithAdress_1">F. I. Z. d.o.o. Pantovčak 5, 10000 Zagreb</derivirana_varijabla>
  </DomainObject.Predmet.ProtustrankaWithAdress>
  <DomainObject.Predmet.ProtustrankaWithAdressOIB>
    <izvorni_sadrzaj>F. I. Z. d.o.o., OIB 29422049849, Pantovčak 5, 10000 Zagreb</izvorni_sadrzaj>
    <derivirana_varijabla naziv="DomainObject.Predmet.ProtustrankaWithAdressOIB_1">F. I. Z. d.o.o., OIB 29422049849, Pantovčak 5, 10000 Zagreb</derivirana_varijabla>
  </DomainObject.Predmet.ProtustrankaWithAdressOIB>
  <DomainObject.Predmet.ProtustrankaNazivFormated>
    <izvorni_sadrzaj>F. I. Z. d.o.o.</izvorni_sadrzaj>
    <derivirana_varijabla naziv="DomainObject.Predmet.ProtustrankaNazivFormated_1">F. I. Z. d.o.o.</derivirana_varijabla>
  </DomainObject.Predmet.ProtustrankaNazivFormated>
  <DomainObject.Predmet.ProtustrankaNazivFormatedOIB>
    <izvorni_sadrzaj>F. I. Z. d.o.o., OIB 29422049849</izvorni_sadrzaj>
    <derivirana_varijabla naziv="DomainObject.Predmet.ProtustrankaNazivFormatedOIB_1">F. I. Z. d.o.o., OIB 29422049849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 I. Z. d.o.o.</item>
    </izvorni_sadrzaj>
    <derivirana_varijabla naziv="DomainObject.Predmet.ProtuStrankaListFormated_1">
      <item>F. I. Z. d.o.o.</item>
    </derivirana_varijabla>
  </DomainObject.Predmet.ProtuStrankaListFormated>
  <DomainObject.Predmet.ProtuStrankaListFormatedOIB>
    <izvorni_sadrzaj>
      <item>F. I. Z. d.o.o., OIB 29422049849</item>
    </izvorni_sadrzaj>
    <derivirana_varijabla naziv="DomainObject.Predmet.ProtuStrankaListFormatedOIB_1">
      <item>F. I. Z. d.o.o., OIB 29422049849</item>
    </derivirana_varijabla>
  </DomainObject.Predmet.ProtuStrankaListFormatedOIB>
  <DomainObject.Predmet.ProtuStrankaListFormatedWithAdress>
    <izvorni_sadrzaj>
      <item>F. I. Z. d.o.o., Pantovčak 5, 10000 Zagreb</item>
    </izvorni_sadrzaj>
    <derivirana_varijabla naziv="DomainObject.Predmet.ProtuStrankaListFormatedWithAdress_1">
      <item>F. I. Z. d.o.o., Pantovčak 5, 10000 Zagreb</item>
    </derivirana_varijabla>
  </DomainObject.Predmet.ProtuStrankaListFormatedWithAdress>
  <DomainObject.Predmet.ProtuStrankaListFormatedWithAdressOIB>
    <izvorni_sadrzaj>
      <item>F. I. Z. d.o.o., OIB 29422049849, Pantovčak 5, 10000 Zagreb</item>
    </izvorni_sadrzaj>
    <derivirana_varijabla naziv="DomainObject.Predmet.ProtuStrankaListFormatedWithAdressOIB_1">
      <item>F. I. Z. d.o.o., OIB 29422049849, Pantovčak 5, 10000 Zagreb</item>
    </derivirana_varijabla>
  </DomainObject.Predmet.ProtuStrankaListFormatedWithAdressOIB>
  <DomainObject.Predmet.ProtuStrankaListNazivFormated>
    <izvorni_sadrzaj>
      <item>F. I. Z. d.o.o.</item>
    </izvorni_sadrzaj>
    <derivirana_varijabla naziv="DomainObject.Predmet.ProtuStrankaListNazivFormated_1">
      <item>F. I. Z. d.o.o.</item>
    </derivirana_varijabla>
  </DomainObject.Predmet.ProtuStrankaListNazivFormated>
  <DomainObject.Predmet.ProtuStrankaListNazivFormatedOIB>
    <izvorni_sadrzaj>
      <item>F. I. Z. d.o.o., OIB 29422049849</item>
    </izvorni_sadrzaj>
    <derivirana_varijabla naziv="DomainObject.Predmet.ProtuStrankaListNazivFormatedOIB_1">
      <item>F. I. Z. d.o.o., OIB 29422049849</item>
    </derivirana_varijabla>
  </DomainObject.Predmet.ProtuStrankaListNazivFormatedOIB>
  <DomainObject.Predmet.OstaliListFormated>
    <izvorni_sadrzaj>
      <item>Hrvoje Hribar</item>
    </izvorni_sadrzaj>
    <derivirana_varijabla naziv="DomainObject.Predmet.OstaliListFormated_1">
      <item>Hrvoje Hribar</item>
    </derivirana_varijabla>
  </DomainObject.Predmet.OstaliListFormated>
  <DomainObject.Predmet.OstaliListFormatedOIB>
    <izvorni_sadrzaj>
      <item>Hrvoje Hribar, OIB 67203540182</item>
    </izvorni_sadrzaj>
    <derivirana_varijabla naziv="DomainObject.Predmet.OstaliListFormatedOIB_1">
      <item>Hrvoje Hribar, OIB 67203540182</item>
    </derivirana_varijabla>
  </DomainObject.Predmet.OstaliListFormatedOIB>
  <DomainObject.Predmet.OstaliListFormatedWithAdress>
    <izvorni_sadrzaj>
      <item>Hrvoje Hribar, Pantovčak 5, 10000 Zagreb</item>
    </izvorni_sadrzaj>
    <derivirana_varijabla naziv="DomainObject.Predmet.OstaliListFormatedWithAdress_1">
      <item>Hrvoje Hribar, Pantovčak 5, 10000 Zagreb</item>
    </derivirana_varijabla>
  </DomainObject.Predmet.OstaliListFormatedWithAdress>
  <DomainObject.Predmet.OstaliListFormatedWithAdressOIB>
    <izvorni_sadrzaj>
      <item>Hrvoje Hribar, OIB 67203540182, Pantovčak 5, 10000 Zagreb</item>
    </izvorni_sadrzaj>
    <derivirana_varijabla naziv="DomainObject.Predmet.OstaliListFormatedWithAdressOIB_1">
      <item>Hrvoje Hribar, OIB 67203540182, Pantovčak 5, 10000 Zagreb</item>
    </derivirana_varijabla>
  </DomainObject.Predmet.OstaliListFormatedWithAdressOIB>
  <DomainObject.Predmet.OstaliListNazivFormated>
    <izvorni_sadrzaj>
      <item>Hrvoje Hribar</item>
    </izvorni_sadrzaj>
    <derivirana_varijabla naziv="DomainObject.Predmet.OstaliListNazivFormated_1">
      <item>Hrvoje Hribar</item>
    </derivirana_varijabla>
  </DomainObject.Predmet.OstaliListNazivFormated>
  <DomainObject.Predmet.OstaliListNazivFormatedOIB>
    <izvorni_sadrzaj>
      <item>Hrvoje Hribar, OIB 67203540182</item>
    </izvorni_sadrzaj>
    <derivirana_varijabla naziv="DomainObject.Predmet.OstaliListNazivFormatedOIB_1">
      <item>Hrvoje Hribar, OIB 67203540182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2016.</izvorni_sadrzaj>
    <derivirana_varijabla naziv="DomainObject.Datum_1">28.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 I. Z. d.o.o.</izvorni_sadrzaj>
    <derivirana_varijabla naziv="DomainObject.Predmet.ProtustrankaIDrugi_1">F. I. Z.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 I. Z. d.o.o., OIB 29422049849, Pantovčak 5, 10000 Zagreb</izvorni_sadrzaj>
    <derivirana_varijabla naziv="DomainObject.Predmet.ProtustrankaIDrugiAdressOIB_1">F. I. Z. d.o.o., OIB 29422049849, Pantovčak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 I. Z. d.o.o.</item>
      <item>FINA Regionalni centar Zagreb</item>
      <item>Hrvoje Hribar</item>
    </izvorni_sadrzaj>
    <derivirana_varijabla naziv="DomainObject.Predmet.SudioniciListNaziv_1">
      <item>F. I. Z. d.o.o.</item>
      <item>FINA Regionalni centar Zagreb</item>
      <item>Hrvoje Hribar</item>
    </derivirana_varijabla>
  </DomainObject.Predmet.SudioniciListNaziv>
  <DomainObject.Predmet.SudioniciListAdressOIB>
    <izvorni_sadrzaj>
      <item>F. I. Z. d.o.o., OIB 29422049849, Pantovčak 5,10000 Zagreb</item>
      <item>FINA Regionalni centar Zagreb, OIB 85821130368, Trg Svibanjskih žrtava 1995. br. 1,10000 Zagreb</item>
      <item>Hrvoje Hribar, OIB 67203540182, Pantovčak 5,10000 Zagreb</item>
    </izvorni_sadrzaj>
    <derivirana_varijabla naziv="DomainObject.Predmet.SudioniciListAdressOIB_1">
      <item>F. I. Z. d.o.o., OIB 29422049849, Pantovčak 5,10000 Zagreb</item>
      <item>FINA Regionalni centar Zagreb, OIB 85821130368, Trg Svibanjskih žrtava 1995. br. 1,10000 Zagreb</item>
      <item>Hrvoje Hribar, OIB 67203540182, Pantovčak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29422049849</item>
      <item>, OIB 85821130368</item>
      <item>, OIB 67203540182</item>
    </izvorni_sadrzaj>
    <derivirana_varijabla naziv="DomainObject.Predmet.SudioniciListNazivOIB_1">
      <item>, OIB 29422049849</item>
      <item>, OIB 85821130368</item>
      <item>, OIB 67203540182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1969</properties:Characters>
  <properties:Lines>70</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2015-11-27T07:22:00Z</dcterms:created>
  <dc:creator>Vjekoslav Zaninović</dc:creator>
  <cp:lastModifiedBy>Željka Kordić</cp:lastModifiedBy>
  <cp:lastPrinted>2016-01-28T10:39:00Z</cp:lastPrinted>
  <dcterms:modified xmlns:xsi="http://www.w3.org/2001/XMLSchema-instance" xsi:type="dcterms:W3CDTF">2016-01-28T10:39:00Z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