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ee7d0" w14:paraId="b5ee7d0" w:rsidRDefault="00654ECC" w:rsidP="00D9704E" w:rsidR="00EF59FB" w:rsidRPr="008C6014">
      <w:pPr>
        <w:jc w:val="both"/>
        <w15:collapsed w:val="false"/>
      </w:pPr>
      <w:bookmarkStart w:name="_GoBack" w:id="0"/>
      <w:bookmarkEnd w:id="0"/>
      <w:r w:rsidRPr="008C6014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235" w:rsidP="00654ECC" w:rsidR="00915235" w:rsidRPr="008C6014">
      <w:pPr>
        <w:tabs>
          <w:tab w:pos="6660" w:val="left"/>
        </w:tabs>
        <w:jc w:val="both"/>
      </w:pPr>
      <w:r w:rsidRPr="008C6014">
        <w:t xml:space="preserve">REPUBLIKA HRVATSKA </w:t>
      </w:r>
      <w:r w:rsidR="00654ECC" w:rsidRPr="008C6014">
        <w:tab/>
        <w:t>4 St-</w:t>
      </w:r>
      <w:r w:rsidR="00CE6934">
        <w:t>420/18</w:t>
      </w:r>
    </w:p>
    <w:p w:rsidRDefault="00915235" w:rsidR="00915235" w:rsidRPr="008C6014">
      <w:r w:rsidRPr="008C6014">
        <w:t xml:space="preserve">TRGOVAČKI SUD U ZAGREBU </w:t>
      </w:r>
    </w:p>
    <w:p w:rsidRDefault="00915235" w:rsidR="00915235" w:rsidRPr="008C6014">
      <w:r w:rsidRPr="008C6014">
        <w:t xml:space="preserve">STALNA SLUŽBA </w:t>
      </w:r>
    </w:p>
    <w:p w:rsidRDefault="001528EE" w:rsidR="001528EE" w:rsidRPr="008C6014">
      <w:r w:rsidRPr="008C6014">
        <w:t xml:space="preserve">Karlovac, </w:t>
      </w:r>
      <w:r w:rsidR="00896DAF">
        <w:t>Trg hrvatskih branitelja 1</w:t>
      </w:r>
    </w:p>
    <w:p w:rsidRDefault="00F066BB" w:rsidP="00D9704E" w:rsidR="00D9704E" w:rsidRPr="008C6014">
      <w:r w:rsidRPr="008C6014">
        <w:t xml:space="preserve"> </w:t>
      </w:r>
    </w:p>
    <w:p w:rsidRDefault="004424C7" w:rsidP="00D9704E" w:rsidR="004424C7" w:rsidRPr="008C6014"/>
    <w:p w:rsidRDefault="0080790D" w:rsidP="0080790D" w:rsidR="0080790D">
      <w:pPr>
        <w:jc w:val="center"/>
      </w:pPr>
      <w:r>
        <w:t>REPUBLIKA HRVATSKA</w:t>
      </w:r>
    </w:p>
    <w:p w:rsidRDefault="0080790D" w:rsidP="0080790D" w:rsidR="0080790D">
      <w:pPr>
        <w:jc w:val="center"/>
      </w:pPr>
      <w:r>
        <w:t>Z A K L J U Č A K</w:t>
      </w:r>
    </w:p>
    <w:p w:rsidRDefault="0080790D" w:rsidP="0080790D" w:rsidR="0080790D">
      <w:r>
        <w:t xml:space="preserve"> </w:t>
      </w:r>
      <w:r>
        <w:tab/>
        <w:t xml:space="preserve">  </w:t>
      </w:r>
    </w:p>
    <w:p w:rsidRDefault="0080790D" w:rsidP="0080790D" w:rsidR="0080790D">
      <w:pPr>
        <w:ind w:firstLine="708"/>
        <w:jc w:val="both"/>
      </w:pPr>
      <w:r>
        <w:t xml:space="preserve">Trgovački sud u Zagrebu, Stalna služba, po sucu Goranki Boljkovac, kao stečajnom sucu, u povodu prijedloga predlagatelja Financijske agencije, Zagreb, Ulica grada Vukovara 70, za otvaranje stečajnog postupka nad dužnikom </w:t>
      </w:r>
      <w:r w:rsidR="00CE6934">
        <w:t>LUKILUC j.d.o.o., Zagreb, Malešnica VI 19, OIB 93704587190</w:t>
      </w:r>
      <w:r>
        <w:t xml:space="preserve">, dana </w:t>
      </w:r>
      <w:r w:rsidR="00CE6934">
        <w:t>1. listopada</w:t>
      </w:r>
      <w:r>
        <w:t xml:space="preserve"> 2018. </w:t>
      </w:r>
    </w:p>
    <w:p w:rsidRDefault="0080790D" w:rsidP="0080790D" w:rsidR="0080790D">
      <w:pPr>
        <w:ind w:firstLine="708"/>
        <w:jc w:val="both"/>
      </w:pPr>
    </w:p>
    <w:p w:rsidRDefault="0080790D" w:rsidP="0080790D" w:rsidR="0080790D">
      <w:pPr>
        <w:jc w:val="center"/>
      </w:pPr>
      <w:r>
        <w:t>z a k l j u č i o  j e</w:t>
      </w:r>
    </w:p>
    <w:p w:rsidRDefault="0080790D" w:rsidP="0080790D" w:rsidR="0080790D"/>
    <w:p w:rsidRDefault="0080790D" w:rsidP="0080790D" w:rsidR="0080790D">
      <w:pPr>
        <w:ind w:firstLine="708"/>
        <w:jc w:val="both"/>
      </w:pPr>
      <w:r>
        <w:t xml:space="preserve">Određuje se ročište radi </w:t>
      </w:r>
      <w:r w:rsidR="00345B5F">
        <w:t>rasprave o pretpostavkama</w:t>
      </w:r>
      <w:r>
        <w:t xml:space="preserve"> za otvaranje stečajnoga postupka  za dan: </w:t>
      </w:r>
    </w:p>
    <w:p w:rsidRDefault="0080790D" w:rsidP="0080790D" w:rsidR="0080790D">
      <w:pPr>
        <w:jc w:val="both"/>
      </w:pPr>
    </w:p>
    <w:p w:rsidRDefault="00CE6934" w:rsidP="0080790D" w:rsidR="0080790D">
      <w:pPr>
        <w:jc w:val="both"/>
        <w:rPr>
          <w:b/>
        </w:rPr>
      </w:pPr>
      <w:r>
        <w:rPr>
          <w:b/>
        </w:rPr>
        <w:t>13</w:t>
      </w:r>
      <w:r w:rsidR="00E44F78">
        <w:rPr>
          <w:b/>
        </w:rPr>
        <w:t>. studenog</w:t>
      </w:r>
      <w:r w:rsidR="0080790D">
        <w:rPr>
          <w:b/>
        </w:rPr>
        <w:t xml:space="preserve"> 2018. godine u 9,</w:t>
      </w:r>
      <w:r>
        <w:rPr>
          <w:b/>
        </w:rPr>
        <w:t>1</w:t>
      </w:r>
      <w:r w:rsidR="0080790D">
        <w:rPr>
          <w:b/>
        </w:rPr>
        <w:t xml:space="preserve">0 sati </w:t>
      </w:r>
      <w:r w:rsidR="0080790D">
        <w:t>u zgradi Trgovačkog suda u Zagrebu, Stalna služba</w:t>
      </w:r>
      <w:r w:rsidR="0080790D">
        <w:rPr>
          <w:b/>
        </w:rPr>
        <w:t xml:space="preserve">, Karlovac, Trg hrvatskih branitelja 1, II kat, soba broj 204, </w:t>
      </w:r>
    </w:p>
    <w:p w:rsidRDefault="0080790D" w:rsidP="0080790D" w:rsidR="0080790D"/>
    <w:p w:rsidRDefault="0080790D" w:rsidP="0080790D" w:rsidR="0080790D">
      <w:r>
        <w:t>na koje ročište se dostavom ovog zaključka pozivaju:</w:t>
      </w:r>
    </w:p>
    <w:p w:rsidRDefault="0080790D" w:rsidP="0080790D" w:rsidR="0080790D"/>
    <w:p w:rsidRDefault="0080790D" w:rsidP="00530E63" w:rsidR="00530E63">
      <w:r>
        <w:t xml:space="preserve">- </w:t>
      </w:r>
      <w:r w:rsidR="00530E63">
        <w:t xml:space="preserve">dužnik </w:t>
      </w:r>
      <w:r w:rsidR="00CE6934">
        <w:t>LUKILUC j.d.o.o., Zagreb</w:t>
      </w:r>
    </w:p>
    <w:p w:rsidRDefault="00530E63" w:rsidP="00E44F78" w:rsidR="0080790D">
      <w:r>
        <w:t xml:space="preserve">- zakonski zastupnik dužnika </w:t>
      </w:r>
      <w:r w:rsidR="00CE6934">
        <w:t>Goran Rončević</w:t>
      </w:r>
      <w:r w:rsidR="00E44F78">
        <w:t>.</w:t>
      </w:r>
    </w:p>
    <w:p w:rsidRDefault="004424C7" w:rsidP="004424C7" w:rsidR="004424C7" w:rsidRPr="008C6014">
      <w:pPr>
        <w:jc w:val="both"/>
        <w:rPr>
          <w:lang w:val="es-ES_tradnl"/>
        </w:rPr>
      </w:pPr>
    </w:p>
    <w:p w:rsidRDefault="00CE6934" w:rsidP="004424C7" w:rsidR="004424C7" w:rsidRPr="008C6014">
      <w:pPr>
        <w:jc w:val="both"/>
      </w:pPr>
      <w:r>
        <w:t xml:space="preserve"> </w:t>
      </w:r>
    </w:p>
    <w:p w:rsidRDefault="00D9704E" w:rsidP="00D9704E" w:rsidR="00D9704E" w:rsidRPr="008C6014">
      <w:pPr>
        <w:jc w:val="center"/>
      </w:pPr>
      <w:r w:rsidRPr="008C6014">
        <w:t xml:space="preserve">U Karlovcu, </w:t>
      </w:r>
      <w:r w:rsidR="00CE6934">
        <w:t>1. listopada</w:t>
      </w:r>
      <w:r w:rsidR="0080790D">
        <w:t xml:space="preserve"> 2018.</w:t>
      </w:r>
    </w:p>
    <w:p w:rsidRDefault="004424C7" w:rsidP="00D9704E" w:rsidR="004424C7" w:rsidRPr="008C6014">
      <w:pPr>
        <w:jc w:val="center"/>
      </w:pPr>
    </w:p>
    <w:p w:rsidRDefault="00D9704E" w:rsidP="00D9704E" w:rsidR="00D9704E" w:rsidRPr="008C6014">
      <w:pPr>
        <w:jc w:val="both"/>
      </w:pPr>
      <w:r w:rsidRPr="008C6014">
        <w:t xml:space="preserve">                                                                               </w:t>
      </w:r>
      <w:r w:rsidR="004424C7" w:rsidRPr="008C6014">
        <w:t xml:space="preserve">                           </w:t>
      </w:r>
      <w:r w:rsidRPr="008C6014">
        <w:t xml:space="preserve">   </w:t>
      </w:r>
      <w:r w:rsidR="004424C7" w:rsidRPr="008C6014">
        <w:t>Stečajni s</w:t>
      </w:r>
      <w:r w:rsidRPr="008C6014">
        <w:t>udac:</w:t>
      </w:r>
    </w:p>
    <w:p w:rsidRDefault="00D9704E" w:rsidP="00D9704E" w:rsidR="00D9704E" w:rsidRPr="008C6014">
      <w:pPr>
        <w:jc w:val="both"/>
      </w:pPr>
      <w:r w:rsidRPr="008C6014">
        <w:t xml:space="preserve">                                                                                                           Goranka Boljkovac</w:t>
      </w:r>
      <w:r w:rsidR="00B331ED" w:rsidRPr="008C6014">
        <w:t>,v.r.</w:t>
      </w:r>
    </w:p>
    <w:p w:rsidRDefault="00B331ED" w:rsidP="00D9704E" w:rsidR="00B331ED" w:rsidRPr="008C6014">
      <w:pPr>
        <w:jc w:val="both"/>
      </w:pPr>
    </w:p>
    <w:p w:rsidRDefault="00B331ED" w:rsidP="00D9704E" w:rsidR="00B331ED" w:rsidRPr="008C6014">
      <w:pPr>
        <w:jc w:val="both"/>
      </w:pPr>
      <w:r w:rsidRPr="008C6014">
        <w:t xml:space="preserve">                                                                                                             Za točnost otpravka-</w:t>
      </w:r>
    </w:p>
    <w:p w:rsidRDefault="00B331ED" w:rsidP="00D9704E" w:rsidR="00B331ED" w:rsidRPr="008C6014">
      <w:pPr>
        <w:jc w:val="both"/>
      </w:pPr>
      <w:r w:rsidRPr="008C6014">
        <w:t xml:space="preserve">                                                                                                              ovlašteni službenik:</w:t>
      </w:r>
    </w:p>
    <w:p w:rsidRDefault="00B331ED" w:rsidP="00D9704E" w:rsidR="002F06E3" w:rsidRPr="008C6014">
      <w:pPr>
        <w:jc w:val="both"/>
      </w:pPr>
      <w:r w:rsidRPr="008C6014">
        <w:t xml:space="preserve">                                                                                                                 </w:t>
      </w:r>
      <w:r w:rsidR="002F06E3" w:rsidRPr="008C6014">
        <w:t>Renata Klokočki</w:t>
      </w:r>
    </w:p>
    <w:sectPr w:rsidSect="00922376" w:rsidR="002F06E3" w:rsidRPr="008C6014">
      <w:pgSz w:code="9" w:h="16838" w:w="11906"/>
      <w:pgMar w:gutter="0" w:footer="709" w:header="709" w:left="1440" w:bottom="1418" w:right="1469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5165" w:rsidP="008F69E1" w:rsidR="004D5165">
      <w:r>
        <w:separator/>
      </w:r>
    </w:p>
  </w:endnote>
  <w:endnote w:id="0" w:type="continuationSeparator">
    <w:p w:rsidRDefault="004D5165" w:rsidP="008F69E1" w:rsidR="004D51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5165" w:rsidP="008F69E1" w:rsidR="004D5165">
      <w:r>
        <w:separator/>
      </w:r>
    </w:p>
  </w:footnote>
  <w:footnote w:id="0" w:type="continuationSeparator">
    <w:p w:rsidRDefault="004D5165" w:rsidP="008F69E1" w:rsidR="004D5165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235"/>
    <w:rsid w:val="00056D92"/>
    <w:rsid w:val="00070FD4"/>
    <w:rsid w:val="000A748C"/>
    <w:rsid w:val="000D3AAA"/>
    <w:rsid w:val="000D6D24"/>
    <w:rsid w:val="00105CCC"/>
    <w:rsid w:val="00115020"/>
    <w:rsid w:val="0012743D"/>
    <w:rsid w:val="001528EE"/>
    <w:rsid w:val="001D42B7"/>
    <w:rsid w:val="001D6BE9"/>
    <w:rsid w:val="001E1DFE"/>
    <w:rsid w:val="001E5097"/>
    <w:rsid w:val="002008F2"/>
    <w:rsid w:val="002B69D3"/>
    <w:rsid w:val="002F06E3"/>
    <w:rsid w:val="00345B5F"/>
    <w:rsid w:val="00350A40"/>
    <w:rsid w:val="00363F05"/>
    <w:rsid w:val="00380D2B"/>
    <w:rsid w:val="003C0D0C"/>
    <w:rsid w:val="003C6EDA"/>
    <w:rsid w:val="00431BB0"/>
    <w:rsid w:val="00436977"/>
    <w:rsid w:val="004424C7"/>
    <w:rsid w:val="004852BF"/>
    <w:rsid w:val="00494520"/>
    <w:rsid w:val="00497700"/>
    <w:rsid w:val="004B4198"/>
    <w:rsid w:val="004C75A2"/>
    <w:rsid w:val="004D5165"/>
    <w:rsid w:val="004E3BDC"/>
    <w:rsid w:val="004F6D7F"/>
    <w:rsid w:val="005307D2"/>
    <w:rsid w:val="00530E63"/>
    <w:rsid w:val="005450EA"/>
    <w:rsid w:val="00555276"/>
    <w:rsid w:val="0059233D"/>
    <w:rsid w:val="005A131D"/>
    <w:rsid w:val="005A3C8E"/>
    <w:rsid w:val="005E7389"/>
    <w:rsid w:val="005F141E"/>
    <w:rsid w:val="006058E0"/>
    <w:rsid w:val="006438EE"/>
    <w:rsid w:val="00645D5C"/>
    <w:rsid w:val="00654ECC"/>
    <w:rsid w:val="00655E17"/>
    <w:rsid w:val="00661930"/>
    <w:rsid w:val="006C52B1"/>
    <w:rsid w:val="00722602"/>
    <w:rsid w:val="007257E7"/>
    <w:rsid w:val="0075400C"/>
    <w:rsid w:val="00760643"/>
    <w:rsid w:val="0077270E"/>
    <w:rsid w:val="007A08F7"/>
    <w:rsid w:val="007A0E8F"/>
    <w:rsid w:val="007A76D6"/>
    <w:rsid w:val="007A76DB"/>
    <w:rsid w:val="007B25A0"/>
    <w:rsid w:val="007E0F6F"/>
    <w:rsid w:val="007F0A0B"/>
    <w:rsid w:val="007F42E7"/>
    <w:rsid w:val="008000AF"/>
    <w:rsid w:val="00803973"/>
    <w:rsid w:val="008063F7"/>
    <w:rsid w:val="0080790D"/>
    <w:rsid w:val="008274C6"/>
    <w:rsid w:val="008306E3"/>
    <w:rsid w:val="00852041"/>
    <w:rsid w:val="00896DAF"/>
    <w:rsid w:val="008C6014"/>
    <w:rsid w:val="008D667C"/>
    <w:rsid w:val="008D68E5"/>
    <w:rsid w:val="008E0CC6"/>
    <w:rsid w:val="008E1F94"/>
    <w:rsid w:val="008F079C"/>
    <w:rsid w:val="008F2B9C"/>
    <w:rsid w:val="008F4502"/>
    <w:rsid w:val="008F69E1"/>
    <w:rsid w:val="009059E5"/>
    <w:rsid w:val="00915235"/>
    <w:rsid w:val="00922376"/>
    <w:rsid w:val="009522DF"/>
    <w:rsid w:val="00957511"/>
    <w:rsid w:val="0097035F"/>
    <w:rsid w:val="00997D9F"/>
    <w:rsid w:val="00997ECC"/>
    <w:rsid w:val="009A0595"/>
    <w:rsid w:val="009A4D86"/>
    <w:rsid w:val="009E2386"/>
    <w:rsid w:val="009E2784"/>
    <w:rsid w:val="009E59DE"/>
    <w:rsid w:val="00A07F1A"/>
    <w:rsid w:val="00A2292E"/>
    <w:rsid w:val="00A2429F"/>
    <w:rsid w:val="00A33912"/>
    <w:rsid w:val="00A53FF2"/>
    <w:rsid w:val="00A72BF9"/>
    <w:rsid w:val="00A85A51"/>
    <w:rsid w:val="00A90585"/>
    <w:rsid w:val="00AB4D99"/>
    <w:rsid w:val="00AC0EAE"/>
    <w:rsid w:val="00AC7B64"/>
    <w:rsid w:val="00AD2136"/>
    <w:rsid w:val="00AF6E9E"/>
    <w:rsid w:val="00B01BE9"/>
    <w:rsid w:val="00B05A33"/>
    <w:rsid w:val="00B129C8"/>
    <w:rsid w:val="00B14BC0"/>
    <w:rsid w:val="00B221E8"/>
    <w:rsid w:val="00B331ED"/>
    <w:rsid w:val="00B4398C"/>
    <w:rsid w:val="00B4407D"/>
    <w:rsid w:val="00B61053"/>
    <w:rsid w:val="00B661CE"/>
    <w:rsid w:val="00B72A33"/>
    <w:rsid w:val="00C07FDC"/>
    <w:rsid w:val="00C24148"/>
    <w:rsid w:val="00C37C57"/>
    <w:rsid w:val="00C41773"/>
    <w:rsid w:val="00C4431A"/>
    <w:rsid w:val="00C61BDD"/>
    <w:rsid w:val="00C61F01"/>
    <w:rsid w:val="00C923D5"/>
    <w:rsid w:val="00CB326D"/>
    <w:rsid w:val="00CD0A39"/>
    <w:rsid w:val="00CD3165"/>
    <w:rsid w:val="00CD7B05"/>
    <w:rsid w:val="00CE6934"/>
    <w:rsid w:val="00CF0460"/>
    <w:rsid w:val="00CF485F"/>
    <w:rsid w:val="00D1675B"/>
    <w:rsid w:val="00D307FD"/>
    <w:rsid w:val="00D7138B"/>
    <w:rsid w:val="00D9704E"/>
    <w:rsid w:val="00DA2DA0"/>
    <w:rsid w:val="00DB5A61"/>
    <w:rsid w:val="00DE4C6F"/>
    <w:rsid w:val="00DE7859"/>
    <w:rsid w:val="00E11F09"/>
    <w:rsid w:val="00E44F78"/>
    <w:rsid w:val="00E50766"/>
    <w:rsid w:val="00E54FD1"/>
    <w:rsid w:val="00E96CB1"/>
    <w:rsid w:val="00EE37F3"/>
    <w:rsid w:val="00EE475C"/>
    <w:rsid w:val="00EF59FB"/>
    <w:rsid w:val="00F066BB"/>
    <w:rsid w:val="00F07C74"/>
    <w:rsid w:val="00F1633A"/>
    <w:rsid w:val="00F53570"/>
    <w:rsid w:val="00FB5D72"/>
    <w:rsid w:val="00FC5628"/>
    <w:rsid w:val="00FD2AEF"/>
    <w:rsid w:val="00FD4E25"/>
    <w:rsid w:val="00FE3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704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494520"/>
    <w:pPr>
      <w:suppressAutoHyphens/>
    </w:pPr>
    <w:rPr>
      <w:rFonts w:eastAsia="Calibri" w:hAnsi="Calibri" w:asci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8F69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69E1"/>
    <w:rPr>
      <w:sz w:val="24"/>
      <w:szCs w:val="24"/>
    </w:rPr>
  </w:style>
  <w:style w:styleId="Podnoje" w:type="paragraph">
    <w:name w:val="footer"/>
    <w:basedOn w:val="Normal"/>
    <w:link w:val="PodnojeChar"/>
    <w:rsid w:val="008F69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F69E1"/>
    <w:rPr>
      <w:sz w:val="24"/>
      <w:szCs w:val="24"/>
    </w:rPr>
  </w:style>
  <w:style w:customStyle="true" w:styleId="Bezproreda2" w:type="paragraph">
    <w:name w:val="Bez proreda2"/>
    <w:rsid w:val="00655E17"/>
    <w:pPr>
      <w:suppressAutoHyphens/>
    </w:pPr>
    <w:rPr>
      <w:rFonts w:eastAsia="Calibri" w:hAnsi="Calibri" w:ascii="Calibri"/>
      <w:kern w:val="2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CF04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04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04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04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04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704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494520"/>
    <w:pPr>
      <w:suppressAutoHyphens/>
    </w:pPr>
    <w:rPr>
      <w:rFonts w:ascii="Calibri" w:eastAsia="Calibri" w:hAns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8F69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69E1"/>
    <w:rPr>
      <w:sz w:val="24"/>
      <w:szCs w:val="24"/>
    </w:rPr>
  </w:style>
  <w:style w:styleId="Podnoje" w:type="paragraph">
    <w:name w:val="footer"/>
    <w:basedOn w:val="Normal"/>
    <w:link w:val="PodnojeChar"/>
    <w:rsid w:val="008F69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F69E1"/>
    <w:rPr>
      <w:sz w:val="24"/>
      <w:szCs w:val="24"/>
    </w:rPr>
  </w:style>
  <w:style w:customStyle="1" w:styleId="Bezproreda2" w:type="paragraph">
    <w:name w:val="Bez proreda2"/>
    <w:rsid w:val="00655E17"/>
    <w:pPr>
      <w:suppressAutoHyphens/>
    </w:pPr>
    <w:rPr>
      <w:rFonts w:ascii="Calibri" w:eastAsia="Calibri" w:hAnsi="Calibri"/>
      <w:kern w:val="2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CF04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04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04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04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04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0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3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725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7572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329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871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691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613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528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0787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302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9138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4536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420</izvorni_sadrzaj>
    <derivirana_varijabla naziv="DomainObject.Predmet.Broj_1">420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2018.</izvorni_sadrzaj>
    <derivirana_varijabla naziv="DomainObject.Predmet.DatumOsnivanja_1">13.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St-420/2018</izvorni_sadrzaj>
    <derivirana_varijabla naziv="DomainObject.Predmet.OznakaBroj_1">St-420/2018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LUKILUC j.d.o.o. za usluge zastupanog po punomoćniku Goran Rončević</izvorni_sadrzaj>
    <derivirana_varijabla naziv="DomainObject.Predmet.ProtustrankaFormated_1">  LUKILUC j.d.o.o. za usluge zastupanog po punomoćniku Goran Rončević</derivirana_varijabla>
  </DomainObject.Predmet.ProtustrankaFormated>
  <DomainObject.Predmet.ProtustrankaFormatedOIB>
    <izvorni_sadrzaj>  LUKILUC j.d.o.o. za usluge, OIB 93704587190 zastupanog po punomoćniku Goran Rončević</izvorni_sadrzaj>
    <derivirana_varijabla naziv="DomainObject.Predmet.ProtustrankaFormatedOIB_1">  LUKILUC j.d.o.o. za usluge, OIB 93704587190 zastupanog po punomoćniku Goran Rončević</derivirana_varijabla>
  </DomainObject.Predmet.ProtustrankaFormatedOIB>
  <DomainObject.Predmet.ProtustrankaFormatedWithAdress>
    <izvorni_sadrzaj> LUKILUC j.d.o.o. za usluge, Malešnica VI 19, 10000 Zagreb zastupanog po punomoćniku Goran Rončević</izvorni_sadrzaj>
    <derivirana_varijabla naziv="DomainObject.Predmet.ProtustrankaFormatedWithAdress_1"> LUKILUC j.d.o.o. za usluge, Malešnica VI 19, 10000 Zagreb zastupanog po punomoćniku Goran Rončević</derivirana_varijabla>
  </DomainObject.Predmet.ProtustrankaFormatedWithAdress>
  <DomainObject.Predmet.ProtustrankaFormatedWithAdressOIB>
    <izvorni_sadrzaj> LUKILUC j.d.o.o. za usluge, OIB 93704587190, Malešnica VI 19, 10000 Zagreb zastupanog po punomoćniku Goran Rončević</izvorni_sadrzaj>
    <derivirana_varijabla naziv="DomainObject.Predmet.ProtustrankaFormatedWithAdressOIB_1"> LUKILUC j.d.o.o. za usluge, OIB 93704587190, Malešnica VI 19, 10000 Zagreb zastupanog po punomoćniku Goran Rončević</derivirana_varijabla>
  </DomainObject.Predmet.ProtustrankaFormatedWithAdressOIB>
  <DomainObject.Predmet.ProtustrankaWithAdress>
    <izvorni_sadrzaj>LUKILUC j.d.o.o. za usluge Malešnica VI 19, 10000 Zagreb</izvorni_sadrzaj>
    <derivirana_varijabla naziv="DomainObject.Predmet.ProtustrankaWithAdress_1">LUKILUC j.d.o.o. za usluge Malešnica VI 19, 10000 Zagreb</derivirana_varijabla>
  </DomainObject.Predmet.ProtustrankaWithAdress>
  <DomainObject.Predmet.ProtustrankaWithAdressOIB>
    <izvorni_sadrzaj>LUKILUC j.d.o.o. za usluge, OIB 93704587190, Malešnica VI 19, 10000 Zagreb</izvorni_sadrzaj>
    <derivirana_varijabla naziv="DomainObject.Predmet.ProtustrankaWithAdressOIB_1">LUKILUC j.d.o.o. za usluge, OIB 93704587190, Malešnica VI 19, 10000 Zagreb</derivirana_varijabla>
  </DomainObject.Predmet.ProtustrankaWithAdressOIB>
  <DomainObject.Predmet.ProtustrankaNazivFormated>
    <izvorni_sadrzaj>LUKILUC j.d.o.o. za usluge</izvorni_sadrzaj>
    <derivirana_varijabla naziv="DomainObject.Predmet.ProtustrankaNazivFormated_1">LUKILUC j.d.o.o. za usluge</derivirana_varijabla>
  </DomainObject.Predmet.ProtustrankaNazivFormated>
  <DomainObject.Predmet.ProtustrankaNazivFormatedOIB>
    <izvorni_sadrzaj>LUKILUC j.d.o.o. za usluge, OIB 93704587190</izvorni_sadrzaj>
    <derivirana_varijabla naziv="DomainObject.Predmet.ProtustrankaNazivFormatedOIB_1">LUKILUC j.d.o.o. za usluge, OIB 93704587190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LUKILUC j.d.o.o. za usluge zastupanog po punomoćniku Goran Rončević</item>
    </izvorni_sadrzaj>
    <derivirana_varijabla naziv="DomainObject.Predmet.ProtuStrankaListFormated_1">
      <item>LUKILUC j.d.o.o. za usluge zastupanog po punomoćniku Goran Rončević</item>
    </derivirana_varijabla>
  </DomainObject.Predmet.ProtuStrankaListFormated>
  <DomainObject.Predmet.ProtuStrankaListFormatedOIB>
    <izvorni_sadrzaj>
      <item>LUKILUC j.d.o.o. za usluge, OIB 93704587190 zastupanog po punomoćniku Goran Rončević</item>
    </izvorni_sadrzaj>
    <derivirana_varijabla naziv="DomainObject.Predmet.ProtuStrankaListFormatedOIB_1">
      <item>LUKILUC j.d.o.o. za usluge, OIB 93704587190 zastupanog po punomoćniku Goran Rončević</item>
    </derivirana_varijabla>
  </DomainObject.Predmet.ProtuStrankaListFormatedOIB>
  <DomainObject.Predmet.ProtuStrankaListFormatedWithAdress>
    <izvorni_sadrzaj>
      <item>LUKILUC j.d.o.o. za usluge, Malešnica VI 19, 10000 Zagreb zastupanog po punomoćniku Goran Rončević</item>
    </izvorni_sadrzaj>
    <derivirana_varijabla naziv="DomainObject.Predmet.ProtuStrankaListFormatedWithAdress_1">
      <item>LUKILUC j.d.o.o. za usluge, Malešnica VI 19, 10000 Zagreb zastupanog po punomoćniku Goran Rončević</item>
    </derivirana_varijabla>
  </DomainObject.Predmet.ProtuStrankaListFormatedWithAdress>
  <DomainObject.Predmet.ProtuStrankaListFormatedWithAdressOIB>
    <izvorni_sadrzaj>
      <item>LUKILUC j.d.o.o. za usluge, OIB 93704587190, Malešnica VI 19, 10000 Zagreb zastupanog po punomoćniku Goran Rončević</item>
    </izvorni_sadrzaj>
    <derivirana_varijabla naziv="DomainObject.Predmet.ProtuStrankaListFormatedWithAdressOIB_1">
      <item>LUKILUC j.d.o.o. za usluge, OIB 93704587190, Malešnica VI 19, 10000 Zagreb zastupanog po punomoćniku Goran Rončević</item>
    </derivirana_varijabla>
  </DomainObject.Predmet.ProtuStrankaListFormatedWithAdressOIB>
  <DomainObject.Predmet.ProtuStrankaListNazivFormated>
    <izvorni_sadrzaj>
      <item>LUKILUC j.d.o.o. za usluge</item>
    </izvorni_sadrzaj>
    <derivirana_varijabla naziv="DomainObject.Predmet.ProtuStrankaListNazivFormated_1">
      <item>LUKILUC j.d.o.o. za usluge</item>
    </derivirana_varijabla>
  </DomainObject.Predmet.ProtuStrankaListNazivFormated>
  <DomainObject.Predmet.ProtuStrankaListNazivFormatedOIB>
    <izvorni_sadrzaj>
      <item>LUKILUC j.d.o.o. za usluge, OIB 93704587190</item>
    </izvorni_sadrzaj>
    <derivirana_varijabla naziv="DomainObject.Predmet.ProtuStrankaListNazivFormatedOIB_1">
      <item>LUKILUC j.d.o.o. za usluge, OIB 93704587190</item>
    </derivirana_varijabla>
  </DomainObject.Predmet.ProtuStrankaListNazivFormatedOIB>
  <DomainObject.Predmet.OstaliListFormated>
    <izvorni_sadrzaj>
      <item>Goran Rončević punomoćnik sudionika u postupku LUKILUC j.d.o.o. za usluge</item>
    </izvorni_sadrzaj>
    <derivirana_varijabla naziv="DomainObject.Predmet.OstaliListFormated_1">
      <item>Goran Rončević punomoćnik sudionika u postupku LUKILUC j.d.o.o. za usluge</item>
    </derivirana_varijabla>
  </DomainObject.Predmet.OstaliListFormated>
  <DomainObject.Predmet.OstaliListFormatedOIB>
    <izvorni_sadrzaj>
      <item>Goran Rončević, OIB 69924765877 punomoćnik sudionika u postupku LUKILUC j.d.o.o. za usluge</item>
    </izvorni_sadrzaj>
    <derivirana_varijabla naziv="DomainObject.Predmet.OstaliListFormatedOIB_1">
      <item>Goran Rončević, OIB 69924765877 punomoćnik sudionika u postupku LUKILUC j.d.o.o. za usluge</item>
    </derivirana_varijabla>
  </DomainObject.Predmet.OstaliListFormatedOIB>
  <DomainObject.Predmet.OstaliListFormatedWithAdress>
    <izvorni_sadrzaj>
      <item>Goran Rončević, Malešnica Vi. 19, 10000 Zagreb punomoćnik sudionika u postupku LUKILUC j.d.o.o. za usluge</item>
    </izvorni_sadrzaj>
    <derivirana_varijabla naziv="DomainObject.Predmet.OstaliListFormatedWithAdress_1">
      <item>Goran Rončević, Malešnica Vi. 19, 10000 Zagreb punomoćnik sudionika u postupku LUKILUC j.d.o.o. za usluge</item>
    </derivirana_varijabla>
  </DomainObject.Predmet.OstaliListFormatedWithAdress>
  <DomainObject.Predmet.OstaliListFormatedWithAdressOIB>
    <izvorni_sadrzaj>
      <item>Goran Rončević, OIB 69924765877, Malešnica Vi. 19, 10000 Zagreb punomoćnik sudionika u postupku LUKILUC j.d.o.o. za usluge</item>
    </izvorni_sadrzaj>
    <derivirana_varijabla naziv="DomainObject.Predmet.OstaliListFormatedWithAdressOIB_1">
      <item>Goran Rončević, OIB 69924765877, Malešnica Vi. 19, 10000 Zagreb punomoćnik sudionika u postupku LUKILUC j.d.o.o. za usluge</item>
    </derivirana_varijabla>
  </DomainObject.Predmet.OstaliListFormatedWithAdressOIB>
  <DomainObject.Predmet.OstaliListNazivFormated>
    <izvorni_sadrzaj>
      <item>Goran Rončević</item>
    </izvorni_sadrzaj>
    <derivirana_varijabla naziv="DomainObject.Predmet.OstaliListNazivFormated_1">
      <item>Goran Rončević</item>
    </derivirana_varijabla>
  </DomainObject.Predmet.OstaliListNazivFormated>
  <DomainObject.Predmet.OstaliListNazivFormatedOIB>
    <izvorni_sadrzaj>
      <item>Goran Rončević, OIB 69924765877</item>
    </izvorni_sadrzaj>
    <derivirana_varijabla naziv="DomainObject.Predmet.OstaliListNazivFormatedOIB_1">
      <item>Goran Rončević, OIB 69924765877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LUKILUC j.d.o.o. za usluge</izvorni_sadrzaj>
    <derivirana_varijabla naziv="DomainObject.Predmet.ProtustrankaIDrugi_1">LUKILUC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LUKILUC j.d.o.o. za usluge, OIB 93704587190, Malešnica VI 19, 10000 Zagreb</izvorni_sadrzaj>
    <derivirana_varijabla naziv="DomainObject.Predmet.ProtustrankaIDrugiAdressOIB_1">LUKILUC j.d.o.o. za usluge, OIB 93704587190, Malešnica VI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LUKILUC j.d.o.o. za usluge</item>
      <item>Goran Rončević</item>
    </izvorni_sadrzaj>
    <derivirana_varijabla naziv="DomainObject.Predmet.SudioniciListNaziv_1">
      <item>FINA Regionalni centar Zagreb</item>
      <item>LUKILUC j.d.o.o. za usluge</item>
      <item>Goran Rončević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LUKILUC j.d.o.o. za usluge, OIB 93704587190, Malešnica VI 19,10000 Zagreb</item>
      <item>Goran Rončević, OIB 69924765877, Malešnica Vi. 19,10000 Zagreb</item>
    </izvorni_sadrzaj>
    <derivirana_varijabla naziv="DomainObject.Predmet.SudioniciListAdressOIB_1">
      <item>FINA Regionalni centar Zagreb, OIB 85821130368, Trg svibanjskih žrtava 1995. br. 1,10000 Zagreb</item>
      <item>LUKILUC j.d.o.o. za usluge, OIB 93704587190, Malešnica VI 19,10000 Zagreb</item>
      <item>Goran Rončević, OIB 69924765877, Malešnica Vi.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93704587190</item>
      <item>, OIB 69924765877</item>
    </izvorni_sadrzaj>
    <derivirana_varijabla naziv="DomainObject.Predmet.SudioniciListNazivOIB_1">
      <item>, OIB 85821130368</item>
      <item>, OIB 93704587190</item>
      <item>, OIB 69924765877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CF153E-F400-4572-9AE3-D096FCFD21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152</properties:Words>
  <properties:Characters>820</properties:Characters>
  <properties:Lines>37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2018-09-07T06:50:00Z</dcterms:created>
  <dc:creator>gboljkovac</dc:creator>
  <cp:lastModifiedBy>Renata Klokočki</cp:lastModifiedBy>
  <cp:lastPrinted>2018-10-01T10:01:00Z</cp:lastPrinted>
  <dcterms:modified xmlns:xsi="http://www.w3.org/2001/XMLSchema-instance" xsi:type="dcterms:W3CDTF">2018-10-01T10:02:00Z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(ZAKLJUČAK-POZIV ZA ROČIŠTE radi rasprave-St-5264-16-----2018.docx)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