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e9276" w14:paraId="6fe9276" w:rsidRDefault="00532B71" w:rsidP="0086691F" w:rsidR="00532B71" w:rsidRPr="003A09E3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D72630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>Trgovački s</w:t>
      </w:r>
      <w:r w:rsidR="00E70CEA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F80AD9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3A09E3">
        <w:rPr>
          <w:rFonts w:hAnsi="Times New Roman" w:ascii="Times New Roman"/>
          <w:szCs w:val="24"/>
          <w:lang w:val="hr-HR"/>
        </w:rPr>
        <w:t>u pravnoj stvari podnositelja zahtjeva</w:t>
      </w:r>
      <w:r w:rsidR="00DB4528" w:rsidRPr="003A09E3">
        <w:rPr>
          <w:rFonts w:hAnsi="Times New Roman" w:ascii="Times New Roman"/>
          <w:szCs w:val="24"/>
          <w:lang w:val="hr-HR"/>
        </w:rPr>
        <w:t xml:space="preserve"> Financijske agencije, </w:t>
      </w:r>
      <w:r w:rsidR="00F80AD9">
        <w:rPr>
          <w:rFonts w:hAnsi="Times New Roman" w:ascii="Times New Roman"/>
          <w:szCs w:val="24"/>
          <w:lang w:val="hr-HR"/>
        </w:rPr>
        <w:t>Zagreb</w:t>
      </w:r>
      <w:r w:rsidR="00F62A72" w:rsidRPr="003A09E3">
        <w:rPr>
          <w:rFonts w:hAnsi="Times New Roman" w:ascii="Times New Roman"/>
          <w:szCs w:val="24"/>
          <w:lang w:val="hr-HR"/>
        </w:rPr>
        <w:t xml:space="preserve"> </w:t>
      </w:r>
      <w:r w:rsidR="005940E9" w:rsidRPr="003A09E3">
        <w:rPr>
          <w:rFonts w:hAnsi="Times New Roman" w:ascii="Times New Roman"/>
          <w:szCs w:val="24"/>
          <w:lang w:val="hr-HR"/>
        </w:rPr>
        <w:t>za pokretanje</w:t>
      </w:r>
      <w:r w:rsidR="00DB4528" w:rsidRPr="003A09E3">
        <w:rPr>
          <w:rFonts w:hAnsi="Times New Roman" w:ascii="Times New Roman"/>
          <w:szCs w:val="24"/>
          <w:lang w:val="hr-HR"/>
        </w:rPr>
        <w:t>m</w:t>
      </w:r>
      <w:r w:rsidR="005940E9" w:rsidRPr="003A09E3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3A09E3">
        <w:rPr>
          <w:rFonts w:hAnsi="Times New Roman" w:ascii="Times New Roman"/>
          <w:szCs w:val="24"/>
          <w:lang w:val="hr-HR"/>
        </w:rPr>
        <w:t>nad dužnikom</w:t>
      </w:r>
      <w:r w:rsidR="002C0D45">
        <w:rPr>
          <w:rFonts w:hAnsi="Times New Roman" w:ascii="Times New Roman"/>
          <w:szCs w:val="24"/>
          <w:lang w:val="hr-HR"/>
        </w:rPr>
        <w:t xml:space="preserve"> STUDIO GRAF </w:t>
      </w:r>
      <w:r w:rsidR="007270A3">
        <w:rPr>
          <w:rFonts w:hAnsi="Times New Roman" w:ascii="Times New Roman"/>
          <w:szCs w:val="24"/>
          <w:lang w:val="hr-HR"/>
        </w:rPr>
        <w:t>d.o.o.</w:t>
      </w:r>
      <w:r w:rsidR="00E70CEA">
        <w:rPr>
          <w:rFonts w:hAnsi="Times New Roman" w:ascii="Times New Roman"/>
          <w:szCs w:val="24"/>
          <w:lang w:val="hr-HR"/>
        </w:rPr>
        <w:t>, Naselje Curak, 47</w:t>
      </w:r>
      <w:r w:rsidR="002C0D45">
        <w:rPr>
          <w:rFonts w:hAnsi="Times New Roman" w:ascii="Times New Roman"/>
          <w:szCs w:val="24"/>
          <w:lang w:val="hr-HR"/>
        </w:rPr>
        <w:t xml:space="preserve">250 Duga Resa,            </w:t>
      </w:r>
      <w:r w:rsidR="000519CC">
        <w:rPr>
          <w:rFonts w:hAnsi="Times New Roman" w:ascii="Times New Roman"/>
          <w:szCs w:val="24"/>
          <w:lang w:val="hr-HR"/>
        </w:rPr>
        <w:t xml:space="preserve"> </w:t>
      </w:r>
      <w:r w:rsidR="007233AB" w:rsidRPr="003A09E3">
        <w:rPr>
          <w:rFonts w:hAnsi="Times New Roman" w:ascii="Times New Roman"/>
          <w:szCs w:val="24"/>
          <w:lang w:val="hr-HR"/>
        </w:rPr>
        <w:t>OIB</w:t>
      </w:r>
      <w:r w:rsidR="002C0D45">
        <w:rPr>
          <w:rFonts w:hAnsi="Times New Roman" w:ascii="Times New Roman"/>
          <w:szCs w:val="24"/>
          <w:lang w:val="hr-HR"/>
        </w:rPr>
        <w:t xml:space="preserve"> 82585950783</w:t>
      </w:r>
      <w:r w:rsidR="007233AB">
        <w:rPr>
          <w:rFonts w:hAnsi="Times New Roman" w:ascii="Times New Roman"/>
          <w:szCs w:val="24"/>
          <w:lang w:val="hr-HR"/>
        </w:rPr>
        <w:t xml:space="preserve">, dana </w:t>
      </w:r>
      <w:r w:rsidR="00E70CEA">
        <w:rPr>
          <w:rFonts w:hAnsi="Times New Roman" w:ascii="Times New Roman"/>
          <w:szCs w:val="24"/>
          <w:lang w:val="hr-HR"/>
        </w:rPr>
        <w:t>1</w:t>
      </w:r>
      <w:r w:rsidR="007270A3">
        <w:rPr>
          <w:rFonts w:hAnsi="Times New Roman" w:ascii="Times New Roman"/>
          <w:szCs w:val="24"/>
          <w:lang w:val="hr-HR"/>
        </w:rPr>
        <w:t>6. lipnja</w:t>
      </w:r>
      <w:r w:rsidR="00F80AD9">
        <w:rPr>
          <w:rFonts w:hAnsi="Times New Roman" w:ascii="Times New Roman"/>
          <w:szCs w:val="24"/>
          <w:lang w:val="hr-HR"/>
        </w:rPr>
        <w:t xml:space="preserve"> </w:t>
      </w:r>
      <w:r w:rsidR="00D955F3" w:rsidRPr="003A09E3">
        <w:rPr>
          <w:rFonts w:hAnsi="Times New Roman" w:ascii="Times New Roman"/>
          <w:szCs w:val="24"/>
          <w:lang w:val="hr-HR"/>
        </w:rPr>
        <w:t>201</w:t>
      </w:r>
      <w:r w:rsidR="003A09E3">
        <w:rPr>
          <w:rFonts w:hAnsi="Times New Roman" w:ascii="Times New Roman"/>
          <w:szCs w:val="24"/>
          <w:lang w:val="hr-HR"/>
        </w:rPr>
        <w:t>6</w:t>
      </w:r>
      <w:r w:rsidR="00D955F3" w:rsidRPr="003A09E3">
        <w:rPr>
          <w:rFonts w:hAnsi="Times New Roman" w:ascii="Times New Roman"/>
          <w:szCs w:val="24"/>
          <w:lang w:val="hr-HR"/>
        </w:rPr>
        <w:t>.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7270A3" w:rsidP="00997BA9" w:rsidR="007270A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A09E3">
      <w:pPr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A09E3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A09E3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F80AD9" w:rsidR="00F80AD9" w:rsidRPr="003A09E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7270A3">
        <w:rPr>
          <w:rFonts w:hAnsi="Times New Roman" w:ascii="Times New Roman"/>
          <w:szCs w:val="24"/>
          <w:lang w:val="hr-HR"/>
        </w:rPr>
        <w:t xml:space="preserve"> </w:t>
      </w:r>
      <w:r w:rsidR="00426F2C">
        <w:rPr>
          <w:rFonts w:hAnsi="Times New Roman" w:ascii="Times New Roman"/>
          <w:szCs w:val="24"/>
          <w:lang w:val="hr-HR"/>
        </w:rPr>
        <w:t xml:space="preserve">STUDIO GRAF d.o.o., </w:t>
      </w:r>
      <w:r w:rsidR="00255E5C">
        <w:rPr>
          <w:rFonts w:hAnsi="Times New Roman" w:ascii="Times New Roman"/>
          <w:szCs w:val="24"/>
          <w:lang w:val="hr-HR"/>
        </w:rPr>
        <w:t>Naselje Curak, 47</w:t>
      </w:r>
      <w:r w:rsidR="00426F2C">
        <w:rPr>
          <w:rFonts w:hAnsi="Times New Roman" w:ascii="Times New Roman"/>
          <w:szCs w:val="24"/>
          <w:lang w:val="hr-HR"/>
        </w:rPr>
        <w:t xml:space="preserve">250 Duga Resa, </w:t>
      </w:r>
      <w:r w:rsidR="00426F2C" w:rsidRPr="003A09E3">
        <w:rPr>
          <w:rFonts w:hAnsi="Times New Roman" w:ascii="Times New Roman"/>
          <w:szCs w:val="24"/>
          <w:lang w:val="hr-HR"/>
        </w:rPr>
        <w:t>OIB</w:t>
      </w:r>
      <w:r w:rsidR="00426F2C">
        <w:rPr>
          <w:rFonts w:hAnsi="Times New Roman" w:ascii="Times New Roman"/>
          <w:szCs w:val="24"/>
          <w:lang w:val="hr-HR"/>
        </w:rPr>
        <w:t xml:space="preserve"> 82585950783</w:t>
      </w:r>
      <w:r w:rsidR="00255E5C">
        <w:rPr>
          <w:rFonts w:hAnsi="Times New Roman" w:ascii="Times New Roman"/>
          <w:szCs w:val="24"/>
          <w:lang w:val="hr-HR"/>
        </w:rPr>
        <w:t>.</w:t>
      </w:r>
    </w:p>
    <w:p w:rsidRDefault="005A1C11" w:rsidP="00B03169" w:rsidR="005A1C1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A09E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3A09E3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3A09E3">
        <w:rPr>
          <w:rFonts w:hAnsi="Times New Roman" w:ascii="Times New Roman"/>
          <w:szCs w:val="24"/>
          <w:lang w:val="hr-HR"/>
        </w:rPr>
        <w:t xml:space="preserve">podnijela je ovome sudu Financijska </w:t>
      </w:r>
      <w:r w:rsidR="00255E5C">
        <w:rPr>
          <w:rFonts w:hAnsi="Times New Roman" w:ascii="Times New Roman"/>
          <w:szCs w:val="24"/>
          <w:lang w:val="hr-HR"/>
        </w:rPr>
        <w:t>agencija</w:t>
      </w:r>
      <w:r w:rsidR="00C85395">
        <w:rPr>
          <w:rFonts w:hAnsi="Times New Roman" w:ascii="Times New Roman"/>
          <w:szCs w:val="24"/>
          <w:lang w:val="hr-HR"/>
        </w:rPr>
        <w:t>, Zagreb</w:t>
      </w:r>
      <w:r w:rsidRPr="003A09E3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3A09E3">
        <w:rPr>
          <w:rFonts w:hAnsi="Times New Roman" w:ascii="Times New Roman"/>
          <w:lang w:val="hr-HR"/>
        </w:rPr>
        <w:t xml:space="preserve">Stečajnog zakona (NN 71/15, dalje SZ), navodeći da su kod dužnika ispunjeni uvjeti iz čl. 428. SZ-a: da dužnik nema zaposlenih, da nisu ispunjeni uvjeti za pokretanje drugog postupka radi brisanja </w:t>
      </w:r>
      <w:r w:rsidR="00532B71" w:rsidRPr="003A09E3">
        <w:rPr>
          <w:rFonts w:hAnsi="Times New Roman" w:ascii="Times New Roman"/>
          <w:lang w:val="hr-HR"/>
        </w:rPr>
        <w:t xml:space="preserve">istog </w:t>
      </w:r>
      <w:r w:rsidRPr="003A09E3"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</w:t>
      </w:r>
      <w:r w:rsidR="005A1C11">
        <w:rPr>
          <w:rFonts w:hAnsi="Times New Roman" w:ascii="Times New Roman"/>
          <w:lang w:val="hr-HR"/>
        </w:rPr>
        <w:t>e u neprekidnom razdoblju od 120</w:t>
      </w:r>
      <w:r w:rsidRPr="003A09E3">
        <w:rPr>
          <w:rFonts w:hAnsi="Times New Roman" w:ascii="Times New Roman"/>
          <w:lang w:val="hr-HR"/>
        </w:rPr>
        <w:t xml:space="preserve"> dana.</w:t>
      </w:r>
    </w:p>
    <w:p w:rsidRDefault="0042162E" w:rsidP="00255E5C" w:rsidR="0042162E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Uz prijedlog FINA dostavlja</w:t>
      </w:r>
      <w:r w:rsidR="00532B71" w:rsidRPr="003A09E3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 w:rsidRPr="003A09E3"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</w:t>
      </w:r>
      <w:r w:rsidR="00F46698">
        <w:rPr>
          <w:rFonts w:hAnsi="Times New Roman" w:ascii="Times New Roman"/>
          <w:lang w:val="hr-HR"/>
        </w:rPr>
        <w:t>e u neprekidnom razdoblju od 421</w:t>
      </w:r>
      <w:r w:rsidRPr="003A09E3">
        <w:rPr>
          <w:rFonts w:hAnsi="Times New Roman" w:ascii="Times New Roman"/>
          <w:lang w:val="hr-HR"/>
        </w:rPr>
        <w:t xml:space="preserve"> dana</w:t>
      </w:r>
      <w:r w:rsidR="008C6EAC">
        <w:rPr>
          <w:rFonts w:hAnsi="Times New Roman" w:ascii="Times New Roman"/>
          <w:lang w:val="hr-HR"/>
        </w:rPr>
        <w:t>,</w:t>
      </w:r>
      <w:r w:rsidRPr="003A09E3">
        <w:rPr>
          <w:rFonts w:hAnsi="Times New Roman" w:ascii="Times New Roman"/>
          <w:lang w:val="hr-HR"/>
        </w:rPr>
        <w:t xml:space="preserve"> te da ukupni iznos duga evidentiranog na temelju neizvršenih osnova za plaćanje </w:t>
      </w:r>
      <w:r w:rsidR="00F80AD9">
        <w:rPr>
          <w:rFonts w:hAnsi="Times New Roman" w:ascii="Times New Roman"/>
          <w:lang w:val="hr-HR"/>
        </w:rPr>
        <w:t xml:space="preserve">iznosih </w:t>
      </w:r>
      <w:r w:rsidR="00F46698">
        <w:rPr>
          <w:rFonts w:hAnsi="Times New Roman" w:ascii="Times New Roman"/>
          <w:lang w:val="hr-HR"/>
        </w:rPr>
        <w:t xml:space="preserve">58.449,66 </w:t>
      </w:r>
      <w:r w:rsidRPr="003A09E3">
        <w:rPr>
          <w:rFonts w:hAnsi="Times New Roman" w:ascii="Times New Roman"/>
          <w:lang w:val="hr-HR"/>
        </w:rPr>
        <w:t>kuna na dan</w:t>
      </w:r>
      <w:r w:rsidR="003F58FA">
        <w:rPr>
          <w:rFonts w:hAnsi="Times New Roman" w:ascii="Times New Roman"/>
          <w:lang w:val="hr-HR"/>
        </w:rPr>
        <w:t xml:space="preserve"> </w:t>
      </w:r>
      <w:r w:rsidR="00183EAC">
        <w:rPr>
          <w:rFonts w:hAnsi="Times New Roman" w:ascii="Times New Roman"/>
          <w:lang w:val="hr-HR"/>
        </w:rPr>
        <w:t>1.09</w:t>
      </w:r>
      <w:r w:rsidR="00905DDC">
        <w:rPr>
          <w:rFonts w:hAnsi="Times New Roman" w:ascii="Times New Roman"/>
          <w:lang w:val="hr-HR"/>
        </w:rPr>
        <w:t>.</w:t>
      </w:r>
      <w:r w:rsidR="00F80AD9">
        <w:rPr>
          <w:rFonts w:hAnsi="Times New Roman" w:ascii="Times New Roman"/>
          <w:lang w:val="hr-HR"/>
        </w:rPr>
        <w:t>2015.</w:t>
      </w:r>
    </w:p>
    <w:p w:rsidRDefault="00532B71" w:rsidP="00255E5C" w:rsidR="00532B71" w:rsidRPr="003A09E3">
      <w:pPr>
        <w:ind w:firstLine="720"/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>Uvidom u izvadak iz sudskog registra za dužnika utvrđeno je da nisu ispunjene pretpostavke za pokretanje drugog postupka radi brisanja dužnika iz sudskog registra.</w:t>
      </w:r>
    </w:p>
    <w:p w:rsidRDefault="0042162E" w:rsidP="00255E5C" w:rsidR="000F2BDD" w:rsidRPr="003A09E3">
      <w:pPr>
        <w:jc w:val="both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ab/>
      </w:r>
      <w:r w:rsidR="000F2BDD" w:rsidRPr="003A09E3">
        <w:rPr>
          <w:rFonts w:hAnsi="Times New Roman" w:ascii="Times New Roman"/>
          <w:lang w:val="hr-HR"/>
        </w:rPr>
        <w:t>Temeljem gore navedenog proizlazi da je udovoljeno uvjetima iz čl.</w:t>
      </w:r>
      <w:r w:rsidRPr="003A09E3">
        <w:rPr>
          <w:rFonts w:hAnsi="Times New Roman" w:ascii="Times New Roman"/>
          <w:lang w:val="hr-HR"/>
        </w:rPr>
        <w:t xml:space="preserve"> 428. i 429. SZ-a, </w:t>
      </w:r>
      <w:r w:rsidR="000F2BDD" w:rsidRPr="003A09E3">
        <w:rPr>
          <w:rFonts w:hAnsi="Times New Roman" w:ascii="Times New Roman"/>
          <w:lang w:val="hr-HR"/>
        </w:rPr>
        <w:t xml:space="preserve">te je stoga </w:t>
      </w:r>
      <w:r w:rsidRPr="003A09E3">
        <w:rPr>
          <w:rFonts w:hAnsi="Times New Roman" w:ascii="Times New Roman"/>
          <w:lang w:val="hr-HR"/>
        </w:rPr>
        <w:t xml:space="preserve">odlučeno kao </w:t>
      </w:r>
      <w:r w:rsidR="00532B71" w:rsidRPr="003A09E3">
        <w:rPr>
          <w:rFonts w:hAnsi="Times New Roman" w:ascii="Times New Roman"/>
          <w:lang w:val="hr-HR"/>
        </w:rPr>
        <w:t>u izreci ovog rješenja</w:t>
      </w:r>
      <w:r w:rsidR="000F2BDD" w:rsidRPr="003A09E3">
        <w:rPr>
          <w:rFonts w:hAnsi="Times New Roman" w:ascii="Times New Roman"/>
          <w:lang w:val="hr-HR"/>
        </w:rPr>
        <w:t>, temeljem odredbe čl</w:t>
      </w:r>
      <w:r w:rsidR="00356BEA">
        <w:rPr>
          <w:rFonts w:hAnsi="Times New Roman" w:ascii="Times New Roman"/>
          <w:lang w:val="hr-HR"/>
        </w:rPr>
        <w:t>.</w:t>
      </w:r>
      <w:r w:rsidR="000F2BDD" w:rsidRPr="003A09E3">
        <w:rPr>
          <w:rFonts w:hAnsi="Times New Roman" w:ascii="Times New Roman"/>
          <w:lang w:val="hr-HR"/>
        </w:rPr>
        <w:t xml:space="preserve"> 428. SZ</w:t>
      </w:r>
      <w:r w:rsidR="00532B71" w:rsidRPr="003A09E3">
        <w:rPr>
          <w:rFonts w:hAnsi="Times New Roman" w:ascii="Times New Roman"/>
          <w:lang w:val="hr-HR"/>
        </w:rPr>
        <w:t>.</w:t>
      </w:r>
    </w:p>
    <w:p w:rsidRDefault="00EB03DB" w:rsidP="00532B71" w:rsidR="00EB03DB">
      <w:pPr>
        <w:jc w:val="center"/>
        <w:rPr>
          <w:rFonts w:hAnsi="Times New Roman" w:ascii="Times New Roman"/>
          <w:lang w:val="hr-HR"/>
        </w:rPr>
      </w:pPr>
    </w:p>
    <w:p w:rsidRDefault="00EB03DB" w:rsidP="00532B71" w:rsidR="00D44D4F" w:rsidRPr="003A09E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proofErr w:type="spellStart"/>
      <w:r w:rsidR="00BD6226">
        <w:rPr>
          <w:rFonts w:hAnsi="Times New Roman" w:ascii="Times New Roman"/>
          <w:lang w:val="hr-HR"/>
        </w:rPr>
        <w:t>16</w:t>
      </w:r>
      <w:proofErr w:type="spellEnd"/>
      <w:r>
        <w:rPr>
          <w:rFonts w:hAnsi="Times New Roman" w:ascii="Times New Roman"/>
          <w:lang w:val="hr-HR"/>
        </w:rPr>
        <w:t xml:space="preserve">. lipnja </w:t>
      </w:r>
      <w:r w:rsidR="003A09E3">
        <w:rPr>
          <w:rFonts w:hAnsi="Times New Roman" w:ascii="Times New Roman"/>
          <w:lang w:val="hr-HR"/>
        </w:rPr>
        <w:t>2016</w:t>
      </w:r>
      <w:r w:rsidR="00D44D4F" w:rsidRPr="003A09E3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3A09E3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3A09E3">
      <w:pPr>
        <w:ind w:firstLine="720" w:left="5040"/>
        <w:jc w:val="center"/>
        <w:rPr>
          <w:rFonts w:hAnsi="Times New Roman" w:ascii="Times New Roman"/>
          <w:lang w:val="hr-HR"/>
        </w:rPr>
      </w:pPr>
      <w:r w:rsidRPr="003A09E3">
        <w:rPr>
          <w:rFonts w:hAnsi="Times New Roman" w:ascii="Times New Roman"/>
          <w:lang w:val="hr-HR"/>
        </w:rPr>
        <w:t xml:space="preserve">      </w:t>
      </w:r>
      <w:r w:rsidR="00EB03DB">
        <w:rPr>
          <w:rFonts w:hAnsi="Times New Roman" w:ascii="Times New Roman"/>
          <w:lang w:val="hr-HR"/>
        </w:rPr>
        <w:t xml:space="preserve">                </w:t>
      </w:r>
      <w:r w:rsidRPr="003A09E3">
        <w:rPr>
          <w:rFonts w:hAnsi="Times New Roman" w:ascii="Times New Roman"/>
          <w:lang w:val="hr-HR"/>
        </w:rPr>
        <w:t>SUDAC:</w:t>
      </w:r>
    </w:p>
    <w:p w:rsidRDefault="00F80AD9" w:rsidP="00D44D4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BD6226">
        <w:rPr>
          <w:rFonts w:hAnsi="Times New Roman" w:ascii="Times New Roman"/>
          <w:lang w:val="hr-HR"/>
        </w:rPr>
        <w:t>, v.r.</w:t>
      </w:r>
    </w:p>
    <w:p w:rsidRDefault="00D72630" w:rsidP="00D44D4F" w:rsidR="00D72630" w:rsidRPr="003A09E3">
      <w:pPr>
        <w:jc w:val="right"/>
        <w:rPr>
          <w:rFonts w:hAnsi="Times New Roman" w:ascii="Times New Roman"/>
          <w:lang w:val="hr-HR"/>
        </w:rPr>
      </w:pPr>
    </w:p>
    <w:p w:rsidRDefault="00D318CE" w:rsidR="00D318CE">
      <w:pPr>
        <w:jc w:val="both"/>
        <w:rPr>
          <w:rFonts w:hAnsi="Times New Roman" w:ascii="Times New Roman"/>
          <w:szCs w:val="24"/>
          <w:lang w:val="hr-HR"/>
        </w:rPr>
      </w:pPr>
    </w:p>
    <w:p w:rsidRDefault="00BD6226" w:rsidR="00BD6226">
      <w:pPr>
        <w:jc w:val="both"/>
        <w:rPr>
          <w:rFonts w:hAnsi="Times New Roman" w:ascii="Times New Roman"/>
          <w:szCs w:val="24"/>
          <w:lang w:val="hr-HR"/>
        </w:rPr>
      </w:pPr>
    </w:p>
    <w:p w:rsidRDefault="00BD6226" w:rsidR="00BD6226">
      <w:pPr>
        <w:jc w:val="both"/>
        <w:rPr>
          <w:rFonts w:hAnsi="Times New Roman" w:ascii="Times New Roman"/>
          <w:szCs w:val="24"/>
          <w:lang w:val="hr-HR"/>
        </w:rPr>
      </w:pPr>
    </w:p>
    <w:p w:rsidRDefault="00BD6226" w:rsidR="00BD622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lastRenderedPageBreak/>
        <w:t>Uputa o pravnom lijeku:</w:t>
      </w:r>
    </w:p>
    <w:p w:rsidRDefault="00AB7883" w:rsidR="00AB7883" w:rsidRPr="003A09E3">
      <w:pPr>
        <w:jc w:val="both"/>
        <w:rPr>
          <w:rFonts w:hAnsi="Times New Roman" w:ascii="Times New Roman"/>
          <w:szCs w:val="24"/>
          <w:lang w:val="hr-HR"/>
        </w:rPr>
      </w:pPr>
      <w:r w:rsidRPr="003A09E3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A09E3">
        <w:rPr>
          <w:rFonts w:hAnsi="Times New Roman" w:ascii="Times New Roman"/>
          <w:szCs w:val="24"/>
          <w:lang w:val="hr-HR"/>
        </w:rPr>
        <w:t xml:space="preserve">rješenja </w:t>
      </w:r>
      <w:r w:rsidRPr="003A09E3">
        <w:rPr>
          <w:rFonts w:hAnsi="Times New Roman" w:ascii="Times New Roman"/>
          <w:szCs w:val="24"/>
          <w:lang w:val="hr-HR"/>
        </w:rPr>
        <w:t>dopuštena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je </w:t>
      </w:r>
      <w:r w:rsidRPr="003A09E3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A09E3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A09E3">
        <w:rPr>
          <w:rFonts w:hAnsi="Times New Roman" w:ascii="Times New Roman"/>
          <w:szCs w:val="24"/>
          <w:lang w:val="hr-HR"/>
        </w:rPr>
        <w:t xml:space="preserve">, </w:t>
      </w:r>
      <w:r w:rsidR="00182088" w:rsidRPr="003A09E3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A09E3">
        <w:rPr>
          <w:rFonts w:hAnsi="Times New Roman" w:ascii="Times New Roman"/>
          <w:szCs w:val="24"/>
          <w:lang w:val="hr-HR"/>
        </w:rPr>
        <w:t xml:space="preserve"> </w:t>
      </w:r>
    </w:p>
    <w:p w:rsidRDefault="00BD6226" w:rsidP="007F0C2B" w:rsidR="00BD6226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BD6226" w:rsidP="007F0C2B" w:rsidR="00BD6226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R="00D44D4F" w:rsidRPr="003A09E3">
      <w:pPr>
        <w:jc w:val="both"/>
        <w:rPr>
          <w:rFonts w:hAnsi="Times New Roman" w:ascii="Times New Roman"/>
          <w:i/>
          <w:szCs w:val="24"/>
          <w:lang w:val="hr-HR"/>
        </w:rPr>
      </w:pPr>
      <w:bookmarkStart w:name="_GoBack" w:id="0"/>
      <w:bookmarkEnd w:id="0"/>
    </w:p>
    <w:p w:rsidRDefault="00D44D4F" w:rsidR="00D44D4F" w:rsidRPr="00BD6226">
      <w:pPr>
        <w:jc w:val="both"/>
        <w:rPr>
          <w:rFonts w:hAnsi="Times New Roman" w:ascii="Times New Roman"/>
          <w:i/>
          <w:color w:val="FFFFFF"/>
          <w:szCs w:val="24"/>
          <w:lang w:val="hr-HR"/>
        </w:rPr>
      </w:pPr>
    </w:p>
    <w:p w:rsidRDefault="00D44D4F" w:rsidR="00D44D4F" w:rsidRPr="00BD6226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BD6226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D44D4F" w:rsidR="00D44D4F" w:rsidRPr="00BD6226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BD6226">
        <w:rPr>
          <w:rFonts w:hAnsi="Times New Roman" w:ascii="Times New Roman"/>
          <w:color w:val="FFFFFF"/>
          <w:szCs w:val="24"/>
          <w:lang w:val="hr-HR"/>
        </w:rPr>
        <w:t xml:space="preserve">1.) </w:t>
      </w:r>
      <w:r w:rsidR="00532B71" w:rsidRPr="00BD6226">
        <w:rPr>
          <w:rFonts w:hAnsi="Times New Roman" w:ascii="Times New Roman"/>
          <w:color w:val="FFFFFF"/>
          <w:szCs w:val="24"/>
          <w:lang w:val="hr-HR"/>
        </w:rPr>
        <w:t>Podnositelju zahtjeva: FINA-i</w:t>
      </w:r>
    </w:p>
    <w:p w:rsidRDefault="00D44D4F" w:rsidR="00D44D4F" w:rsidRPr="00BD6226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BD6226">
        <w:rPr>
          <w:rFonts w:hAnsi="Times New Roman" w:ascii="Times New Roman"/>
          <w:color w:val="FFFFFF"/>
          <w:szCs w:val="24"/>
          <w:lang w:val="hr-HR"/>
        </w:rPr>
        <w:t>2.)</w:t>
      </w:r>
      <w:r w:rsidR="00532B71" w:rsidRPr="00BD6226">
        <w:rPr>
          <w:rFonts w:hAnsi="Times New Roman" w:ascii="Times New Roman"/>
          <w:color w:val="FFFFFF"/>
          <w:szCs w:val="24"/>
          <w:lang w:val="hr-HR"/>
        </w:rPr>
        <w:t xml:space="preserve"> Dužnik</w:t>
      </w:r>
    </w:p>
    <w:p w:rsidRDefault="00532B71" w:rsidR="00532B71" w:rsidRPr="00BD6226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BD6226">
        <w:rPr>
          <w:rFonts w:hAnsi="Times New Roman" w:ascii="Times New Roman"/>
          <w:color w:val="FFFFFF"/>
          <w:szCs w:val="24"/>
          <w:lang w:val="hr-HR"/>
        </w:rPr>
        <w:t>3.) Mrežna stranica e-Oglasne ploče</w:t>
      </w:r>
    </w:p>
    <w:p w:rsidRDefault="00D44D4F" w:rsidR="00D44D4F" w:rsidRPr="00BD6226">
      <w:pPr>
        <w:jc w:val="both"/>
        <w:rPr>
          <w:rFonts w:hAnsi="Times New Roman" w:ascii="Times New Roman"/>
          <w:color w:val="FFFFFF"/>
          <w:sz w:val="22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3A09E3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A09E3">
      <w:pPr>
        <w:jc w:val="center"/>
        <w:rPr>
          <w:sz w:val="32"/>
          <w:u w:val="single"/>
          <w:lang w:val="hr-HR"/>
        </w:rPr>
      </w:pPr>
    </w:p>
    <w:sectPr w:rsidSect="00840E3D" w:rsidR="00182088" w:rsidRPr="003A09E3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4986" w:rsidP="00DB4528" w:rsidR="00574986">
      <w:r>
        <w:separator/>
      </w:r>
    </w:p>
  </w:endnote>
  <w:endnote w:id="0" w:type="continuationSeparator">
    <w:p w:rsidRDefault="00574986" w:rsidP="00DB4528" w:rsidR="00574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4986" w:rsidP="00DB4528" w:rsidR="00574986">
      <w:r>
        <w:separator/>
      </w:r>
    </w:p>
  </w:footnote>
  <w:footnote w:id="0" w:type="continuationSeparator">
    <w:p w:rsidRDefault="00574986" w:rsidP="00DB4528" w:rsidR="005749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D622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72630">
      <w:rPr>
        <w:lang w:val="hr-HR"/>
      </w:rPr>
      <w:t>20.</w:t>
    </w:r>
    <w:r w:rsidRPr="003A09E3">
      <w:rPr>
        <w:rFonts w:hAnsi="Times New Roman" w:ascii="Times New Roman"/>
        <w:lang w:val="hr-HR"/>
      </w:rPr>
      <w:t>St-</w:t>
    </w:r>
    <w:r w:rsidR="003D4508">
      <w:rPr>
        <w:rFonts w:hAnsi="Times New Roman" w:ascii="Times New Roman"/>
        <w:lang w:val="hr-HR"/>
      </w:rPr>
      <w:t>89</w:t>
    </w:r>
    <w:r w:rsidR="00173B63">
      <w:rPr>
        <w:rFonts w:hAnsi="Times New Roman" w:ascii="Times New Roman"/>
        <w:lang w:val="hr-HR"/>
      </w:rPr>
      <w:t>19</w:t>
    </w:r>
    <w:r w:rsidR="00D72630">
      <w:rPr>
        <w:rFonts w:hAnsi="Times New Roman" w:ascii="Times New Roman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70CEA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594995</wp:posOffset>
          </wp:positionH>
          <wp:positionV relativeFrom="paragraph">
            <wp:posOffset>12700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40E3D">
      <w:rPr>
        <w:lang w:val="hr-HR"/>
      </w:rPr>
      <w:tab/>
    </w:r>
    <w:r w:rsidR="00840E3D">
      <w:rPr>
        <w:lang w:val="hr-HR"/>
      </w:rPr>
      <w:tab/>
    </w:r>
    <w:r w:rsidR="0041229F">
      <w:rPr>
        <w:lang w:val="hr-HR"/>
      </w:rPr>
      <w:t>20</w:t>
    </w:r>
    <w:r w:rsidR="00840E3D" w:rsidRPr="003A09E3">
      <w:rPr>
        <w:rFonts w:hAnsi="Times New Roman" w:ascii="Times New Roman"/>
        <w:lang w:val="hr-HR"/>
      </w:rPr>
      <w:t>.St-</w:t>
    </w:r>
    <w:r w:rsidR="003D4508">
      <w:rPr>
        <w:rFonts w:hAnsi="Times New Roman" w:ascii="Times New Roman"/>
        <w:lang w:val="hr-HR"/>
      </w:rPr>
      <w:t>8</w:t>
    </w:r>
    <w:r w:rsidR="00EF63DF">
      <w:rPr>
        <w:rFonts w:hAnsi="Times New Roman" w:ascii="Times New Roman"/>
        <w:lang w:val="hr-HR"/>
      </w:rPr>
      <w:t>9</w:t>
    </w:r>
    <w:r w:rsidR="00173B63">
      <w:rPr>
        <w:rFonts w:hAnsi="Times New Roman" w:ascii="Times New Roman"/>
        <w:lang w:val="hr-HR"/>
      </w:rPr>
      <w:t>19</w:t>
    </w:r>
    <w:r w:rsidR="0041229F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D318CE" w:rsidP="00840E3D" w:rsidR="00D318CE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CC25AD" w:rsidR="00840E3D">
    <w:pPr>
      <w:pStyle w:val="Zaglavlje"/>
      <w:ind w:left="567"/>
      <w:jc w:val="right"/>
      <w:rPr>
        <w:rFonts w:hAnsi="Times New Roman" w:ascii="Times New Roman"/>
        <w:lang w:val="hr-HR"/>
      </w:rPr>
    </w:pPr>
  </w:p>
  <w:p w:rsidRDefault="00532B71" w:rsidP="00E70CE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E70CE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E70CEA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331C"/>
    <w:rsid w:val="000519CC"/>
    <w:rsid w:val="00052483"/>
    <w:rsid w:val="000820C0"/>
    <w:rsid w:val="000B0290"/>
    <w:rsid w:val="000B609B"/>
    <w:rsid w:val="000C47B3"/>
    <w:rsid w:val="000F2BDD"/>
    <w:rsid w:val="0011032B"/>
    <w:rsid w:val="00112B50"/>
    <w:rsid w:val="00115893"/>
    <w:rsid w:val="00173B63"/>
    <w:rsid w:val="00182088"/>
    <w:rsid w:val="00183EAC"/>
    <w:rsid w:val="00194B78"/>
    <w:rsid w:val="00205831"/>
    <w:rsid w:val="00255E5C"/>
    <w:rsid w:val="0027582D"/>
    <w:rsid w:val="002C0D45"/>
    <w:rsid w:val="002F11DD"/>
    <w:rsid w:val="00346B6C"/>
    <w:rsid w:val="00356BEA"/>
    <w:rsid w:val="003A09E3"/>
    <w:rsid w:val="003D4508"/>
    <w:rsid w:val="003F58FA"/>
    <w:rsid w:val="0041229F"/>
    <w:rsid w:val="0042162E"/>
    <w:rsid w:val="00426F2C"/>
    <w:rsid w:val="00434F97"/>
    <w:rsid w:val="00460EA8"/>
    <w:rsid w:val="004A4E73"/>
    <w:rsid w:val="00532B71"/>
    <w:rsid w:val="00574986"/>
    <w:rsid w:val="005940E9"/>
    <w:rsid w:val="005A1C11"/>
    <w:rsid w:val="0062754F"/>
    <w:rsid w:val="006356C5"/>
    <w:rsid w:val="00643D1A"/>
    <w:rsid w:val="006F3051"/>
    <w:rsid w:val="00704BB2"/>
    <w:rsid w:val="007233AB"/>
    <w:rsid w:val="007270A3"/>
    <w:rsid w:val="007A29F9"/>
    <w:rsid w:val="00840E3D"/>
    <w:rsid w:val="008615E6"/>
    <w:rsid w:val="008C6EAC"/>
    <w:rsid w:val="00905DDC"/>
    <w:rsid w:val="00912398"/>
    <w:rsid w:val="00997BA9"/>
    <w:rsid w:val="009F0AE2"/>
    <w:rsid w:val="009F125C"/>
    <w:rsid w:val="00A31D21"/>
    <w:rsid w:val="00A63EDB"/>
    <w:rsid w:val="00A95334"/>
    <w:rsid w:val="00AA32F0"/>
    <w:rsid w:val="00AB7883"/>
    <w:rsid w:val="00AF40B4"/>
    <w:rsid w:val="00B03169"/>
    <w:rsid w:val="00B90FFA"/>
    <w:rsid w:val="00BA64F2"/>
    <w:rsid w:val="00BD6226"/>
    <w:rsid w:val="00C85395"/>
    <w:rsid w:val="00CA35F4"/>
    <w:rsid w:val="00CB16F2"/>
    <w:rsid w:val="00CC25AD"/>
    <w:rsid w:val="00CC5523"/>
    <w:rsid w:val="00CF2939"/>
    <w:rsid w:val="00D318CE"/>
    <w:rsid w:val="00D44D4F"/>
    <w:rsid w:val="00D61982"/>
    <w:rsid w:val="00D66252"/>
    <w:rsid w:val="00D72630"/>
    <w:rsid w:val="00D955F3"/>
    <w:rsid w:val="00DB29D2"/>
    <w:rsid w:val="00DB4528"/>
    <w:rsid w:val="00E70CEA"/>
    <w:rsid w:val="00EB03DB"/>
    <w:rsid w:val="00EE5750"/>
    <w:rsid w:val="00EF63DF"/>
    <w:rsid w:val="00F11DE5"/>
    <w:rsid w:val="00F1620C"/>
    <w:rsid w:val="00F46698"/>
    <w:rsid w:val="00F61A6A"/>
    <w:rsid w:val="00F62A72"/>
    <w:rsid w:val="00F64B48"/>
    <w:rsid w:val="00F667BC"/>
    <w:rsid w:val="00F8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622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D62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622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62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62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622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D62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622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62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62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8919</izvorni_sadrzaj>
    <derivirana_varijabla naziv="DomainObject.Predmet.Broj_1">8919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St-8919/2015</izvorni_sadrzaj>
    <derivirana_varijabla naziv="DomainObject.Predmet.OznakaBroj_1">St-8919/2015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GRAF d.o.o.</izvorni_sadrzaj>
    <derivirana_varijabla naziv="DomainObject.Predmet.ProtustrankaFormated_1">  STUDIO GRAF d.o.o.</derivirana_varijabla>
  </DomainObject.Predmet.ProtustrankaFormated>
  <DomainObject.Predmet.ProtustrankaFormatedOIB>
    <izvorni_sadrzaj>  STUDIO GRAF d.o.o., OIB 82585950783</izvorni_sadrzaj>
    <derivirana_varijabla naziv="DomainObject.Predmet.ProtustrankaFormatedOIB_1">  STUDIO GRAF d.o.o., OIB 82585950783</derivirana_varijabla>
  </DomainObject.Predmet.ProtustrankaFormatedOIB>
  <DomainObject.Predmet.ProtustrankaFormatedWithAdress>
    <izvorni_sadrzaj> STUDIO GRAF d.o.o., Naselje Curak 47, 47250 Duga Resa</izvorni_sadrzaj>
    <derivirana_varijabla naziv="DomainObject.Predmet.ProtustrankaFormatedWithAdress_1"> STUDIO GRAF d.o.o., Naselje Curak 47, 47250 Duga Resa</derivirana_varijabla>
  </DomainObject.Predmet.ProtustrankaFormatedWithAdress>
  <DomainObject.Predmet.ProtustrankaFormatedWithAdressOIB>
    <izvorni_sadrzaj> STUDIO GRAF d.o.o., OIB 82585950783, Naselje Curak 47, 47250 Duga Resa</izvorni_sadrzaj>
    <derivirana_varijabla naziv="DomainObject.Predmet.ProtustrankaFormatedWithAdressOIB_1"> STUDIO GRAF d.o.o., OIB 82585950783, Naselje Curak 47, 47250 Duga Resa</derivirana_varijabla>
  </DomainObject.Predmet.ProtustrankaFormatedWithAdressOIB>
  <DomainObject.Predmet.ProtustrankaWithAdress>
    <izvorni_sadrzaj>STUDIO GRAF d.o.o. Naselje Curak 47, 47250 Duga Resa</izvorni_sadrzaj>
    <derivirana_varijabla naziv="DomainObject.Predmet.ProtustrankaWithAdress_1">STUDIO GRAF d.o.o. Naselje Curak 47, 47250 Duga Resa</derivirana_varijabla>
  </DomainObject.Predmet.ProtustrankaWithAdress>
  <DomainObject.Predmet.ProtustrankaWithAdressOIB>
    <izvorni_sadrzaj>STUDIO GRAF d.o.o., OIB 82585950783, Naselje Curak 47, 47250 Duga Resa</izvorni_sadrzaj>
    <derivirana_varijabla naziv="DomainObject.Predmet.ProtustrankaWithAdressOIB_1">STUDIO GRAF d.o.o., OIB 82585950783, Naselje Curak 47, 47250 Duga Resa</derivirana_varijabla>
  </DomainObject.Predmet.ProtustrankaWithAdressOIB>
  <DomainObject.Predmet.ProtustrankaNazivFormated>
    <izvorni_sadrzaj>STUDIO GRAF d.o.o.</izvorni_sadrzaj>
    <derivirana_varijabla naziv="DomainObject.Predmet.ProtustrankaNazivFormated_1">STUDIO GRAF d.o.o.</derivirana_varijabla>
  </DomainObject.Predmet.ProtustrankaNazivFormated>
  <DomainObject.Predmet.ProtustrankaNazivFormatedOIB>
    <izvorni_sadrzaj>STUDIO GRAF d.o.o., OIB 82585950783</izvorni_sadrzaj>
    <derivirana_varijabla naziv="DomainObject.Predmet.ProtustrankaNazivFormatedOIB_1">STUDIO GRAF d.o.o., OIB 82585950783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centar, podružnica Karlovac</izvorni_sadrzaj>
    <derivirana_varijabla naziv="DomainObject.Predmet.StrankaFormated_1">  FINA Regionalni centar, podružnica Karlovac</derivirana_varijabla>
  </DomainObject.Predmet.StrankaFormated>
  <DomainObject.Predmet.StrankaFormatedOIB>
    <izvorni_sadrzaj>  FINA Regionalni centar, podružnica Karlovac, OIB 85821130368</izvorni_sadrzaj>
    <derivirana_varijabla naziv="DomainObject.Predmet.StrankaFormatedOIB_1">  FINA Regionalni centar, podružnica Karlovac, OIB 85821130368</derivirana_varijabla>
  </DomainObject.Predmet.StrankaFormatedOIB>
  <DomainObject.Predmet.StrankaFormatedWithAdress>
    <izvorni_sadrzaj> FINA Regionalni centar, podružnica Karlovac, Pavla Vitezovića 1, 47000 Karlovac</izvorni_sadrzaj>
    <derivirana_varijabla naziv="DomainObject.Predmet.StrankaFormatedWithAdress_1"> FINA Regionalni centar, podružnica Karlovac, Pavla Vitezovića 1, 47000 Karlovac</derivirana_varijabla>
  </DomainObject.Predmet.StrankaFormatedWithAdress>
  <DomainObject.Predmet.StrankaFormatedWithAdressOIB>
    <izvorni_sadrzaj> FINA Regionalni centar, podružnica Karlovac, OIB 85821130368, Pavla Vitezovića 1, 47000 Karlovac</izvorni_sadrzaj>
    <derivirana_varijabla naziv="DomainObject.Predmet.StrankaFormatedWithAdressOIB_1"> FINA Regionalni centar, podružnica Karlovac, OIB 85821130368, Pavla Vitezovića 1, 47000 Karlovac</derivirana_varijabla>
  </DomainObject.Predmet.StrankaFormatedWithAdressOIB>
  <DomainObject.Predmet.StrankaWithAdress>
    <izvorni_sadrzaj>FINA Regionalni centar, podružnica Karlovac Pavla Vitezovića 1,47000 Karlovac</izvorni_sadrzaj>
    <derivirana_varijabla naziv="DomainObject.Predmet.StrankaWithAdress_1">FINA Regionalni centar, podružnica Karlovac Pavla Vitezovića 1,47000 Karlovac</derivirana_varijabla>
  </DomainObject.Predmet.StrankaWithAdress>
  <DomainObject.Predmet.StrankaWithAdressOIB>
    <izvorni_sadrzaj>FINA Regionalni centar, podružnica Karlovac, OIB 85821130368, Pavla Vitezovića 1,47000 Karlovac</izvorni_sadrzaj>
    <derivirana_varijabla naziv="DomainObject.Predmet.StrankaWithAdressOIB_1">FINA Regionalni centar, podružnica Karlovac, OIB 85821130368, Pavla Vitezovića 1,47000 Karlovac</derivirana_varijabla>
  </DomainObject.Predmet.StrankaWithAdressOIB>
  <DomainObject.Predmet.StrankaNazivFormated>
    <izvorni_sadrzaj>FINA Regionalni centar, podružnica Karlovac</izvorni_sadrzaj>
    <derivirana_varijabla naziv="DomainObject.Predmet.StrankaNazivFormated_1">FINA Regionalni centar, podružnica Karlovac</derivirana_varijabla>
  </DomainObject.Predmet.StrankaNazivFormated>
  <DomainObject.Predmet.StrankaNazivFormatedOIB>
    <izvorni_sadrzaj>FINA Regionalni centar, podružnica Karlovac, OIB 85821130368</izvorni_sadrzaj>
    <derivirana_varijabla naziv="DomainObject.Predmet.StrankaNazivFormatedOIB_1">FINA Regionalni centar,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centar, podružnica Karlovac</item>
    </izvorni_sadrzaj>
    <derivirana_varijabla naziv="DomainObject.Predmet.StrankaListFormated_1">
      <item>FINA Regionalni centar, podružnica Karlovac</item>
    </derivirana_varijabla>
  </DomainObject.Predmet.StrankaListFormated>
  <DomainObject.Predmet.StrankaListFormatedOIB>
    <izvorni_sadrzaj>
      <item>FINA Regionalni centar, podružnica Karlovac, OIB 85821130368</item>
    </izvorni_sadrzaj>
    <derivirana_varijabla naziv="DomainObject.Predmet.StrankaListFormatedOIB_1">
      <item>FINA Regionalni centar, podružnica Karlovac, OIB 85821130368</item>
    </derivirana_varijabla>
  </DomainObject.Predmet.StrankaListFormatedOIB>
  <DomainObject.Predmet.StrankaListFormatedWithAdress>
    <izvorni_sadrzaj>
      <item>FINA Regionalni centar, podružnica Karlovac, Pavla Vitezovića 1, 47000 Karlovac</item>
    </izvorni_sadrzaj>
    <derivirana_varijabla naziv="DomainObject.Predmet.StrankaListFormatedWithAdress_1">
      <item>FINA Regionalni centar, podružnica Karlovac, Pavla Vitezovića 1, 47000 Karlovac</item>
    </derivirana_varijabla>
  </DomainObject.Predmet.StrankaListFormatedWithAdress>
  <DomainObject.Predmet.StrankaListFormatedWithAdressOIB>
    <izvorni_sadrzaj>
      <item>FINA Regionalni centar, podružnica Karlovac, OIB 85821130368, Pavla Vitezovića 1, 47000 Karlovac</item>
    </izvorni_sadrzaj>
    <derivirana_varijabla naziv="DomainObject.Predmet.StrankaListFormatedWithAdressOIB_1">
      <item>FINA Regionalni centar, podružnica Karlovac, OIB 85821130368, Pavla Vitezovića 1, 47000 Karlovac</item>
    </derivirana_varijabla>
  </DomainObject.Predmet.StrankaListFormatedWithAdressOIB>
  <DomainObject.Predmet.StrankaListNazivFormated>
    <izvorni_sadrzaj>
      <item>FINA Regionalni centar, podružnica Karlovac</item>
    </izvorni_sadrzaj>
    <derivirana_varijabla naziv="DomainObject.Predmet.StrankaListNazivFormated_1">
      <item>FINA Regionalni centar, podružnica Karlovac</item>
    </derivirana_varijabla>
  </DomainObject.Predmet.StrankaListNazivFormated>
  <DomainObject.Predmet.StrankaListNazivFormatedOIB>
    <izvorni_sadrzaj>
      <item>FINA Regionalni centar, podružnica Karlovac, OIB 85821130368</item>
    </izvorni_sadrzaj>
    <derivirana_varijabla naziv="DomainObject.Predmet.StrankaListNazivFormatedOIB_1">
      <item>FINA Regionalni centar, podružnica Karlovac, OIB 85821130368</item>
    </derivirana_varijabla>
  </DomainObject.Predmet.StrankaListNazivFormatedOIB>
  <DomainObject.Predmet.ProtuStrankaListFormated>
    <izvorni_sadrzaj>
      <item>STUDIO GRAF d.o.o.</item>
    </izvorni_sadrzaj>
    <derivirana_varijabla naziv="DomainObject.Predmet.ProtuStrankaListFormated_1">
      <item>STUDIO GRAF d.o.o.</item>
    </derivirana_varijabla>
  </DomainObject.Predmet.ProtuStrankaListFormated>
  <DomainObject.Predmet.ProtuStrankaListFormatedOIB>
    <izvorni_sadrzaj>
      <item>STUDIO GRAF d.o.o., OIB 82585950783</item>
    </izvorni_sadrzaj>
    <derivirana_varijabla naziv="DomainObject.Predmet.ProtuStrankaListFormatedOIB_1">
      <item>STUDIO GRAF d.o.o., OIB 82585950783</item>
    </derivirana_varijabla>
  </DomainObject.Predmet.ProtuStrankaListFormatedOIB>
  <DomainObject.Predmet.ProtuStrankaListFormatedWithAdress>
    <izvorni_sadrzaj>
      <item>STUDIO GRAF d.o.o., Naselje Curak 47, 47250 Duga Resa</item>
    </izvorni_sadrzaj>
    <derivirana_varijabla naziv="DomainObject.Predmet.ProtuStrankaListFormatedWithAdress_1">
      <item>STUDIO GRAF d.o.o., Naselje Curak 47, 47250 Duga Resa</item>
    </derivirana_varijabla>
  </DomainObject.Predmet.ProtuStrankaListFormatedWithAdress>
  <DomainObject.Predmet.ProtuStrankaListFormatedWithAdressOIB>
    <izvorni_sadrzaj>
      <item>STUDIO GRAF d.o.o., OIB 82585950783, Naselje Curak 47, 47250 Duga Resa</item>
    </izvorni_sadrzaj>
    <derivirana_varijabla naziv="DomainObject.Predmet.ProtuStrankaListFormatedWithAdressOIB_1">
      <item>STUDIO GRAF d.o.o., OIB 82585950783, Naselje Curak 47, 47250 Duga Resa</item>
    </derivirana_varijabla>
  </DomainObject.Predmet.ProtuStrankaListFormatedWithAdressOIB>
  <DomainObject.Predmet.ProtuStrankaListNazivFormated>
    <izvorni_sadrzaj>
      <item>STUDIO GRAF d.o.o.</item>
    </izvorni_sadrzaj>
    <derivirana_varijabla naziv="DomainObject.Predmet.ProtuStrankaListNazivFormated_1">
      <item>STUDIO GRAF d.o.o.</item>
    </derivirana_varijabla>
  </DomainObject.Predmet.ProtuStrankaListNazivFormated>
  <DomainObject.Predmet.ProtuStrankaListNazivFormatedOIB>
    <izvorni_sadrzaj>
      <item>STUDIO GRAF d.o.o., OIB 82585950783</item>
    </izvorni_sadrzaj>
    <derivirana_varijabla naziv="DomainObject.Predmet.ProtuStrankaListNazivFormatedOIB_1">
      <item>STUDIO GRAF d.o.o., OIB 82585950783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centar, podružnica Karlovac</izvorni_sadrzaj>
    <derivirana_varijabla naziv="DomainObject.Predmet.StrankaIDrugi_1">FINA Regionalni centar, podružnica Karlovac</derivirana_varijabla>
  </DomainObject.Predmet.StrankaIDrugi>
  <DomainObject.Predmet.ProtustrankaIDrugi>
    <izvorni_sadrzaj>STUDIO GRAF d.o.o.</izvorni_sadrzaj>
    <derivirana_varijabla naziv="DomainObject.Predmet.ProtustrankaIDrugi_1">STUDIO GRAF d.o.o.</derivirana_varijabla>
  </DomainObject.Predmet.ProtustrankaIDrugi>
  <DomainObject.Predmet.StrankaIDrugiAdressOIB>
    <izvorni_sadrzaj>FINA Regionalni centar, podružnica Karlovac, OIB 85821130368, Pavla Vitezovića 1, 47000 Karlovac</izvorni_sadrzaj>
    <derivirana_varijabla naziv="DomainObject.Predmet.StrankaIDrugiAdressOIB_1">FINA Regionalni centar, podružnica Karlovac, OIB 85821130368, Pavla Vitezovića 1, 47000 Karlovac</derivirana_varijabla>
  </DomainObject.Predmet.StrankaIDrugiAdressOIB>
  <DomainObject.Predmet.ProtustrankaIDrugiAdressOIB>
    <izvorni_sadrzaj>STUDIO GRAF d.o.o., OIB 82585950783, Naselje Curak 47, 47250 Duga Resa</izvorni_sadrzaj>
    <derivirana_varijabla naziv="DomainObject.Predmet.ProtustrankaIDrugiAdressOIB_1">STUDIO GRAF d.o.o., OIB 82585950783, Naselje Curak 47,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centar, podružnica Karlovac</item>
      <item>STUDIO GRAF d.o.o.</item>
    </izvorni_sadrzaj>
    <derivirana_varijabla naziv="DomainObject.Predmet.SudioniciListNaziv_1">
      <item>FINA Regionalni centar, podružnica Karlovac</item>
      <item>STUDIO GRAF d.o.o.</item>
    </derivirana_varijabla>
  </DomainObject.Predmet.SudioniciListNaziv>
  <DomainObject.Predmet.SudioniciListAdressOIB>
    <izvorni_sadrzaj>
      <item>FINA Regionalni centar, podružnica Karlovac, OIB 85821130368, Pavla Vitezovića 1,47000 Karlovac</item>
      <item>STUDIO GRAF d.o.o., OIB 82585950783, Naselje Curak 47,47250 Duga Resa</item>
    </izvorni_sadrzaj>
    <derivirana_varijabla naziv="DomainObject.Predmet.SudioniciListAdressOIB_1">
      <item>FINA Regionalni centar, podružnica Karlovac, OIB 85821130368, Pavla Vitezovića 1,47000 Karlovac</item>
      <item>STUDIO GRAF d.o.o., OIB 82585950783, Naselje Curak 47,47250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82585950783</item>
    </izvorni_sadrzaj>
    <derivirana_varijabla naziv="DomainObject.Predmet.SudioniciListNazivOIB_1">
      <item>, OIB 85821130368</item>
      <item>, OIB 82585950783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23A6C4-025C-4EF5-9D8F-CE48353764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349</properties:Words>
  <properties:Characters>1852</properties:Characters>
  <properties:Lines>57</properties:Lines>
  <properties:Paragraphs>21</properties:Paragraphs>
  <properties:TotalTime>128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2016-02-18T07:57:00Z</dcterms:created>
  <dc:creator>Anđelka Mandarić</dc:creator>
  <cp:lastModifiedBy>Valentina Kranjčić</cp:lastModifiedBy>
  <cp:lastPrinted>2012-08-01T09:19:00Z</cp:lastPrinted>
  <dcterms:modified xmlns:xsi="http://www.w3.org/2001/XMLSchema-instance" xsi:type="dcterms:W3CDTF">2016-06-20T09:11:00Z</dcterms:modified>
  <cp:revision>40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