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1D" w:rsidRPr="00372C72" w:rsidRDefault="00B20950" w:rsidP="006D0554">
      <w:pPr>
        <w:rPr>
          <w:rFonts w:ascii="Times New Roman" w:hAnsi="Times New Roman" w:cs="Times New Roman"/>
          <w:sz w:val="24"/>
          <w:szCs w:val="24"/>
        </w:rPr>
      </w:pPr>
      <w:r w:rsidRPr="00372C72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BC44F41" wp14:editId="75214012">
            <wp:extent cx="529863" cy="707366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9" cy="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C33" w:rsidRPr="00372C72" w:rsidRDefault="00342C33" w:rsidP="00342C33">
      <w:pPr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</w:rPr>
        <w:t>REPUBLIKA HRVATSKA</w:t>
      </w:r>
    </w:p>
    <w:p w:rsidR="00342C33" w:rsidRPr="00372C72" w:rsidRDefault="00342C33" w:rsidP="00342C33">
      <w:pPr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</w:rPr>
        <w:t>TRGOVAČKI SUD U ZAGREBU</w:t>
      </w:r>
    </w:p>
    <w:p w:rsidR="00342C33" w:rsidRPr="00372C72" w:rsidRDefault="00342C33" w:rsidP="00342C33">
      <w:pPr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</w:rPr>
        <w:t>Zagreb, Amruševa 2/II</w:t>
      </w:r>
      <w:r w:rsidRPr="00372C72">
        <w:rPr>
          <w:rFonts w:ascii="Times New Roman" w:hAnsi="Times New Roman"/>
          <w:sz w:val="24"/>
          <w:szCs w:val="24"/>
        </w:rPr>
        <w:tab/>
      </w:r>
      <w:r w:rsidRPr="00372C72">
        <w:rPr>
          <w:rFonts w:ascii="Times New Roman" w:hAnsi="Times New Roman"/>
          <w:sz w:val="24"/>
          <w:szCs w:val="24"/>
        </w:rPr>
        <w:tab/>
      </w:r>
      <w:r w:rsidRPr="00372C72">
        <w:rPr>
          <w:rFonts w:ascii="Times New Roman" w:hAnsi="Times New Roman"/>
          <w:sz w:val="24"/>
          <w:szCs w:val="24"/>
        </w:rPr>
        <w:tab/>
      </w:r>
      <w:r w:rsidRPr="00372C72">
        <w:rPr>
          <w:rFonts w:ascii="Times New Roman" w:hAnsi="Times New Roman"/>
          <w:sz w:val="24"/>
          <w:szCs w:val="24"/>
        </w:rPr>
        <w:tab/>
      </w:r>
      <w:r w:rsidRPr="00372C72">
        <w:rPr>
          <w:rFonts w:ascii="Times New Roman" w:hAnsi="Times New Roman"/>
          <w:sz w:val="24"/>
          <w:szCs w:val="24"/>
        </w:rPr>
        <w:tab/>
      </w:r>
      <w:r w:rsidRPr="00372C72">
        <w:rPr>
          <w:rFonts w:ascii="Times New Roman" w:hAnsi="Times New Roman"/>
          <w:sz w:val="24"/>
          <w:szCs w:val="24"/>
        </w:rPr>
        <w:tab/>
      </w:r>
      <w:r w:rsidRPr="00372C72">
        <w:rPr>
          <w:rFonts w:ascii="Times New Roman" w:hAnsi="Times New Roman"/>
          <w:sz w:val="24"/>
          <w:szCs w:val="24"/>
        </w:rPr>
        <w:tab/>
        <w:t>7 St-</w:t>
      </w:r>
      <w:r w:rsidR="00372C72" w:rsidRPr="00372C72">
        <w:rPr>
          <w:rFonts w:ascii="Times New Roman" w:hAnsi="Times New Roman"/>
          <w:sz w:val="24"/>
          <w:szCs w:val="24"/>
        </w:rPr>
        <w:t>2139/15</w:t>
      </w:r>
    </w:p>
    <w:p w:rsidR="00342C33" w:rsidRPr="00372C72" w:rsidRDefault="00342C33" w:rsidP="00342C33">
      <w:pPr>
        <w:rPr>
          <w:rFonts w:ascii="Times New Roman" w:hAnsi="Times New Roman"/>
          <w:sz w:val="24"/>
          <w:szCs w:val="24"/>
        </w:rPr>
      </w:pPr>
    </w:p>
    <w:p w:rsidR="00342C33" w:rsidRPr="00372C72" w:rsidRDefault="00342C33" w:rsidP="00342C33">
      <w:pPr>
        <w:jc w:val="center"/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</w:rPr>
        <w:t>R E P U B L I K A  H R V A T S K A</w:t>
      </w:r>
    </w:p>
    <w:p w:rsidR="00342C33" w:rsidRPr="00372C72" w:rsidRDefault="00342C33" w:rsidP="00342C33">
      <w:pPr>
        <w:jc w:val="center"/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</w:rPr>
        <w:t>R J E Š E N J E</w:t>
      </w:r>
    </w:p>
    <w:p w:rsidR="00342C33" w:rsidRPr="00372C72" w:rsidRDefault="00342C33" w:rsidP="00342C33">
      <w:pPr>
        <w:jc w:val="center"/>
        <w:rPr>
          <w:rFonts w:ascii="Times New Roman" w:hAnsi="Times New Roman"/>
          <w:sz w:val="24"/>
          <w:szCs w:val="24"/>
        </w:rPr>
      </w:pPr>
    </w:p>
    <w:p w:rsidR="00342C33" w:rsidRPr="00372C72" w:rsidRDefault="00342C33" w:rsidP="00342C33">
      <w:pPr>
        <w:jc w:val="both"/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</w:rPr>
        <w:tab/>
        <w:t xml:space="preserve">Trgovački sud u Zagrebu po sucu pojedincu Vesni Malenica kao stečajnom sucu u prethodnom postupku radi utvrđivanja pretpostavki  za otvaranje stečajnog postupka nad dužnikom </w:t>
      </w:r>
      <w:r w:rsidR="00372C72" w:rsidRPr="00372C72">
        <w:rPr>
          <w:rFonts w:ascii="Times New Roman" w:hAnsi="Times New Roman"/>
          <w:sz w:val="24"/>
          <w:szCs w:val="24"/>
        </w:rPr>
        <w:t>SUBLIMATUM j. d. o. o., Karlovac, Kralja Zvonimira 1, OIB 92985649756, 8. studenog 2016.</w:t>
      </w:r>
    </w:p>
    <w:p w:rsidR="00790513" w:rsidRPr="00372C72" w:rsidRDefault="00790513" w:rsidP="006D05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554" w:rsidRPr="00372C72" w:rsidRDefault="006D0554" w:rsidP="00342C33">
      <w:pPr>
        <w:jc w:val="center"/>
        <w:rPr>
          <w:rFonts w:ascii="Times New Roman" w:hAnsi="Times New Roman" w:cs="Times New Roman"/>
          <w:sz w:val="24"/>
          <w:szCs w:val="24"/>
        </w:rPr>
      </w:pPr>
      <w:r w:rsidRPr="00372C72">
        <w:rPr>
          <w:rFonts w:ascii="Times New Roman" w:hAnsi="Times New Roman" w:cs="Times New Roman"/>
          <w:sz w:val="24"/>
          <w:szCs w:val="24"/>
        </w:rPr>
        <w:t>r i j e š i o  j e</w:t>
      </w:r>
    </w:p>
    <w:p w:rsidR="00342C33" w:rsidRPr="00372C72" w:rsidRDefault="00342C33" w:rsidP="00342C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4F04" w:rsidRPr="00372C72" w:rsidRDefault="00342C33" w:rsidP="00AC14D0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 w:cs="Times New Roman"/>
          <w:sz w:val="24"/>
          <w:szCs w:val="24"/>
        </w:rPr>
        <w:tab/>
      </w:r>
      <w:r w:rsidR="000179A5" w:rsidRPr="00372C72">
        <w:rPr>
          <w:rFonts w:ascii="Times New Roman" w:hAnsi="Times New Roman" w:cs="Times New Roman"/>
          <w:sz w:val="24"/>
          <w:szCs w:val="24"/>
        </w:rPr>
        <w:t xml:space="preserve">1. </w:t>
      </w:r>
      <w:r w:rsidR="006D0554" w:rsidRPr="00372C72">
        <w:rPr>
          <w:rFonts w:ascii="Times New Roman" w:hAnsi="Times New Roman" w:cs="Times New Roman"/>
          <w:sz w:val="24"/>
          <w:szCs w:val="24"/>
        </w:rPr>
        <w:t xml:space="preserve">Za </w:t>
      </w:r>
      <w:r w:rsidR="00AC14D0" w:rsidRPr="00372C72">
        <w:rPr>
          <w:rFonts w:ascii="Times New Roman" w:hAnsi="Times New Roman" w:cs="Times New Roman"/>
          <w:sz w:val="24"/>
          <w:szCs w:val="24"/>
        </w:rPr>
        <w:t xml:space="preserve">privremenog </w:t>
      </w:r>
      <w:r w:rsidR="006D0554" w:rsidRPr="00372C72">
        <w:rPr>
          <w:rFonts w:ascii="Times New Roman" w:hAnsi="Times New Roman" w:cs="Times New Roman"/>
          <w:sz w:val="24"/>
          <w:szCs w:val="24"/>
        </w:rPr>
        <w:t>stečajnog upravitelja imenuje se</w:t>
      </w:r>
      <w:r w:rsidR="00351839" w:rsidRPr="00372C72">
        <w:rPr>
          <w:rFonts w:ascii="Times New Roman" w:hAnsi="Times New Roman" w:cs="Times New Roman"/>
          <w:sz w:val="24"/>
          <w:szCs w:val="24"/>
        </w:rPr>
        <w:t xml:space="preserve"> </w:t>
      </w:r>
      <w:r w:rsidR="00372C72" w:rsidRPr="00372C72">
        <w:rPr>
          <w:rFonts w:ascii="Times New Roman" w:hAnsi="Times New Roman"/>
          <w:sz w:val="24"/>
          <w:szCs w:val="24"/>
        </w:rPr>
        <w:t>Vidonija Miletić Plukavec, Zagreb, Pirovec Gornji 24, OIB 05863527189.</w:t>
      </w:r>
    </w:p>
    <w:p w:rsidR="000179A5" w:rsidRPr="00372C72" w:rsidRDefault="000179A5" w:rsidP="000179A5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</w:rPr>
        <w:tab/>
        <w:t xml:space="preserve">2. Privremeni stečajni upravitelj, </w:t>
      </w:r>
      <w:r w:rsidRPr="00372C72">
        <w:rPr>
          <w:rFonts w:ascii="Times New Roman" w:hAnsi="Times New Roman"/>
          <w:sz w:val="24"/>
          <w:szCs w:val="24"/>
          <w:lang w:val="pl-PL"/>
        </w:rPr>
        <w:t>izvr</w:t>
      </w:r>
      <w:r w:rsidRPr="00372C72">
        <w:rPr>
          <w:rFonts w:ascii="Times New Roman" w:hAnsi="Times New Roman"/>
          <w:sz w:val="24"/>
          <w:szCs w:val="24"/>
        </w:rPr>
        <w:t>š</w:t>
      </w:r>
      <w:r w:rsidRPr="00372C72">
        <w:rPr>
          <w:rFonts w:ascii="Times New Roman" w:hAnsi="Times New Roman"/>
          <w:sz w:val="24"/>
          <w:szCs w:val="24"/>
          <w:lang w:val="pl-PL"/>
        </w:rPr>
        <w:t>it</w:t>
      </w:r>
      <w:r w:rsidRPr="00372C72">
        <w:rPr>
          <w:rFonts w:ascii="Times New Roman" w:hAnsi="Times New Roman"/>
          <w:sz w:val="24"/>
          <w:szCs w:val="24"/>
        </w:rPr>
        <w:t xml:space="preserve"> ć</w:t>
      </w:r>
      <w:r w:rsidRPr="00372C72">
        <w:rPr>
          <w:rFonts w:ascii="Times New Roman" w:hAnsi="Times New Roman"/>
          <w:sz w:val="24"/>
          <w:szCs w:val="24"/>
          <w:lang w:val="pl-PL"/>
        </w:rPr>
        <w:t>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pregled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du</w:t>
      </w:r>
      <w:r w:rsidRPr="00372C72">
        <w:rPr>
          <w:rFonts w:ascii="Times New Roman" w:hAnsi="Times New Roman"/>
          <w:sz w:val="24"/>
          <w:szCs w:val="24"/>
        </w:rPr>
        <w:t>ž</w:t>
      </w:r>
      <w:r w:rsidRPr="00372C72">
        <w:rPr>
          <w:rFonts w:ascii="Times New Roman" w:hAnsi="Times New Roman"/>
          <w:sz w:val="24"/>
          <w:szCs w:val="24"/>
          <w:lang w:val="pl-PL"/>
        </w:rPr>
        <w:t>nikovog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poslovnog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prostora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te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uvid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u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knjige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poslovnu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dokumentaciju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du</w:t>
      </w:r>
      <w:r w:rsidRPr="00372C72">
        <w:rPr>
          <w:rFonts w:ascii="Times New Roman" w:hAnsi="Times New Roman"/>
          <w:sz w:val="24"/>
          <w:szCs w:val="24"/>
        </w:rPr>
        <w:t>ž</w:t>
      </w:r>
      <w:r w:rsidRPr="00372C72">
        <w:rPr>
          <w:rFonts w:ascii="Times New Roman" w:hAnsi="Times New Roman"/>
          <w:sz w:val="24"/>
          <w:szCs w:val="24"/>
          <w:lang w:val="pl-PL"/>
        </w:rPr>
        <w:t>nika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nakon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toga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podnijeti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izvije</w:t>
      </w:r>
      <w:r w:rsidRPr="00372C72">
        <w:rPr>
          <w:rFonts w:ascii="Times New Roman" w:hAnsi="Times New Roman"/>
          <w:sz w:val="24"/>
          <w:szCs w:val="24"/>
        </w:rPr>
        <w:t>šć</w:t>
      </w:r>
      <w:r w:rsidRPr="00372C72">
        <w:rPr>
          <w:rFonts w:ascii="Times New Roman" w:hAnsi="Times New Roman"/>
          <w:sz w:val="24"/>
          <w:szCs w:val="24"/>
          <w:lang w:val="pl-PL"/>
        </w:rPr>
        <w:t>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u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kojem</w:t>
      </w:r>
      <w:r w:rsidRPr="00372C72">
        <w:rPr>
          <w:rFonts w:ascii="Times New Roman" w:hAnsi="Times New Roman"/>
          <w:sz w:val="24"/>
          <w:szCs w:val="24"/>
        </w:rPr>
        <w:t xml:space="preserve"> ć</w:t>
      </w:r>
      <w:r w:rsidRPr="00372C72">
        <w:rPr>
          <w:rFonts w:ascii="Times New Roman" w:hAnsi="Times New Roman"/>
          <w:sz w:val="24"/>
          <w:szCs w:val="24"/>
          <w:lang w:val="pl-PL"/>
        </w:rPr>
        <w:t>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iznijeti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svoje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stru</w:t>
      </w:r>
      <w:r w:rsidRPr="00372C72">
        <w:rPr>
          <w:rFonts w:ascii="Times New Roman" w:hAnsi="Times New Roman"/>
          <w:sz w:val="24"/>
          <w:szCs w:val="24"/>
        </w:rPr>
        <w:t>č</w:t>
      </w:r>
      <w:r w:rsidRPr="00372C72">
        <w:rPr>
          <w:rFonts w:ascii="Times New Roman" w:hAnsi="Times New Roman"/>
          <w:sz w:val="24"/>
          <w:szCs w:val="24"/>
          <w:lang w:val="pl-PL"/>
        </w:rPr>
        <w:t>no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mi</w:t>
      </w:r>
      <w:r w:rsidRPr="00372C72">
        <w:rPr>
          <w:rFonts w:ascii="Times New Roman" w:hAnsi="Times New Roman"/>
          <w:sz w:val="24"/>
          <w:szCs w:val="24"/>
        </w:rPr>
        <w:t>š</w:t>
      </w:r>
      <w:r w:rsidRPr="00372C72">
        <w:rPr>
          <w:rFonts w:ascii="Times New Roman" w:hAnsi="Times New Roman"/>
          <w:sz w:val="24"/>
          <w:szCs w:val="24"/>
          <w:lang w:val="pl-PL"/>
        </w:rPr>
        <w:t>ljenje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o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tome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postoji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li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razlog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za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otvaranje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ste</w:t>
      </w:r>
      <w:r w:rsidRPr="00372C72">
        <w:rPr>
          <w:rFonts w:ascii="Times New Roman" w:hAnsi="Times New Roman"/>
          <w:sz w:val="24"/>
          <w:szCs w:val="24"/>
        </w:rPr>
        <w:t>č</w:t>
      </w:r>
      <w:r w:rsidRPr="00372C72">
        <w:rPr>
          <w:rFonts w:ascii="Times New Roman" w:hAnsi="Times New Roman"/>
          <w:sz w:val="24"/>
          <w:szCs w:val="24"/>
          <w:lang w:val="pl-PL"/>
        </w:rPr>
        <w:t>ajnog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postupka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kakvi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su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izgledi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za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nastavak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poslovanja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du</w:t>
      </w:r>
      <w:r w:rsidRPr="00372C72">
        <w:rPr>
          <w:rFonts w:ascii="Times New Roman" w:hAnsi="Times New Roman"/>
          <w:sz w:val="24"/>
          <w:szCs w:val="24"/>
        </w:rPr>
        <w:t>ž</w:t>
      </w:r>
      <w:r w:rsidRPr="00372C72">
        <w:rPr>
          <w:rFonts w:ascii="Times New Roman" w:hAnsi="Times New Roman"/>
          <w:sz w:val="24"/>
          <w:szCs w:val="24"/>
          <w:lang w:val="pl-PL"/>
        </w:rPr>
        <w:t>nika</w:t>
      </w:r>
      <w:r w:rsidRPr="00372C72">
        <w:rPr>
          <w:rFonts w:ascii="Times New Roman" w:hAnsi="Times New Roman"/>
          <w:sz w:val="24"/>
          <w:szCs w:val="24"/>
        </w:rPr>
        <w:t xml:space="preserve">, </w:t>
      </w:r>
      <w:r w:rsidRPr="00372C72">
        <w:rPr>
          <w:rFonts w:ascii="Times New Roman" w:hAnsi="Times New Roman"/>
          <w:sz w:val="24"/>
          <w:szCs w:val="24"/>
          <w:lang w:val="pl-PL"/>
        </w:rPr>
        <w:t>odnosno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da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li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je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imovina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ste</w:t>
      </w:r>
      <w:r w:rsidRPr="00372C72">
        <w:rPr>
          <w:rFonts w:ascii="Times New Roman" w:hAnsi="Times New Roman"/>
          <w:sz w:val="24"/>
          <w:szCs w:val="24"/>
        </w:rPr>
        <w:t>č</w:t>
      </w:r>
      <w:r w:rsidRPr="00372C72">
        <w:rPr>
          <w:rFonts w:ascii="Times New Roman" w:hAnsi="Times New Roman"/>
          <w:sz w:val="24"/>
          <w:szCs w:val="24"/>
          <w:lang w:val="pl-PL"/>
        </w:rPr>
        <w:t>ajnog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du</w:t>
      </w:r>
      <w:r w:rsidRPr="00372C72">
        <w:rPr>
          <w:rFonts w:ascii="Times New Roman" w:hAnsi="Times New Roman"/>
          <w:sz w:val="24"/>
          <w:szCs w:val="24"/>
        </w:rPr>
        <w:t>ž</w:t>
      </w:r>
      <w:r w:rsidRPr="00372C72">
        <w:rPr>
          <w:rFonts w:ascii="Times New Roman" w:hAnsi="Times New Roman"/>
          <w:sz w:val="24"/>
          <w:szCs w:val="24"/>
          <w:lang w:val="pl-PL"/>
        </w:rPr>
        <w:t>nika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dostatna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za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vo</w:t>
      </w:r>
      <w:r w:rsidRPr="00372C72">
        <w:rPr>
          <w:rFonts w:ascii="Times New Roman" w:hAnsi="Times New Roman"/>
          <w:sz w:val="24"/>
          <w:szCs w:val="24"/>
        </w:rPr>
        <w:t>đ</w:t>
      </w:r>
      <w:r w:rsidRPr="00372C72">
        <w:rPr>
          <w:rFonts w:ascii="Times New Roman" w:hAnsi="Times New Roman"/>
          <w:sz w:val="24"/>
          <w:szCs w:val="24"/>
          <w:lang w:val="pl-PL"/>
        </w:rPr>
        <w:t>enje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ste</w:t>
      </w:r>
      <w:r w:rsidRPr="00372C72">
        <w:rPr>
          <w:rFonts w:ascii="Times New Roman" w:hAnsi="Times New Roman"/>
          <w:sz w:val="24"/>
          <w:szCs w:val="24"/>
        </w:rPr>
        <w:t>č</w:t>
      </w:r>
      <w:r w:rsidRPr="00372C72">
        <w:rPr>
          <w:rFonts w:ascii="Times New Roman" w:hAnsi="Times New Roman"/>
          <w:sz w:val="24"/>
          <w:szCs w:val="24"/>
          <w:lang w:val="pl-PL"/>
        </w:rPr>
        <w:t>ajnog</w:t>
      </w:r>
      <w:r w:rsidRPr="00372C72">
        <w:rPr>
          <w:rFonts w:ascii="Times New Roman" w:hAnsi="Times New Roman"/>
          <w:sz w:val="24"/>
          <w:szCs w:val="24"/>
        </w:rPr>
        <w:t xml:space="preserve"> </w:t>
      </w:r>
      <w:r w:rsidRPr="00372C72">
        <w:rPr>
          <w:rFonts w:ascii="Times New Roman" w:hAnsi="Times New Roman"/>
          <w:sz w:val="24"/>
          <w:szCs w:val="24"/>
          <w:lang w:val="pl-PL"/>
        </w:rPr>
        <w:t>postupka</w:t>
      </w:r>
      <w:r w:rsidRPr="00372C72">
        <w:rPr>
          <w:rFonts w:ascii="Times New Roman" w:hAnsi="Times New Roman"/>
          <w:sz w:val="24"/>
          <w:szCs w:val="24"/>
        </w:rPr>
        <w:t>.</w:t>
      </w:r>
    </w:p>
    <w:p w:rsidR="000179A5" w:rsidRPr="00372C72" w:rsidRDefault="000179A5" w:rsidP="000179A5">
      <w:pPr>
        <w:ind w:right="-1"/>
        <w:jc w:val="both"/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D000C5">
        <w:rPr>
          <w:rFonts w:ascii="Times New Roman" w:hAnsi="Times New Roman"/>
          <w:sz w:val="24"/>
          <w:szCs w:val="24"/>
        </w:rPr>
        <w:t>30</w:t>
      </w:r>
      <w:r w:rsidRPr="00372C72">
        <w:rPr>
          <w:rFonts w:ascii="Times New Roman" w:hAnsi="Times New Roman"/>
          <w:sz w:val="24"/>
          <w:szCs w:val="24"/>
        </w:rPr>
        <w:t xml:space="preserve"> dana od dana dostave otpravka ovog rješenja. </w:t>
      </w:r>
    </w:p>
    <w:p w:rsidR="00372C72" w:rsidRPr="00372C72" w:rsidRDefault="00372C72" w:rsidP="00372C7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pl-PL"/>
        </w:rPr>
      </w:pPr>
      <w:r w:rsidRPr="00372C72">
        <w:rPr>
          <w:rFonts w:ascii="Times New Roman" w:hAnsi="Times New Roman"/>
          <w:sz w:val="24"/>
          <w:szCs w:val="24"/>
        </w:rPr>
        <w:tab/>
        <w:t xml:space="preserve">4. Ročište radi utvrđivanja pretpostavi za ovaranje stečajnog postupka nad dužnikom, određuje se za 26. siječanj 2017. u 9,30 sati, u </w:t>
      </w:r>
      <w:r w:rsidRPr="00372C72">
        <w:rPr>
          <w:rFonts w:ascii="Times New Roman" w:hAnsi="Times New Roman"/>
          <w:sz w:val="24"/>
          <w:szCs w:val="24"/>
          <w:lang w:val="pl-PL"/>
        </w:rPr>
        <w:t>u zgradi ovog suda Zagreb, Petrinjska 8, II. kat soba 93 na koje se pozivaju dostavom ovog rješenja:</w:t>
      </w:r>
    </w:p>
    <w:p w:rsidR="00372C72" w:rsidRPr="00372C72" w:rsidRDefault="00372C72" w:rsidP="00372C72">
      <w:pPr>
        <w:jc w:val="both"/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/>
          <w:sz w:val="24"/>
          <w:szCs w:val="24"/>
          <w:lang w:val="sv-SE"/>
        </w:rPr>
        <w:tab/>
        <w:t xml:space="preserve">- dužnik </w:t>
      </w:r>
      <w:r w:rsidRPr="00372C72">
        <w:rPr>
          <w:rFonts w:ascii="Times New Roman" w:hAnsi="Times New Roman"/>
          <w:sz w:val="24"/>
          <w:szCs w:val="24"/>
        </w:rPr>
        <w:t>SUBLIMATUM j. d. o. o.</w:t>
      </w:r>
    </w:p>
    <w:p w:rsidR="00372C72" w:rsidRPr="00372C72" w:rsidRDefault="00372C72" w:rsidP="00372C72">
      <w:pPr>
        <w:jc w:val="both"/>
        <w:rPr>
          <w:rFonts w:ascii="Times New Roman" w:hAnsi="Times New Roman"/>
          <w:sz w:val="24"/>
          <w:szCs w:val="24"/>
          <w:lang w:val="sv-SE"/>
        </w:rPr>
      </w:pPr>
      <w:r w:rsidRPr="00372C72">
        <w:rPr>
          <w:rFonts w:ascii="Times New Roman" w:hAnsi="Times New Roman"/>
          <w:sz w:val="24"/>
          <w:szCs w:val="24"/>
          <w:lang w:val="sv-SE"/>
        </w:rPr>
        <w:tab/>
        <w:t>- zakonski zastupnik dužnika Vesna Vucelić</w:t>
      </w:r>
    </w:p>
    <w:p w:rsidR="00372C72" w:rsidRPr="00372C72" w:rsidRDefault="00372C72" w:rsidP="00372C72">
      <w:pPr>
        <w:jc w:val="both"/>
        <w:rPr>
          <w:rFonts w:ascii="Times New Roman" w:hAnsi="Times New Roman"/>
          <w:sz w:val="24"/>
          <w:szCs w:val="24"/>
          <w:lang w:val="sv-SE"/>
        </w:rPr>
      </w:pPr>
      <w:r w:rsidRPr="00372C72">
        <w:rPr>
          <w:rFonts w:ascii="Times New Roman" w:hAnsi="Times New Roman"/>
          <w:sz w:val="24"/>
          <w:szCs w:val="24"/>
          <w:lang w:val="sv-SE"/>
        </w:rPr>
        <w:tab/>
        <w:t>- privremeni stečajni upravitelj Vidonija Miletić Plukavec</w:t>
      </w:r>
    </w:p>
    <w:p w:rsidR="006D0554" w:rsidRPr="00372C72" w:rsidRDefault="006D0554" w:rsidP="0035183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D0554" w:rsidRPr="00372C72" w:rsidRDefault="006D0554" w:rsidP="006D0554">
      <w:pPr>
        <w:jc w:val="center"/>
        <w:rPr>
          <w:rFonts w:ascii="Times New Roman" w:hAnsi="Times New Roman" w:cs="Times New Roman"/>
          <w:sz w:val="24"/>
          <w:szCs w:val="24"/>
        </w:rPr>
      </w:pPr>
      <w:r w:rsidRPr="00372C72">
        <w:rPr>
          <w:rFonts w:ascii="Times New Roman" w:hAnsi="Times New Roman" w:cs="Times New Roman"/>
          <w:sz w:val="24"/>
          <w:szCs w:val="24"/>
        </w:rPr>
        <w:t>Obrazloženje</w:t>
      </w:r>
    </w:p>
    <w:p w:rsidR="006D0554" w:rsidRPr="00372C72" w:rsidRDefault="006D0554" w:rsidP="006D05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73C6" w:rsidRPr="00372C72" w:rsidRDefault="006D0554" w:rsidP="00112886">
      <w:pPr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72C72">
        <w:rPr>
          <w:rFonts w:ascii="Times New Roman" w:hAnsi="Times New Roman" w:cs="Times New Roman"/>
          <w:sz w:val="24"/>
          <w:szCs w:val="24"/>
        </w:rPr>
        <w:tab/>
      </w:r>
      <w:r w:rsidR="00112886" w:rsidRPr="00372C72">
        <w:rPr>
          <w:rFonts w:ascii="Times New Roman" w:hAnsi="Times New Roman" w:cs="Times New Roman"/>
          <w:sz w:val="24"/>
          <w:szCs w:val="24"/>
        </w:rPr>
        <w:t xml:space="preserve">Temeljem odredbe čl. </w:t>
      </w:r>
      <w:r w:rsidR="000179A5" w:rsidRPr="00372C72">
        <w:rPr>
          <w:rFonts w:ascii="Times New Roman" w:hAnsi="Times New Roman" w:cs="Times New Roman"/>
          <w:sz w:val="24"/>
          <w:szCs w:val="24"/>
        </w:rPr>
        <w:t xml:space="preserve">119 </w:t>
      </w:r>
      <w:r w:rsidR="00112886" w:rsidRPr="00372C72">
        <w:rPr>
          <w:rFonts w:ascii="Times New Roman" w:hAnsi="Times New Roman" w:cs="Times New Roman"/>
          <w:sz w:val="24"/>
          <w:szCs w:val="24"/>
        </w:rPr>
        <w:t>Stečajnog zakona, valjalo je riješiti kao</w:t>
      </w:r>
      <w:r w:rsidR="00372C72" w:rsidRPr="00372C72">
        <w:rPr>
          <w:rFonts w:ascii="Times New Roman" w:hAnsi="Times New Roman" w:cs="Times New Roman"/>
          <w:sz w:val="24"/>
          <w:szCs w:val="24"/>
        </w:rPr>
        <w:t xml:space="preserve"> </w:t>
      </w:r>
      <w:r w:rsidR="00F91625">
        <w:rPr>
          <w:rFonts w:ascii="Times New Roman" w:hAnsi="Times New Roman" w:cs="Times New Roman"/>
          <w:sz w:val="24"/>
          <w:szCs w:val="24"/>
        </w:rPr>
        <w:t>u izreci</w:t>
      </w:r>
      <w:r w:rsidR="00112886" w:rsidRPr="00372C72">
        <w:rPr>
          <w:rFonts w:ascii="Times New Roman" w:hAnsi="Times New Roman" w:cs="Times New Roman"/>
          <w:sz w:val="24"/>
          <w:szCs w:val="24"/>
        </w:rPr>
        <w:t xml:space="preserve"> rješenja.</w:t>
      </w:r>
    </w:p>
    <w:p w:rsidR="006D0554" w:rsidRPr="00372C72" w:rsidRDefault="006D0554" w:rsidP="00351839">
      <w:pPr>
        <w:jc w:val="center"/>
        <w:rPr>
          <w:rFonts w:ascii="Times New Roman" w:hAnsi="Times New Roman" w:cs="Times New Roman"/>
          <w:sz w:val="24"/>
          <w:szCs w:val="24"/>
        </w:rPr>
      </w:pPr>
      <w:r w:rsidRPr="00372C72">
        <w:rPr>
          <w:rFonts w:ascii="Times New Roman" w:hAnsi="Times New Roman" w:cs="Times New Roman"/>
          <w:sz w:val="24"/>
          <w:szCs w:val="24"/>
        </w:rPr>
        <w:t>Zagreb</w:t>
      </w:r>
      <w:r w:rsidR="00790513" w:rsidRPr="00372C72">
        <w:rPr>
          <w:rFonts w:ascii="Times New Roman" w:hAnsi="Times New Roman" w:cs="Times New Roman"/>
          <w:sz w:val="24"/>
          <w:szCs w:val="24"/>
        </w:rPr>
        <w:t xml:space="preserve">, </w:t>
      </w:r>
      <w:r w:rsidR="00372C72" w:rsidRPr="00372C72">
        <w:rPr>
          <w:rFonts w:ascii="Times New Roman" w:hAnsi="Times New Roman" w:cs="Times New Roman"/>
          <w:sz w:val="24"/>
          <w:szCs w:val="24"/>
        </w:rPr>
        <w:t>8. studeni</w:t>
      </w:r>
      <w:r w:rsidR="009E0D86" w:rsidRPr="00372C72">
        <w:rPr>
          <w:rFonts w:ascii="Times New Roman" w:hAnsi="Times New Roman" w:cs="Times New Roman"/>
          <w:sz w:val="24"/>
          <w:szCs w:val="24"/>
        </w:rPr>
        <w:t xml:space="preserve"> 2016.</w:t>
      </w:r>
    </w:p>
    <w:p w:rsidR="006D0554" w:rsidRPr="00372C72" w:rsidRDefault="006D0554" w:rsidP="006D05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0554" w:rsidRPr="00372C72" w:rsidRDefault="006D0554" w:rsidP="006D0554">
      <w:pPr>
        <w:jc w:val="both"/>
        <w:rPr>
          <w:rFonts w:ascii="Times New Roman" w:hAnsi="Times New Roman" w:cs="Times New Roman"/>
          <w:sz w:val="24"/>
          <w:szCs w:val="24"/>
        </w:rPr>
      </w:pP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  <w:t>SUDAC:</w:t>
      </w:r>
    </w:p>
    <w:p w:rsidR="006D0554" w:rsidRPr="00372C72" w:rsidRDefault="006D0554" w:rsidP="00C77CAF">
      <w:pPr>
        <w:jc w:val="both"/>
        <w:rPr>
          <w:rFonts w:ascii="Times New Roman" w:hAnsi="Times New Roman" w:cs="Times New Roman"/>
          <w:sz w:val="24"/>
          <w:szCs w:val="24"/>
        </w:rPr>
      </w:pP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</w:r>
      <w:r w:rsidRPr="00372C72">
        <w:rPr>
          <w:rFonts w:ascii="Times New Roman" w:hAnsi="Times New Roman" w:cs="Times New Roman"/>
          <w:sz w:val="24"/>
          <w:szCs w:val="24"/>
        </w:rPr>
        <w:tab/>
        <w:t>Vesna Malenica</w:t>
      </w:r>
      <w:r w:rsidR="00A237F4">
        <w:rPr>
          <w:rFonts w:ascii="Times New Roman" w:hAnsi="Times New Roman" w:cs="Times New Roman"/>
          <w:sz w:val="24"/>
          <w:szCs w:val="24"/>
        </w:rPr>
        <w:t xml:space="preserve"> v. r. </w:t>
      </w:r>
    </w:p>
    <w:p w:rsidR="00A60D86" w:rsidRPr="00A60D86" w:rsidRDefault="00A60D86" w:rsidP="00A60D86">
      <w:pPr>
        <w:rPr>
          <w:rFonts w:ascii="Times New Roman" w:hAnsi="Times New Roman"/>
          <w:sz w:val="24"/>
          <w:szCs w:val="24"/>
        </w:rPr>
      </w:pPr>
      <w:r w:rsidRPr="00A60D86">
        <w:rPr>
          <w:rFonts w:ascii="Times New Roman" w:hAnsi="Times New Roman"/>
          <w:sz w:val="24"/>
          <w:szCs w:val="24"/>
        </w:rPr>
        <w:t xml:space="preserve">POUKA O PRAVNOM LIJEKU: </w:t>
      </w:r>
    </w:p>
    <w:p w:rsidR="00A60D86" w:rsidRPr="00A60D86" w:rsidRDefault="00A60D86" w:rsidP="00A60D86">
      <w:pPr>
        <w:jc w:val="both"/>
        <w:rPr>
          <w:rFonts w:ascii="Times New Roman" w:hAnsi="Times New Roman"/>
          <w:sz w:val="24"/>
          <w:szCs w:val="24"/>
        </w:rPr>
      </w:pPr>
      <w:r w:rsidRPr="00A60D86">
        <w:rPr>
          <w:rFonts w:ascii="Times New Roman" w:hAns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="006D0554" w:rsidRPr="00372C72" w:rsidRDefault="00112886" w:rsidP="006D0554">
      <w:pPr>
        <w:rPr>
          <w:rFonts w:ascii="Times New Roman" w:hAnsi="Times New Roman"/>
          <w:sz w:val="24"/>
          <w:szCs w:val="24"/>
        </w:rPr>
      </w:pPr>
      <w:r w:rsidRPr="00372C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37F4" w:rsidRPr="00A237F4" w:rsidRDefault="00A237F4" w:rsidP="00AB7A2F">
      <w:pPr>
        <w:ind w:left="4248"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A237F4">
        <w:rPr>
          <w:rFonts w:ascii="Times New Roman" w:hAnsi="Times New Roman"/>
          <w:sz w:val="24"/>
          <w:szCs w:val="24"/>
          <w:lang w:val="pl-PL"/>
        </w:rPr>
        <w:t>Za točnost otpravka – ovl. službenik</w:t>
      </w:r>
    </w:p>
    <w:p w:rsidR="00A237F4" w:rsidRPr="00A237F4" w:rsidRDefault="00A237F4" w:rsidP="00995CE9">
      <w:pPr>
        <w:jc w:val="both"/>
        <w:rPr>
          <w:rFonts w:ascii="Times New Roman" w:hAnsi="Times New Roman"/>
          <w:sz w:val="24"/>
          <w:szCs w:val="24"/>
        </w:rPr>
      </w:pPr>
      <w:r w:rsidRPr="00A237F4">
        <w:rPr>
          <w:rFonts w:ascii="Times New Roman" w:hAnsi="Times New Roman"/>
          <w:sz w:val="24"/>
          <w:szCs w:val="24"/>
          <w:lang w:val="pl-PL"/>
        </w:rPr>
        <w:tab/>
      </w:r>
      <w:r w:rsidRPr="00A237F4">
        <w:rPr>
          <w:rFonts w:ascii="Times New Roman" w:hAnsi="Times New Roman"/>
          <w:sz w:val="24"/>
          <w:szCs w:val="24"/>
          <w:lang w:val="pl-PL"/>
        </w:rPr>
        <w:tab/>
      </w:r>
      <w:r w:rsidRPr="00A237F4">
        <w:rPr>
          <w:rFonts w:ascii="Times New Roman" w:hAnsi="Times New Roman"/>
          <w:sz w:val="24"/>
          <w:szCs w:val="24"/>
          <w:lang w:val="pl-PL"/>
        </w:rPr>
        <w:tab/>
      </w:r>
      <w:r w:rsidRPr="00A237F4">
        <w:rPr>
          <w:rFonts w:ascii="Times New Roman" w:hAnsi="Times New Roman"/>
          <w:sz w:val="24"/>
          <w:szCs w:val="24"/>
          <w:lang w:val="pl-PL"/>
        </w:rPr>
        <w:tab/>
      </w:r>
      <w:r w:rsidRPr="00A237F4">
        <w:rPr>
          <w:rFonts w:ascii="Times New Roman" w:hAnsi="Times New Roman"/>
          <w:sz w:val="24"/>
          <w:szCs w:val="24"/>
          <w:lang w:val="pl-PL"/>
        </w:rPr>
        <w:tab/>
      </w:r>
      <w:r w:rsidRPr="00A237F4">
        <w:rPr>
          <w:rFonts w:ascii="Times New Roman" w:hAnsi="Times New Roman"/>
          <w:sz w:val="24"/>
          <w:szCs w:val="24"/>
          <w:lang w:val="pl-PL"/>
        </w:rPr>
        <w:tab/>
      </w:r>
      <w:r w:rsidRPr="00A237F4">
        <w:rPr>
          <w:rFonts w:ascii="Times New Roman" w:hAnsi="Times New Roman"/>
          <w:sz w:val="24"/>
          <w:szCs w:val="24"/>
          <w:lang w:val="pl-PL"/>
        </w:rPr>
        <w:tab/>
      </w:r>
      <w:r w:rsidRPr="00A237F4">
        <w:rPr>
          <w:rFonts w:ascii="Times New Roman" w:hAnsi="Times New Roman"/>
          <w:sz w:val="24"/>
          <w:szCs w:val="24"/>
          <w:lang w:val="pl-PL"/>
        </w:rPr>
        <w:tab/>
        <w:t>Kristina Švajger</w:t>
      </w:r>
    </w:p>
    <w:p w:rsidR="00112886" w:rsidRPr="00372C72" w:rsidRDefault="00112886" w:rsidP="00112886">
      <w:pPr>
        <w:jc w:val="both"/>
        <w:rPr>
          <w:rFonts w:ascii="Times New Roman" w:hAnsi="Times New Roman"/>
          <w:sz w:val="24"/>
          <w:szCs w:val="24"/>
        </w:rPr>
      </w:pPr>
    </w:p>
    <w:p w:rsidR="00470E05" w:rsidRPr="00372C72" w:rsidRDefault="00A237F4" w:rsidP="001075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470E05" w:rsidRPr="00372C72" w:rsidSect="00325A1D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1418" w:bottom="1418" w:left="1418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A68" w:rsidRDefault="00FC3A68">
      <w:r>
        <w:separator/>
      </w:r>
    </w:p>
  </w:endnote>
  <w:endnote w:type="continuationSeparator" w:id="0">
    <w:p w:rsidR="00FC3A68" w:rsidRDefault="00FC3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7A7" w:rsidRDefault="001857A7" w:rsidP="00EB292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857A7" w:rsidRDefault="001857A7" w:rsidP="00EB2925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7A7" w:rsidRDefault="001857A7" w:rsidP="00EB292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584">
      <w:rPr>
        <w:rStyle w:val="Brojstranice"/>
      </w:rPr>
      <w:t>2</w:t>
    </w:r>
    <w:r>
      <w:rPr>
        <w:rStyle w:val="Brojstranice"/>
      </w:rPr>
      <w:fldChar w:fldCharType="end"/>
    </w:r>
  </w:p>
  <w:p w:rsidR="001857A7" w:rsidRDefault="001857A7" w:rsidP="00EB292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A68" w:rsidRDefault="00FC3A68">
      <w:r>
        <w:separator/>
      </w:r>
    </w:p>
  </w:footnote>
  <w:footnote w:type="continuationSeparator" w:id="0">
    <w:p w:rsidR="00FC3A68" w:rsidRDefault="00FC3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7A7" w:rsidRDefault="001857A7" w:rsidP="00EB2925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857A7" w:rsidRDefault="001857A7" w:rsidP="00EB2925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7A7" w:rsidRDefault="001857A7" w:rsidP="00EB2925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584">
      <w:rPr>
        <w:rStyle w:val="Brojstranice"/>
      </w:rPr>
      <w:t>2</w:t>
    </w:r>
    <w:r>
      <w:rPr>
        <w:rStyle w:val="Brojstranice"/>
      </w:rPr>
      <w:fldChar w:fldCharType="end"/>
    </w:r>
  </w:p>
  <w:p w:rsidR="001857A7" w:rsidRDefault="00BF4096" w:rsidP="00BF4096">
    <w:pPr>
      <w:pStyle w:val="Zaglavlje"/>
      <w:tabs>
        <w:tab w:val="clear" w:pos="4536"/>
        <w:tab w:val="clear" w:pos="9072"/>
        <w:tab w:val="center" w:pos="-4253"/>
        <w:tab w:val="right" w:pos="8222"/>
      </w:tabs>
      <w:ind w:right="360"/>
      <w:jc w:val="right"/>
    </w:pPr>
    <w:r>
      <w:tab/>
    </w:r>
    <w:r w:rsidR="001857A7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584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2C72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E7D73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7F4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0D86"/>
    <w:rsid w:val="00A611EE"/>
    <w:rsid w:val="00A61C98"/>
    <w:rsid w:val="00A6289F"/>
    <w:rsid w:val="00A62FB1"/>
    <w:rsid w:val="00A639D4"/>
    <w:rsid w:val="00A63A95"/>
    <w:rsid w:val="00A64756"/>
    <w:rsid w:val="00A64A01"/>
    <w:rsid w:val="00A64BDE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5D6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0C5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0C22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0E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625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3A6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EB292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B29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B2925"/>
  </w:style>
  <w:style w:type="paragraph" w:styleId="Tekstbalonia">
    <w:name w:val="Balloon Text"/>
    <w:basedOn w:val="Normal"/>
    <w:link w:val="TekstbaloniaChar"/>
    <w:rsid w:val="00B2095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20950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EB292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B29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B2925"/>
  </w:style>
  <w:style w:type="paragraph" w:styleId="Tekstbalonia">
    <w:name w:val="Balloon Text"/>
    <w:basedOn w:val="Normal"/>
    <w:link w:val="TekstbaloniaChar"/>
    <w:rsid w:val="00B2095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20950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Ivona Blažek</cp:lastModifiedBy>
  <cp:revision>3</cp:revision>
  <cp:lastPrinted>2016-11-08T12:08:00Z</cp:lastPrinted>
  <dcterms:created xsi:type="dcterms:W3CDTF">2016-11-08T12:19:00Z</dcterms:created>
  <dcterms:modified xsi:type="dcterms:W3CDTF">2016-11-08T12:19:00Z</dcterms:modified>
</cp:coreProperties>
</file>