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42044" w14:paraId="9642044" w:rsidRDefault="005F06CF" w:rsidP="005F06CF" w:rsidR="005F06CF">
      <w:pPr>
        <w:ind w:left="5664"/>
        <w15:collapsed w:val="false"/>
      </w:pPr>
      <w:bookmarkStart w:name="_GoBack" w:id="0"/>
      <w:bookmarkEnd w:id="0"/>
      <w:r>
        <w:t xml:space="preserve">Poslovni broj </w:t>
      </w:r>
      <w:r w:rsidR="00C90B60">
        <w:t>1</w:t>
      </w:r>
      <w:r>
        <w:t xml:space="preserve"> St-</w:t>
      </w:r>
      <w:r w:rsidR="00D83263">
        <w:t>787</w:t>
      </w:r>
      <w:r w:rsidR="00D75055">
        <w:t>/2016</w:t>
      </w:r>
      <w:r>
        <w:t>-</w:t>
      </w:r>
      <w:r w:rsidR="00D83263">
        <w:t>85</w:t>
      </w:r>
    </w:p>
    <w:p w:rsidRDefault="005F06CF" w:rsidP="005F06CF" w:rsidR="005F06CF">
      <w:pPr>
        <w:ind w:left="5664"/>
      </w:pPr>
    </w:p>
    <w:p w:rsidRDefault="005F06CF" w:rsidP="005F06CF" w:rsidR="005F06CF">
      <w:pPr>
        <w:jc w:val="center"/>
      </w:pPr>
    </w:p>
    <w:p w:rsidRDefault="0092268B" w:rsidP="005F06CF" w:rsidR="0092268B">
      <w:pPr>
        <w:jc w:val="center"/>
      </w:pPr>
    </w:p>
    <w:p w:rsidRDefault="005F06CF" w:rsidP="005F06CF" w:rsidR="005F06CF" w:rsidRPr="00F43C87">
      <w:pPr>
        <w:jc w:val="center"/>
      </w:pPr>
      <w:r w:rsidRPr="00F43C87">
        <w:t>Z A P I S N I K</w:t>
      </w:r>
    </w:p>
    <w:p w:rsidRDefault="005F06CF" w:rsidP="005F06CF" w:rsidR="005F06CF">
      <w:pPr>
        <w:jc w:val="center"/>
      </w:pPr>
      <w:r>
        <w:t>s</w:t>
      </w:r>
      <w:r w:rsidRPr="00F43C87">
        <w:t xml:space="preserve"> </w:t>
      </w:r>
      <w:r>
        <w:t xml:space="preserve">ročišta za </w:t>
      </w:r>
      <w:r w:rsidR="00D75055">
        <w:t xml:space="preserve">raspravljanje i </w:t>
      </w:r>
      <w:r>
        <w:t xml:space="preserve">glasovanje o </w:t>
      </w:r>
      <w:r w:rsidR="00D83263">
        <w:t xml:space="preserve">izmijenjenom </w:t>
      </w:r>
      <w:r>
        <w:t>stečajnom planu</w:t>
      </w:r>
    </w:p>
    <w:p w:rsidRDefault="005F06CF" w:rsidP="005F06CF" w:rsidR="005F06CF">
      <w:pPr>
        <w:jc w:val="center"/>
      </w:pPr>
      <w:r>
        <w:t xml:space="preserve">održanog kod Trgovačkog suda u Zadru </w:t>
      </w:r>
      <w:r w:rsidR="00D83263">
        <w:t>26</w:t>
      </w:r>
      <w:r w:rsidR="00D50CF2">
        <w:t xml:space="preserve">. </w:t>
      </w:r>
      <w:r w:rsidR="00D83263">
        <w:t>travnja</w:t>
      </w:r>
      <w:r w:rsidR="007E5C72">
        <w:t xml:space="preserve"> 2018</w:t>
      </w:r>
      <w:r>
        <w:t>. u stečajnom postupku</w:t>
      </w:r>
    </w:p>
    <w:p w:rsidRDefault="005F06CF" w:rsidP="005F06CF" w:rsidR="005F06CF">
      <w:pPr>
        <w:jc w:val="center"/>
      </w:pPr>
      <w:r w:rsidRPr="00F43C87">
        <w:t xml:space="preserve">nad stečajnim dužnikom </w:t>
      </w:r>
      <w:r w:rsidR="00D83263" w:rsidRPr="008C2187">
        <w:t>ŽUPANIJSKI RADIO</w:t>
      </w:r>
      <w:r w:rsidR="00D83263">
        <w:t xml:space="preserve"> ŠIBENIK</w:t>
      </w:r>
      <w:r w:rsidR="00D83263" w:rsidRPr="008C2187">
        <w:t xml:space="preserve"> d.o.o., Šibenik, Obala palih omladinca 4, Šibenik</w:t>
      </w:r>
      <w:r w:rsidR="00D75055">
        <w:t xml:space="preserve">, </w:t>
      </w:r>
    </w:p>
    <w:p w:rsidRDefault="005F06CF" w:rsidP="005F06CF" w:rsidR="005F06CF">
      <w:pPr>
        <w:jc w:val="center"/>
      </w:pPr>
    </w:p>
    <w:p w:rsidRDefault="006A5D44" w:rsidP="005F06CF" w:rsidR="006A5D44" w:rsidRPr="00F43C87">
      <w:pPr>
        <w:jc w:val="center"/>
      </w:pPr>
    </w:p>
    <w:p w:rsidRDefault="005F06CF" w:rsidP="005F06CF" w:rsidR="005F06CF">
      <w:pPr>
        <w:jc w:val="both"/>
      </w:pPr>
      <w:r w:rsidRPr="00F43C87">
        <w:t>Nazočni od suda:</w:t>
      </w:r>
    </w:p>
    <w:p w:rsidRDefault="006A5D44" w:rsidP="005F06CF" w:rsidR="006A5D44">
      <w:pPr>
        <w:jc w:val="both"/>
      </w:pPr>
    </w:p>
    <w:p w:rsidRDefault="005F06CF" w:rsidP="005F06CF" w:rsidR="005F06CF" w:rsidRPr="0039050F">
      <w:pPr>
        <w:jc w:val="both"/>
      </w:pPr>
      <w:r>
        <w:t xml:space="preserve">1. </w:t>
      </w:r>
      <w:r w:rsidR="00C90B60">
        <w:t>Ardena Bajlo</w:t>
      </w:r>
      <w:r w:rsidRPr="0039050F">
        <w:t>, su</w:t>
      </w:r>
      <w:r>
        <w:t>tkinja</w:t>
      </w:r>
    </w:p>
    <w:p w:rsidRDefault="005F06CF" w:rsidP="005F06CF" w:rsidR="005F06CF">
      <w:pPr>
        <w:jc w:val="both"/>
      </w:pPr>
      <w:r>
        <w:t xml:space="preserve">2. </w:t>
      </w:r>
      <w:r w:rsidR="007E5C72">
        <w:t>Ante Rubelj</w:t>
      </w:r>
      <w:r w:rsidRPr="0039050F">
        <w:t>, zapisničar</w:t>
      </w:r>
    </w:p>
    <w:p w:rsidRDefault="006A5D44" w:rsidP="005F06CF" w:rsidR="006A5D44">
      <w:pPr>
        <w:jc w:val="both"/>
      </w:pPr>
    </w:p>
    <w:p w:rsidRDefault="00C90B60" w:rsidP="00C90B60" w:rsidR="00C90B60">
      <w:pPr>
        <w:tabs>
          <w:tab w:pos="480" w:val="left"/>
        </w:tabs>
      </w:pPr>
      <w:r>
        <w:t xml:space="preserve">Otvara se ročište u </w:t>
      </w:r>
      <w:r w:rsidR="00D83263">
        <w:t>10,45</w:t>
      </w:r>
      <w:r>
        <w:t xml:space="preserve"> sati. </w:t>
      </w:r>
    </w:p>
    <w:p w:rsidRDefault="006A5D44" w:rsidP="00C90B60" w:rsidR="006A5D44">
      <w:pPr>
        <w:tabs>
          <w:tab w:pos="480" w:val="left"/>
        </w:tabs>
      </w:pPr>
    </w:p>
    <w:p w:rsidRDefault="00C90B60" w:rsidP="00C90B60" w:rsidR="00C90B60">
      <w:pPr>
        <w:tabs>
          <w:tab w:pos="480" w:val="left"/>
        </w:tabs>
      </w:pPr>
      <w:r>
        <w:t xml:space="preserve">Ročište je javno. </w:t>
      </w:r>
    </w:p>
    <w:p w:rsidRDefault="006A5D44" w:rsidP="00C90B60" w:rsidR="006A5D44">
      <w:pPr>
        <w:tabs>
          <w:tab w:pos="480" w:val="left"/>
        </w:tabs>
      </w:pPr>
    </w:p>
    <w:p w:rsidRDefault="00C90B60" w:rsidP="00C90B60" w:rsidR="00C90B60">
      <w:pPr>
        <w:tabs>
          <w:tab w:pos="480" w:val="left"/>
        </w:tabs>
        <w:jc w:val="both"/>
      </w:pPr>
      <w:r>
        <w:t xml:space="preserve">Utvrđuje se da je skupština vjerovnika sazvana na prijedlog stečajnog upravitelja te da su sudionici stečajnog postupka pozvani na istu </w:t>
      </w:r>
      <w:r w:rsidR="00827584">
        <w:t>rješenjem</w:t>
      </w:r>
      <w:r>
        <w:t xml:space="preserve"> ovog suda poslovni broj gornji od </w:t>
      </w:r>
      <w:r w:rsidR="00D83263">
        <w:t>4</w:t>
      </w:r>
      <w:r w:rsidR="00D50CF2">
        <w:t xml:space="preserve">. </w:t>
      </w:r>
      <w:r w:rsidR="00D83263">
        <w:t>travnja</w:t>
      </w:r>
      <w:r w:rsidR="00827584">
        <w:t xml:space="preserve"> 2018</w:t>
      </w:r>
      <w:r>
        <w:t>. objavljenim na mrežnoj stranici e-Oglasna ploča sudova sukladno odredbi čl. 321. Stečajnog zakona (Narodne novine broj 71/15</w:t>
      </w:r>
      <w:r w:rsidR="00D83263">
        <w:t xml:space="preserve"> i 104/17</w:t>
      </w:r>
      <w:r>
        <w:t>) sa slijedećim dnevnim redom:</w:t>
      </w:r>
    </w:p>
    <w:p w:rsidRDefault="006A5D44" w:rsidP="00C90B60" w:rsidR="006A5D44">
      <w:pPr>
        <w:jc w:val="both"/>
      </w:pPr>
    </w:p>
    <w:p w:rsidRDefault="00C90B60" w:rsidP="00C90B60" w:rsidR="00C90B60">
      <w:pPr>
        <w:numPr>
          <w:ilvl w:val="0"/>
          <w:numId w:val="2"/>
        </w:numPr>
        <w:jc w:val="both"/>
      </w:pPr>
      <w:r>
        <w:t xml:space="preserve">Raspravljanje i glasovanje o </w:t>
      </w:r>
      <w:r w:rsidR="00D83263">
        <w:t xml:space="preserve">izmijenjenom </w:t>
      </w:r>
      <w:r>
        <w:t>stečajnom planu.</w:t>
      </w:r>
    </w:p>
    <w:p w:rsidRDefault="006A5D44" w:rsidP="00C90B60" w:rsidR="006A5D44">
      <w:pPr>
        <w:jc w:val="both"/>
      </w:pPr>
    </w:p>
    <w:p w:rsidRDefault="00C90B60" w:rsidP="00C90B60" w:rsidR="00C90B60">
      <w:pPr>
        <w:jc w:val="both"/>
      </w:pPr>
      <w:r>
        <w:t xml:space="preserve">Utvrđuje se da su nazočni: </w:t>
      </w:r>
    </w:p>
    <w:p w:rsidRDefault="00C90B60" w:rsidP="00C90B60" w:rsidR="00C90B60">
      <w:pPr>
        <w:jc w:val="both"/>
      </w:pPr>
    </w:p>
    <w:p w:rsidRDefault="007E5C72" w:rsidP="00C90B60" w:rsidR="00C90B60">
      <w:pPr>
        <w:jc w:val="both"/>
      </w:pPr>
      <w:r>
        <w:t>Stečajni</w:t>
      </w:r>
      <w:r w:rsidR="00C90B60">
        <w:t xml:space="preserve"> upravitelj: </w:t>
      </w:r>
      <w:r w:rsidR="00D83263">
        <w:t>Ivan Rude iz Šibenika</w:t>
      </w:r>
      <w:r w:rsidR="00C90B60">
        <w:t xml:space="preserve">  </w:t>
      </w:r>
    </w:p>
    <w:p w:rsidRDefault="00C90B60" w:rsidP="00C90B60" w:rsidR="00C90B60">
      <w:pPr>
        <w:jc w:val="both"/>
      </w:pPr>
    </w:p>
    <w:p w:rsidRDefault="006A5D44" w:rsidP="00C90B60" w:rsidR="00DB22E0">
      <w:pPr>
        <w:jc w:val="both"/>
      </w:pPr>
      <w:r>
        <w:t>Vjerovnici po s</w:t>
      </w:r>
      <w:r w:rsidR="00DB22E0">
        <w:t>kupinama prema tablici</w:t>
      </w:r>
    </w:p>
    <w:p w:rsidRDefault="00B06EFE" w:rsidP="00C90B60" w:rsidR="00DB22E0">
      <w:pPr>
        <w:jc w:val="both"/>
      </w:pPr>
      <w:r w:rsidRPr="00B06EFE">
        <w:rPr>
          <w:noProof/>
        </w:rPr>
        <w:lastRenderedPageBreak/>
        <w:drawing>
          <wp:inline distR="0" distL="0" distB="0" distT="0">
            <wp:extent cy="4943475" cx="4629150"/>
            <wp:effectExtent b="9525" r="0" t="0" l="0"/>
            <wp:docPr name="Slika 4" id="4"/>
            <wp:cNvGraphicFramePr>
              <a:graphicFrameLocks noChangeAspect="true"/>
            </wp:cNvGraphicFramePr>
            <a:graphic>
              <a:graphicData uri="http://schemas.openxmlformats.org/drawingml/2006/picture">
                <pic:pic>
                  <pic:nvPicPr>
                    <pic:cNvPr name="Picture 4"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4943475" cx="4629150"/>
                    </a:xfrm>
                    <a:prstGeom prst="rect">
                      <a:avLst/>
                    </a:prstGeom>
                    <a:noFill/>
                    <a:ln>
                      <a:noFill/>
                    </a:ln>
                  </pic:spPr>
                </pic:pic>
              </a:graphicData>
            </a:graphic>
          </wp:inline>
        </w:drawing>
      </w:r>
    </w:p>
    <w:p w:rsidRDefault="006A5D44" w:rsidP="00C90B60" w:rsidR="006A5D44">
      <w:pPr>
        <w:jc w:val="both"/>
      </w:pPr>
    </w:p>
    <w:p w:rsidRDefault="0041390B" w:rsidP="00C90B60" w:rsidR="0041390B">
      <w:pPr>
        <w:jc w:val="both"/>
      </w:pPr>
      <w:r>
        <w:t xml:space="preserve">Prva skupina: </w:t>
      </w:r>
      <w:r w:rsidR="00DB22E0">
        <w:t>od rednog broja 3. do rednog broja 8. svi zastupani po punomoćniku Branku Goviću, odvjetniku iz Šibenika,</w:t>
      </w:r>
    </w:p>
    <w:p w:rsidRDefault="00DB22E0" w:rsidP="00C90B60" w:rsidR="00DB22E0">
      <w:pPr>
        <w:jc w:val="both"/>
      </w:pPr>
      <w:r>
        <w:t>Rh zastupana po Igranki Šumeri, zamjenici u ŽDO-u Šibenik</w:t>
      </w:r>
    </w:p>
    <w:p w:rsidRDefault="0041390B" w:rsidP="00C90B60" w:rsidR="0041390B">
      <w:pPr>
        <w:jc w:val="both"/>
      </w:pPr>
    </w:p>
    <w:p w:rsidRDefault="0041390B" w:rsidP="00D83263" w:rsidR="0041390B">
      <w:pPr>
        <w:jc w:val="both"/>
      </w:pPr>
      <w:r>
        <w:t xml:space="preserve">Druga skupina: </w:t>
      </w:r>
      <w:r w:rsidR="00DB22E0">
        <w:t xml:space="preserve">od rednog broja 9. do rednog broja </w:t>
      </w:r>
      <w:r w:rsidR="004B4280">
        <w:t>20</w:t>
      </w:r>
      <w:r w:rsidR="00DB22E0">
        <w:t>.</w:t>
      </w:r>
      <w:r w:rsidR="00B06EFE">
        <w:t xml:space="preserve"> i 23.</w:t>
      </w:r>
      <w:r w:rsidR="00DB22E0">
        <w:t xml:space="preserve"> i redni broj 22.</w:t>
      </w:r>
      <w:r w:rsidR="00B06EFE">
        <w:t xml:space="preserve"> </w:t>
      </w:r>
      <w:r w:rsidR="00DB22E0">
        <w:t>svi zastupani po Branku Goviću, odvjetniku iz Šibenika</w:t>
      </w:r>
    </w:p>
    <w:p w:rsidRDefault="00DB22E0" w:rsidP="00DB22E0" w:rsidR="00DB22E0">
      <w:pPr>
        <w:jc w:val="both"/>
      </w:pPr>
      <w:r>
        <w:t>Rh zastupana po Igranki Šumeri, zamjenici u ŽDO-u Šibenik</w:t>
      </w:r>
    </w:p>
    <w:p w:rsidRDefault="0041390B" w:rsidP="00C90B60" w:rsidR="0041390B">
      <w:pPr>
        <w:jc w:val="both"/>
      </w:pPr>
    </w:p>
    <w:p w:rsidRDefault="004B4280" w:rsidP="00C90B60" w:rsidR="004B4280">
      <w:pPr>
        <w:jc w:val="both"/>
      </w:pPr>
      <w:r>
        <w:t xml:space="preserve">Treća skupina: SPV zastupan po Branku Goviću </w:t>
      </w:r>
    </w:p>
    <w:p w:rsidRDefault="00F84AB9" w:rsidP="00F84AB9" w:rsidR="00F84AB9">
      <w:pPr>
        <w:jc w:val="both"/>
      </w:pPr>
      <w:r>
        <w:t>Slijedom svega navedenog otpočinje se s raspravljanjem o točki dnevnog reda:</w:t>
      </w:r>
    </w:p>
    <w:p w:rsidRDefault="004B4280" w:rsidP="00F84AB9" w:rsidR="00B06EFE">
      <w:pPr>
        <w:jc w:val="both"/>
      </w:pPr>
      <w:r>
        <w:t xml:space="preserve">Punomoćnik Branko Gović </w:t>
      </w:r>
      <w:r w:rsidR="00B06EFE">
        <w:t>navodi da NCP grupa, Šibeniski list, Hrvatska regulatorna agencija, Dalmare d.o.o., Saga d.o.o., Zagreb montaža i Hrvatsko društvo skladatelja su dostavili kopije punomoći, te da ga je uz to Goran Prgin ovlastio ali bez pisane punomoći da ga zastupa na ročištu, pa predlaže da sud omogući zastupanje uz uvjet da se originali punomoći dostave u roku od 10 dana, dakle do 7. svibnja 2018. u 12,00 sati.</w:t>
      </w:r>
    </w:p>
    <w:p w:rsidRDefault="00B06EFE" w:rsidP="00F84AB9" w:rsidR="00B06EFE">
      <w:pPr>
        <w:jc w:val="both"/>
      </w:pPr>
    </w:p>
    <w:p w:rsidRDefault="00B06EFE" w:rsidP="00F84AB9" w:rsidR="00B06EFE">
      <w:pPr>
        <w:jc w:val="both"/>
      </w:pPr>
      <w:r>
        <w:t>Sutkinja donosi rješenje</w:t>
      </w:r>
    </w:p>
    <w:p w:rsidRDefault="00B06EFE" w:rsidP="00F84AB9" w:rsidR="00B06EFE">
      <w:pPr>
        <w:jc w:val="both"/>
      </w:pPr>
    </w:p>
    <w:p w:rsidRDefault="00B06EFE" w:rsidP="00F84AB9" w:rsidR="00F84AB9">
      <w:pPr>
        <w:jc w:val="both"/>
      </w:pPr>
      <w:r>
        <w:t xml:space="preserve">dopušta se Branku Goviću zastupanje vjerovnika za koje nije dostavio punomoći u originalu, odnosno pisnaom obliku, pod uvjetom da do 7. svibnja 2018. 12,00 sati sudu dostavi originale punomoći,a u suprotnom će se smatrati da je bez učinka poduzimao radnje na današnjem ročištu. </w:t>
      </w:r>
    </w:p>
    <w:p w:rsidRDefault="00F84AB9" w:rsidP="00F84AB9" w:rsidR="00F84AB9">
      <w:pPr>
        <w:jc w:val="both"/>
      </w:pPr>
    </w:p>
    <w:p w:rsidRDefault="00F84AB9" w:rsidP="00F84AB9" w:rsidR="00F84AB9">
      <w:pPr>
        <w:numPr>
          <w:ilvl w:val="0"/>
          <w:numId w:val="4"/>
        </w:numPr>
        <w:jc w:val="both"/>
      </w:pPr>
      <w:r>
        <w:t xml:space="preserve">Raspravljanje i glasovanje o </w:t>
      </w:r>
      <w:r w:rsidR="00B5654B">
        <w:t xml:space="preserve">izmijenjenom </w:t>
      </w:r>
      <w:r>
        <w:t xml:space="preserve">stečajnom planu. </w:t>
      </w:r>
    </w:p>
    <w:p w:rsidRDefault="00F84AB9" w:rsidP="00F84AB9" w:rsidR="00F84AB9">
      <w:pPr>
        <w:jc w:val="both"/>
      </w:pPr>
    </w:p>
    <w:p w:rsidRDefault="00F84AB9" w:rsidP="00F84AB9" w:rsidR="00DB22E0">
      <w:pPr>
        <w:jc w:val="both"/>
      </w:pPr>
      <w:r>
        <w:lastRenderedPageBreak/>
        <w:t>Stečajni upravitelj navodi</w:t>
      </w:r>
      <w:r w:rsidR="00DB22E0">
        <w:t xml:space="preserve"> da je preuzimatelj bio Bruno Dragičević čiju izjavu o preuzimanju dostavlja u spis, međutim je ovaj preuzimatelj "odustao" te je potpisao izjavu kojom je ustvrdio da je kupio poslovne udjele ovog društva u stečaju, te je iste prenio na Nikicu Bujasa iz Šibenika </w:t>
      </w:r>
      <w:r w:rsidR="004B4280">
        <w:t>"</w:t>
      </w:r>
      <w:r w:rsidR="00DB22E0">
        <w:t>iz razloga nekorektnog i huškačkog pisanja medija</w:t>
      </w:r>
      <w:r w:rsidR="004B4280">
        <w:t xml:space="preserve"> prema njemu".</w:t>
      </w:r>
    </w:p>
    <w:p w:rsidRDefault="004B4280" w:rsidP="00F84AB9" w:rsidR="004B4280">
      <w:pPr>
        <w:jc w:val="both"/>
      </w:pPr>
      <w:r>
        <w:t>Pojašnjava da je NCP brodogradilište u stečaju prodaje svoju imovinu razne pokretnine pa tako i udjele u Radio Šibeniku, cca 77% udjela, pa je tako te udjele kupio upravo Bruno Dragičević koji je to dalje prodao, o čemu je sačinjen ugovor, te se ugovore u ovjerenoj kopiji obavezuje dostaviti sudu. Posebno navodi da je upravo zbog izmjene preuzimatelja koji još uvijek nije dostavio jamstvo jer je tek pred dva dana došlo do njegove promjene odgodi davanje potvrde na plan, a da se o planu danas glasuje.</w:t>
      </w:r>
    </w:p>
    <w:p w:rsidRDefault="004B4280" w:rsidP="00F84AB9" w:rsidR="004B4280">
      <w:pPr>
        <w:jc w:val="both"/>
      </w:pPr>
    </w:p>
    <w:p w:rsidRDefault="00B06EFE" w:rsidP="00F84AB9" w:rsidR="004B4280">
      <w:pPr>
        <w:jc w:val="both"/>
      </w:pPr>
      <w:r>
        <w:t>Zastupnica Rh protivi se stečajnom planu te na tu temu u spis i stečajnom upravitelju dostavlja podnesak.</w:t>
      </w:r>
    </w:p>
    <w:p w:rsidRDefault="00DB22E0" w:rsidP="00F84AB9" w:rsidR="00DB22E0">
      <w:pPr>
        <w:jc w:val="both"/>
      </w:pPr>
    </w:p>
    <w:p w:rsidRDefault="004B4280" w:rsidP="004B4280" w:rsidR="004B4280">
      <w:pPr>
        <w:jc w:val="both"/>
      </w:pPr>
      <w:r>
        <w:t>O stečajnom planu vjerovnici nemaju pitanja niti teme za raspravu pa se prelazi na glasovanje.</w:t>
      </w:r>
    </w:p>
    <w:p w:rsidRDefault="004B4280" w:rsidP="004B4280" w:rsidR="004B4280">
      <w:pPr>
        <w:jc w:val="both"/>
      </w:pPr>
    </w:p>
    <w:p w:rsidRDefault="004B4280" w:rsidP="004B4280" w:rsidR="004B4280">
      <w:pPr>
        <w:jc w:val="both"/>
      </w:pPr>
      <w:r>
        <w:t xml:space="preserve">Stečajna upraviteljica  predlaže da se pređe na glasovanje o stečajnom planu. </w:t>
      </w:r>
    </w:p>
    <w:p w:rsidRDefault="004B4280" w:rsidP="004B4280" w:rsidR="004B4280">
      <w:pPr>
        <w:jc w:val="both"/>
      </w:pPr>
    </w:p>
    <w:p w:rsidRDefault="004B4280" w:rsidP="004B4280" w:rsidR="004B4280">
      <w:pPr>
        <w:jc w:val="both"/>
      </w:pPr>
      <w:r>
        <w:t>Prelazi se na glasovanje po grupama.</w:t>
      </w:r>
    </w:p>
    <w:p w:rsidRDefault="004B4280" w:rsidP="004B4280" w:rsidR="004B4280">
      <w:pPr>
        <w:jc w:val="both"/>
      </w:pPr>
    </w:p>
    <w:p w:rsidRDefault="004B4280" w:rsidP="004B4280" w:rsidR="004B4280">
      <w:pPr>
        <w:jc w:val="both"/>
      </w:pPr>
      <w:r>
        <w:t xml:space="preserve">Grupa 1 nazočni vjerovnici sa </w:t>
      </w:r>
      <w:r w:rsidR="00B06EFE">
        <w:t>75</w:t>
      </w:r>
      <w:r>
        <w:t>% glasaju za stečajni plan</w:t>
      </w:r>
      <w:r w:rsidR="00B06EFE">
        <w:t xml:space="preserve"> i 35% protiv</w:t>
      </w:r>
      <w:r>
        <w:t>.</w:t>
      </w:r>
    </w:p>
    <w:p w:rsidRDefault="00B06EFE" w:rsidP="004B4280" w:rsidR="00B06EFE">
      <w:pPr>
        <w:jc w:val="both"/>
      </w:pPr>
    </w:p>
    <w:p w:rsidRDefault="004B4280" w:rsidP="004B4280" w:rsidR="004B4280">
      <w:pPr>
        <w:jc w:val="both"/>
      </w:pPr>
      <w:r>
        <w:t xml:space="preserve">Grupa 2 nazočni vjerovnici sa </w:t>
      </w:r>
      <w:r w:rsidR="003F2A93">
        <w:t>96</w:t>
      </w:r>
      <w:r>
        <w:t>%</w:t>
      </w:r>
      <w:r w:rsidR="003F2A93">
        <w:t xml:space="preserve"> tražbina od čega protiv glasa RH, što znači da za plan glasa 94% nazočnih i protiv plana 6% nazočnih.</w:t>
      </w:r>
    </w:p>
    <w:p w:rsidRDefault="004B4280" w:rsidP="004B4280" w:rsidR="004B4280">
      <w:pPr>
        <w:jc w:val="both"/>
      </w:pPr>
    </w:p>
    <w:p w:rsidRDefault="004B4280" w:rsidP="004B4280" w:rsidR="004B4280">
      <w:pPr>
        <w:jc w:val="both"/>
      </w:pPr>
      <w:r>
        <w:t>Grupa 3 nazočni vjerovnici sa 100% glasaju za stečajni plan.</w:t>
      </w:r>
    </w:p>
    <w:p w:rsidRDefault="004B4280" w:rsidP="004B4280" w:rsidR="004B4280">
      <w:pPr>
        <w:jc w:val="both"/>
      </w:pPr>
    </w:p>
    <w:p w:rsidRDefault="004B4280" w:rsidP="004B4280" w:rsidR="004B4280">
      <w:pPr>
        <w:jc w:val="both"/>
      </w:pPr>
      <w:r>
        <w:t xml:space="preserve">Sud donosi </w:t>
      </w:r>
    </w:p>
    <w:p w:rsidRDefault="004B4280" w:rsidP="004B4280" w:rsidR="004B4280">
      <w:pPr>
        <w:jc w:val="both"/>
      </w:pPr>
    </w:p>
    <w:p w:rsidRDefault="004B4280" w:rsidP="004B4280" w:rsidR="004B4280">
      <w:pPr>
        <w:jc w:val="center"/>
      </w:pPr>
      <w:r>
        <w:t>z a k lj u č a k</w:t>
      </w:r>
    </w:p>
    <w:p w:rsidRDefault="004B4280" w:rsidP="004B4280" w:rsidR="004B4280">
      <w:pPr>
        <w:jc w:val="both"/>
      </w:pPr>
    </w:p>
    <w:p w:rsidRDefault="004B4280" w:rsidP="004B4280" w:rsidR="004B4280">
      <w:pPr>
        <w:jc w:val="both"/>
      </w:pPr>
      <w:r>
        <w:t>Odluka o potvrdi stečajnog plana donijet će se u zakonskom roku</w:t>
      </w:r>
      <w:r w:rsidR="003F2A93">
        <w:t xml:space="preserve"> nakon što se u spis dostave originali punomoći i ugovora</w:t>
      </w:r>
      <w:r>
        <w:t xml:space="preserve">. </w:t>
      </w:r>
    </w:p>
    <w:p w:rsidRDefault="004B4280" w:rsidP="005F06CF" w:rsidR="004B4280">
      <w:pPr>
        <w:jc w:val="both"/>
      </w:pPr>
    </w:p>
    <w:p w:rsidRDefault="00F84AB9" w:rsidP="005F06CF" w:rsidR="00F84AB9">
      <w:pPr>
        <w:jc w:val="both"/>
      </w:pPr>
      <w:r>
        <w:t>Daljnjih pitanja vezano za plan nema.</w:t>
      </w:r>
    </w:p>
    <w:p w:rsidRDefault="00F84AB9" w:rsidP="005F06CF" w:rsidR="00F84AB9">
      <w:pPr>
        <w:jc w:val="both"/>
      </w:pPr>
    </w:p>
    <w:p w:rsidRDefault="003F2A93" w:rsidP="005F06CF" w:rsidR="00F84AB9">
      <w:pPr>
        <w:jc w:val="both"/>
      </w:pPr>
      <w:r>
        <w:t>Dovršeno u 11,34</w:t>
      </w:r>
      <w:r w:rsidR="00F84AB9">
        <w:t>.</w:t>
      </w:r>
    </w:p>
    <w:p w:rsidRDefault="00F84AB9" w:rsidP="005F06CF" w:rsidR="00F84AB9">
      <w:pPr>
        <w:jc w:val="both"/>
      </w:pPr>
    </w:p>
    <w:p w:rsidRDefault="005F06CF" w:rsidP="005F06CF" w:rsidR="005F06CF" w:rsidRPr="0039050F">
      <w:pPr>
        <w:tabs>
          <w:tab w:pos="0" w:val="left"/>
          <w:tab w:pos="360" w:val="left"/>
        </w:tabs>
      </w:pPr>
    </w:p>
    <w:p w:rsidRDefault="005F06CF" w:rsidP="005F06CF" w:rsidR="005F06CF" w:rsidRPr="0039050F">
      <w:pPr>
        <w:tabs>
          <w:tab w:pos="0" w:val="left"/>
          <w:tab w:pos="360" w:val="left"/>
        </w:tabs>
        <w:jc w:val="both"/>
      </w:pPr>
      <w:r w:rsidRPr="0039050F">
        <w:t>ZAPISNIČAR</w:t>
      </w:r>
      <w:r w:rsidRPr="0039050F">
        <w:tab/>
      </w:r>
      <w:r>
        <w:tab/>
        <w:t xml:space="preserve">                                SUTKINJA</w:t>
      </w:r>
      <w:r w:rsidRPr="0039050F">
        <w:tab/>
      </w:r>
      <w:r w:rsidRPr="0039050F">
        <w:tab/>
        <w:t>STEČAJNI UPRAVITELJ</w:t>
      </w:r>
    </w:p>
    <w:p w:rsidRDefault="005F06CF" w:rsidP="005F06CF" w:rsidR="005F06CF" w:rsidRPr="0039050F">
      <w:pPr>
        <w:tabs>
          <w:tab w:pos="0" w:val="left"/>
          <w:tab w:pos="360" w:val="left"/>
        </w:tabs>
        <w:jc w:val="both"/>
      </w:pPr>
    </w:p>
    <w:p w:rsidRDefault="005F06CF" w:rsidP="005F06CF" w:rsidR="005F06CF" w:rsidRPr="0039050F">
      <w:pPr>
        <w:tabs>
          <w:tab w:pos="0" w:val="left"/>
          <w:tab w:pos="360" w:val="left"/>
        </w:tabs>
        <w:jc w:val="both"/>
      </w:pPr>
      <w:r w:rsidRPr="0039050F">
        <w:tab/>
      </w:r>
      <w:r w:rsidRPr="0039050F">
        <w:tab/>
      </w:r>
      <w:r w:rsidRPr="0039050F">
        <w:tab/>
      </w:r>
      <w:r w:rsidRPr="0039050F">
        <w:tab/>
      </w:r>
      <w:r w:rsidRPr="0039050F">
        <w:tab/>
      </w:r>
    </w:p>
    <w:p w:rsidRDefault="005F06CF" w:rsidP="005F06CF" w:rsidR="005F06CF" w:rsidRPr="0039050F">
      <w:pPr>
        <w:tabs>
          <w:tab w:pos="0" w:val="left"/>
          <w:tab w:pos="360" w:val="left"/>
        </w:tabs>
        <w:jc w:val="both"/>
      </w:pPr>
    </w:p>
    <w:p w:rsidRDefault="005F06CF" w:rsidP="005F06CF" w:rsidR="005F06CF">
      <w:pPr>
        <w:tabs>
          <w:tab w:pos="0" w:val="left"/>
          <w:tab w:pos="360" w:val="left"/>
        </w:tabs>
        <w:jc w:val="both"/>
      </w:pPr>
      <w:r w:rsidRPr="0039050F">
        <w:t>VJEROVNICI</w:t>
      </w:r>
    </w:p>
    <w:p w:rsidRDefault="005F06CF" w:rsidP="005F06CF" w:rsidR="005F06CF">
      <w:pPr>
        <w:tabs>
          <w:tab w:pos="0" w:val="left"/>
          <w:tab w:pos="360" w:val="left"/>
        </w:tabs>
        <w:jc w:val="both"/>
      </w:pPr>
    </w:p>
    <w:p w:rsidRDefault="005F06CF" w:rsidP="005F06CF" w:rsidR="005F06CF">
      <w:pPr>
        <w:tabs>
          <w:tab w:pos="0" w:val="left"/>
          <w:tab w:pos="360" w:val="left"/>
        </w:tabs>
        <w:jc w:val="both"/>
      </w:pPr>
    </w:p>
    <w:p w:rsidRDefault="005F06CF" w:rsidP="005F06CF" w:rsidR="005F06CF">
      <w:pPr>
        <w:tabs>
          <w:tab w:pos="0" w:val="left"/>
          <w:tab w:pos="360" w:val="left"/>
        </w:tabs>
        <w:jc w:val="both"/>
      </w:pPr>
    </w:p>
    <w:p w:rsidRDefault="005F06CF" w:rsidP="005F06CF" w:rsidR="005F06CF">
      <w:pPr>
        <w:tabs>
          <w:tab w:pos="0" w:val="left"/>
          <w:tab w:pos="360" w:val="left"/>
        </w:tabs>
        <w:jc w:val="both"/>
      </w:pPr>
    </w:p>
    <w:p w:rsidRDefault="005F06CF" w:rsidP="005F06CF" w:rsidR="005F06CF">
      <w:pPr>
        <w:tabs>
          <w:tab w:pos="0" w:val="left"/>
          <w:tab w:pos="360" w:val="left"/>
        </w:tabs>
        <w:jc w:val="both"/>
      </w:pPr>
    </w:p>
    <w:p w:rsidRDefault="005F06CF" w:rsidP="005F06CF" w:rsidR="005F06CF">
      <w:pPr>
        <w:tabs>
          <w:tab w:pos="0" w:val="left"/>
          <w:tab w:pos="360" w:val="left"/>
        </w:tabs>
        <w:jc w:val="both"/>
      </w:pPr>
    </w:p>
    <w:p w:rsidRDefault="005F06CF" w:rsidP="005F06CF" w:rsidR="005F06CF">
      <w:pPr>
        <w:tabs>
          <w:tab w:pos="0" w:val="left"/>
          <w:tab w:pos="360" w:val="left"/>
        </w:tabs>
        <w:jc w:val="both"/>
      </w:pPr>
      <w:r>
        <w:t xml:space="preserve">  </w:t>
      </w:r>
    </w:p>
    <w:p w:rsidRDefault="001A727C" w:rsidR="001A727C"/>
    <w:p w:rsidRDefault="00A5644C" w:rsidR="00A5644C"/>
    <w:sectPr w:rsidSect="00F84AB9" w:rsidR="00A5644C">
      <w:headerReference w:type="default" r:id="rId11"/>
      <w:pgSz w:h="16838" w:w="11906"/>
      <w:pgMar w:gutter="0" w:footer="708" w:header="708" w:left="1417" w:bottom="14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3280A" w:rsidP="00F3280A" w:rsidR="00F3280A">
      <w:r>
        <w:separator/>
      </w:r>
    </w:p>
  </w:endnote>
  <w:endnote w:id="0" w:type="continuationSeparator">
    <w:p w:rsidRDefault="00F3280A" w:rsidP="00F3280A" w:rsidR="00F3280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Mangal">
    <w:panose1 w:val="00000400000000000000"/>
    <w:charset w:val="01"/>
    <w:family w:val="roman"/>
    <w:notTrueType/>
    <w:pitch w:val="variable"/>
    <w:sig w:csb1="00000000" w:csb0="00000000" w:usb3="00000000" w:usb2="00000000" w:usb1="00000000" w:usb0="00002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3280A" w:rsidP="00F3280A" w:rsidR="00F3280A">
      <w:r>
        <w:separator/>
      </w:r>
    </w:p>
  </w:footnote>
  <w:footnote w:id="0" w:type="continuationSeparator">
    <w:p w:rsidRDefault="00F3280A" w:rsidP="00F3280A" w:rsidR="00F3280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7EA2" w:rsidR="007652CA">
    <w:pPr>
      <w:pStyle w:val="Zaglavlje"/>
      <w:jc w:val="center"/>
    </w:pPr>
    <w:r>
      <w:t xml:space="preserve">                                                                        </w:t>
    </w:r>
    <w:r>
      <w:fldChar w:fldCharType="begin"/>
    </w:r>
    <w:r>
      <w:instrText>PAGE   \* MERGEFORMAT</w:instrText>
    </w:r>
    <w:r>
      <w:fldChar w:fldCharType="separate"/>
    </w:r>
    <w:r w:rsidR="00AD3FCA">
      <w:rPr>
        <w:noProof/>
      </w:rPr>
      <w:t>3</w:t>
    </w:r>
    <w:r>
      <w:fldChar w:fldCharType="end"/>
    </w:r>
    <w:r w:rsidR="0008596B">
      <w:t xml:space="preserve">                     </w:t>
    </w:r>
    <w:r w:rsidR="00C90B60">
      <w:t>Poslovni broj 1</w:t>
    </w:r>
    <w:r>
      <w:t xml:space="preserve"> St-</w:t>
    </w:r>
    <w:r w:rsidR="00D83263">
      <w:t>787</w:t>
    </w:r>
    <w:r w:rsidR="00B77BC2">
      <w:t>/2016</w:t>
    </w:r>
    <w:r>
      <w:t>-</w:t>
    </w:r>
    <w:r w:rsidR="00D83263">
      <w:t>85</w:t>
    </w:r>
  </w:p>
  <w:p w:rsidRDefault="00AD3FCA" w:rsidR="007652C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20241"/>
    <w:multiLevelType w:val="hybridMultilevel"/>
    <w:tmpl w:val="35E2A72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C927D03"/>
    <w:multiLevelType w:val="hybridMultilevel"/>
    <w:tmpl w:val="E8EAE2E8"/>
    <w:lvl w:tplc="49D274F8" w:ilvl="0">
      <w:start w:val="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0D455129"/>
    <w:multiLevelType w:val="hybridMultilevel"/>
    <w:tmpl w:val="AFB8CFC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721062F"/>
    <w:multiLevelType w:val="hybridMultilevel"/>
    <w:tmpl w:val="3ADA15BE"/>
    <w:lvl w:tplc="76C854DE"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1B35E15"/>
    <w:multiLevelType w:val="hybridMultilevel"/>
    <w:tmpl w:val="8B2463F4"/>
    <w:lvl w:tplc="7714C57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48A513C4"/>
    <w:multiLevelType w:val="hybridMultilevel"/>
    <w:tmpl w:val="8884A0BC"/>
    <w:lvl w:tplc="CDCA3764"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6">
    <w:nsid w:val="52960C07"/>
    <w:multiLevelType w:val="hybridMultilevel"/>
    <w:tmpl w:val="35E2A72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0E71CDF"/>
    <w:multiLevelType w:val="hybridMultilevel"/>
    <w:tmpl w:val="B3B471C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6"/>
  </w:num>
  <w:num w:numId="3">
    <w:abstractNumId w:val="1"/>
  </w:num>
  <w:num w:numId="4">
    <w:abstractNumId w:val="0"/>
  </w:num>
  <w:num w:numId="5">
    <w:abstractNumId w:val="2"/>
  </w:num>
  <w:num w:numId="6">
    <w:abstractNumId w:val="3"/>
  </w:num>
  <w:num w:numId="7">
    <w:abstractNumId w:val="5"/>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F06CF"/>
    <w:rsid w:val="0001221B"/>
    <w:rsid w:val="0008596B"/>
    <w:rsid w:val="00096778"/>
    <w:rsid w:val="000A3583"/>
    <w:rsid w:val="0013504A"/>
    <w:rsid w:val="001759C7"/>
    <w:rsid w:val="001A727C"/>
    <w:rsid w:val="00245D00"/>
    <w:rsid w:val="00286C92"/>
    <w:rsid w:val="002C16B5"/>
    <w:rsid w:val="003151D6"/>
    <w:rsid w:val="003509C3"/>
    <w:rsid w:val="00376C04"/>
    <w:rsid w:val="003B3266"/>
    <w:rsid w:val="003F2A93"/>
    <w:rsid w:val="0041390B"/>
    <w:rsid w:val="0041702C"/>
    <w:rsid w:val="0044350D"/>
    <w:rsid w:val="00481E4D"/>
    <w:rsid w:val="004A4DA1"/>
    <w:rsid w:val="004B4280"/>
    <w:rsid w:val="004E4E13"/>
    <w:rsid w:val="004E69A2"/>
    <w:rsid w:val="005032DF"/>
    <w:rsid w:val="005276B1"/>
    <w:rsid w:val="0053707C"/>
    <w:rsid w:val="00591E6A"/>
    <w:rsid w:val="005B2506"/>
    <w:rsid w:val="005E14EF"/>
    <w:rsid w:val="005F06CF"/>
    <w:rsid w:val="00620CED"/>
    <w:rsid w:val="00663C0D"/>
    <w:rsid w:val="006A5D44"/>
    <w:rsid w:val="00717C41"/>
    <w:rsid w:val="007A729A"/>
    <w:rsid w:val="007C63AB"/>
    <w:rsid w:val="007E5C72"/>
    <w:rsid w:val="007F3E52"/>
    <w:rsid w:val="008111E0"/>
    <w:rsid w:val="00827584"/>
    <w:rsid w:val="008C0374"/>
    <w:rsid w:val="008D697F"/>
    <w:rsid w:val="008D7EA2"/>
    <w:rsid w:val="0092268B"/>
    <w:rsid w:val="009350E5"/>
    <w:rsid w:val="00974F72"/>
    <w:rsid w:val="00975690"/>
    <w:rsid w:val="00A453A7"/>
    <w:rsid w:val="00A47266"/>
    <w:rsid w:val="00A5644C"/>
    <w:rsid w:val="00AC6E5B"/>
    <w:rsid w:val="00AD3FCA"/>
    <w:rsid w:val="00B06EFE"/>
    <w:rsid w:val="00B5654B"/>
    <w:rsid w:val="00B77431"/>
    <w:rsid w:val="00B77BC2"/>
    <w:rsid w:val="00BC584B"/>
    <w:rsid w:val="00C63C4A"/>
    <w:rsid w:val="00C90100"/>
    <w:rsid w:val="00C90B60"/>
    <w:rsid w:val="00CC6CB9"/>
    <w:rsid w:val="00D005CA"/>
    <w:rsid w:val="00D304BE"/>
    <w:rsid w:val="00D32843"/>
    <w:rsid w:val="00D50CF2"/>
    <w:rsid w:val="00D626AD"/>
    <w:rsid w:val="00D75055"/>
    <w:rsid w:val="00D83263"/>
    <w:rsid w:val="00D90387"/>
    <w:rsid w:val="00D97F11"/>
    <w:rsid w:val="00DB22E0"/>
    <w:rsid w:val="00DC404C"/>
    <w:rsid w:val="00DE33A7"/>
    <w:rsid w:val="00E42725"/>
    <w:rsid w:val="00E720F0"/>
    <w:rsid w:val="00EB246F"/>
    <w:rsid w:val="00EC70EC"/>
    <w:rsid w:val="00F06F77"/>
    <w:rsid w:val="00F3280A"/>
    <w:rsid w:val="00F84AB9"/>
    <w:rsid w:val="00FC7F0D"/>
    <w:rsid w:val="00FE77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F06CF"/>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5F06CF"/>
    <w:pPr>
      <w:tabs>
        <w:tab w:pos="4536" w:val="center"/>
        <w:tab w:pos="9072" w:val="right"/>
      </w:tabs>
    </w:pPr>
  </w:style>
  <w:style w:customStyle="true" w:styleId="ZaglavljeChar" w:type="character">
    <w:name w:val="Zaglavlje Char"/>
    <w:basedOn w:val="Zadanifontodlomka"/>
    <w:link w:val="Zaglavlje"/>
    <w:uiPriority w:val="99"/>
    <w:rsid w:val="005F06CF"/>
    <w:rPr>
      <w:rFonts w:cs="Times New Roman" w:eastAsia="Times New Roman" w:hAnsi="Times New Roman" w:ascii="Times New Roman"/>
      <w:sz w:val="24"/>
      <w:szCs w:val="24"/>
      <w:lang w:eastAsia="hr-HR"/>
    </w:rPr>
  </w:style>
  <w:style w:styleId="Podnoje" w:type="paragraph">
    <w:name w:val="footer"/>
    <w:basedOn w:val="Normal"/>
    <w:link w:val="PodnojeChar"/>
    <w:uiPriority w:val="99"/>
    <w:rsid w:val="005F06CF"/>
    <w:pPr>
      <w:tabs>
        <w:tab w:pos="4536" w:val="center"/>
        <w:tab w:pos="9072" w:val="right"/>
      </w:tabs>
    </w:pPr>
  </w:style>
  <w:style w:customStyle="true" w:styleId="PodnojeChar" w:type="character">
    <w:name w:val="Podnožje Char"/>
    <w:basedOn w:val="Zadanifontodlomka"/>
    <w:link w:val="Podnoje"/>
    <w:uiPriority w:val="99"/>
    <w:rsid w:val="005F06CF"/>
    <w:rPr>
      <w:rFonts w:cs="Times New Roman" w:eastAsia="Times New Roman" w:hAnsi="Times New Roman" w:ascii="Times New Roman"/>
      <w:sz w:val="24"/>
      <w:szCs w:val="24"/>
      <w:lang w:eastAsia="hr-HR"/>
    </w:rPr>
  </w:style>
  <w:style w:customStyle="true" w:styleId="Odlomakpopisa1" w:type="paragraph">
    <w:name w:val="Odlomak popisa1"/>
    <w:basedOn w:val="Normal"/>
    <w:rsid w:val="00A5644C"/>
    <w:pPr>
      <w:widowControl w:val="false"/>
      <w:suppressAutoHyphens/>
      <w:spacing w:after="200"/>
      <w:ind w:left="720"/>
    </w:pPr>
    <w:rPr>
      <w:rFonts w:cs="Mangal" w:eastAsia="SimSun"/>
      <w:kern w:val="1"/>
      <w:lang w:bidi="hi-IN" w:eastAsia="hi-IN"/>
    </w:rPr>
  </w:style>
  <w:style w:styleId="Tekstbalonia" w:type="paragraph">
    <w:name w:val="Balloon Text"/>
    <w:basedOn w:val="Normal"/>
    <w:link w:val="TekstbaloniaChar"/>
    <w:uiPriority w:val="99"/>
    <w:semiHidden/>
    <w:unhideWhenUsed/>
    <w:rsid w:val="008111E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111E0"/>
    <w:rPr>
      <w:rFonts w:cs="Tahoma" w:eastAsia="Times New Roman" w:hAnsi="Tahoma" w:ascii="Tahoma"/>
      <w:sz w:val="16"/>
      <w:szCs w:val="16"/>
      <w:lang w:eastAsia="hr-HR"/>
    </w:rPr>
  </w:style>
  <w:style w:styleId="Odlomakpopisa" w:type="paragraph">
    <w:name w:val="List Paragraph"/>
    <w:basedOn w:val="Normal"/>
    <w:uiPriority w:val="34"/>
    <w:qFormat/>
    <w:rsid w:val="00C90B60"/>
    <w:pPr>
      <w:ind w:left="720"/>
      <w:contextualSpacing/>
    </w:pPr>
  </w:style>
  <w:style w:styleId="Tekstrezerviranogmjesta" w:type="character">
    <w:name w:val="Placeholder Text"/>
    <w:basedOn w:val="Zadanifontodlomka"/>
    <w:uiPriority w:val="99"/>
    <w:semiHidden/>
    <w:rsid w:val="00AD3FCA"/>
    <w:rPr>
      <w:color w:val="808080"/>
      <w:bdr w:space="0" w:sz="0" w:color="auto" w:val="none"/>
      <w:shd w:fill="auto" w:color="auto" w:val="clear"/>
    </w:rPr>
  </w:style>
  <w:style w:customStyle="true" w:styleId="eSPISCCParagraphDefaultFont" w:type="character">
    <w:name w:val="eSPIS_CC_Paragraph Default Font"/>
    <w:basedOn w:val="Zadanifontodlomka"/>
    <w:rsid w:val="00AD3FC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D3FCA"/>
    <w:rPr>
      <w:bdr w:space="0" w:sz="0" w:color="auto" w:val="none"/>
      <w:shd w:fill="FFFFCC" w:color="auto" w:val="clear"/>
      <w:lang w:val="hr-HR"/>
    </w:rPr>
  </w:style>
  <w:style w:customStyle="true" w:styleId="PozadinaSvijetloCrvena" w:type="character">
    <w:name w:val="Pozadina_SvijetloCrvena"/>
    <w:basedOn w:val="eSPISCCParagraphDefaultFont"/>
    <w:rsid w:val="00AD3FC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D3FC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F06CF"/>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5F06CF"/>
    <w:pPr>
      <w:tabs>
        <w:tab w:pos="4536" w:val="center"/>
        <w:tab w:pos="9072" w:val="right"/>
      </w:tabs>
    </w:pPr>
  </w:style>
  <w:style w:customStyle="1" w:styleId="ZaglavljeChar" w:type="character">
    <w:name w:val="Zaglavlje Char"/>
    <w:basedOn w:val="Zadanifontodlomka"/>
    <w:link w:val="Zaglavlje"/>
    <w:uiPriority w:val="99"/>
    <w:rsid w:val="005F06CF"/>
    <w:rPr>
      <w:rFonts w:ascii="Times New Roman" w:cs="Times New Roman" w:eastAsia="Times New Roman" w:hAnsi="Times New Roman"/>
      <w:sz w:val="24"/>
      <w:szCs w:val="24"/>
      <w:lang w:eastAsia="hr-HR"/>
    </w:rPr>
  </w:style>
  <w:style w:styleId="Podnoje" w:type="paragraph">
    <w:name w:val="footer"/>
    <w:basedOn w:val="Normal"/>
    <w:link w:val="PodnojeChar"/>
    <w:uiPriority w:val="99"/>
    <w:rsid w:val="005F06CF"/>
    <w:pPr>
      <w:tabs>
        <w:tab w:pos="4536" w:val="center"/>
        <w:tab w:pos="9072" w:val="right"/>
      </w:tabs>
    </w:pPr>
  </w:style>
  <w:style w:customStyle="1" w:styleId="PodnojeChar" w:type="character">
    <w:name w:val="Podnožje Char"/>
    <w:basedOn w:val="Zadanifontodlomka"/>
    <w:link w:val="Podnoje"/>
    <w:uiPriority w:val="99"/>
    <w:rsid w:val="005F06CF"/>
    <w:rPr>
      <w:rFonts w:ascii="Times New Roman" w:cs="Times New Roman" w:eastAsia="Times New Roman" w:hAnsi="Times New Roman"/>
      <w:sz w:val="24"/>
      <w:szCs w:val="24"/>
      <w:lang w:eastAsia="hr-HR"/>
    </w:rPr>
  </w:style>
  <w:style w:customStyle="1" w:styleId="Odlomakpopisa1" w:type="paragraph">
    <w:name w:val="Odlomak popisa1"/>
    <w:basedOn w:val="Normal"/>
    <w:rsid w:val="00A5644C"/>
    <w:pPr>
      <w:widowControl w:val="0"/>
      <w:suppressAutoHyphens/>
      <w:spacing w:after="200"/>
      <w:ind w:left="720"/>
    </w:pPr>
    <w:rPr>
      <w:rFonts w:cs="Mangal" w:eastAsia="SimSun"/>
      <w:kern w:val="1"/>
      <w:lang w:bidi="hi-IN" w:eastAsia="hi-IN"/>
    </w:rPr>
  </w:style>
  <w:style w:styleId="Tekstbalonia" w:type="paragraph">
    <w:name w:val="Balloon Text"/>
    <w:basedOn w:val="Normal"/>
    <w:link w:val="TekstbaloniaChar"/>
    <w:uiPriority w:val="99"/>
    <w:semiHidden/>
    <w:unhideWhenUsed/>
    <w:rsid w:val="008111E0"/>
    <w:rPr>
      <w:rFonts w:ascii="Tahoma" w:cs="Tahoma" w:hAnsi="Tahoma"/>
      <w:sz w:val="16"/>
      <w:szCs w:val="16"/>
    </w:rPr>
  </w:style>
  <w:style w:customStyle="1" w:styleId="TekstbaloniaChar" w:type="character">
    <w:name w:val="Tekst balončića Char"/>
    <w:basedOn w:val="Zadanifontodlomka"/>
    <w:link w:val="Tekstbalonia"/>
    <w:uiPriority w:val="99"/>
    <w:semiHidden/>
    <w:rsid w:val="008111E0"/>
    <w:rPr>
      <w:rFonts w:ascii="Tahoma" w:cs="Tahoma" w:eastAsia="Times New Roman" w:hAnsi="Tahoma"/>
      <w:sz w:val="16"/>
      <w:szCs w:val="16"/>
      <w:lang w:eastAsia="hr-HR"/>
    </w:rPr>
  </w:style>
  <w:style w:styleId="Odlomakpopisa" w:type="paragraph">
    <w:name w:val="List Paragraph"/>
    <w:basedOn w:val="Normal"/>
    <w:uiPriority w:val="34"/>
    <w:qFormat/>
    <w:rsid w:val="00C90B60"/>
    <w:pPr>
      <w:ind w:left="720"/>
      <w:contextualSpacing/>
    </w:pPr>
  </w:style>
  <w:style w:styleId="Tekstrezerviranogmjesta" w:type="character">
    <w:name w:val="Placeholder Text"/>
    <w:basedOn w:val="Zadanifontodlomka"/>
    <w:uiPriority w:val="99"/>
    <w:semiHidden/>
    <w:rsid w:val="00AD3FCA"/>
    <w:rPr>
      <w:color w:val="808080"/>
      <w:bdr w:color="auto" w:space="0" w:sz="0" w:val="none"/>
      <w:shd w:color="auto" w:fill="auto" w:val="clear"/>
    </w:rPr>
  </w:style>
  <w:style w:customStyle="1" w:styleId="eSPISCCParagraphDefaultFont" w:type="character">
    <w:name w:val="eSPIS_CC_Paragraph Default Font"/>
    <w:basedOn w:val="Zadanifontodlomka"/>
    <w:rsid w:val="00AD3FC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D3FCA"/>
    <w:rPr>
      <w:bdr w:color="auto" w:space="0" w:sz="0" w:val="none"/>
      <w:shd w:color="auto" w:fill="FFFFCC" w:val="clear"/>
      <w:lang w:val="hr-HR"/>
    </w:rPr>
  </w:style>
  <w:style w:customStyle="1" w:styleId="PozadinaSvijetloCrvena" w:type="character">
    <w:name w:val="Pozadina_SvijetloCrvena"/>
    <w:basedOn w:val="eSPISCCParagraphDefaultFont"/>
    <w:rsid w:val="00AD3FC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D3FC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238741">
      <w:bodyDiv w:val="true"/>
      <w:marLeft w:val="0"/>
      <w:marRight w:val="0"/>
      <w:marTop w:val="0"/>
      <w:marBottom w:val="0"/>
      <w:divBdr>
        <w:top w:space="0" w:sz="0" w:color="auto" w:val="none"/>
        <w:left w:space="0" w:sz="0" w:color="auto" w:val="none"/>
        <w:bottom w:space="0" w:sz="0" w:color="auto" w:val="none"/>
        <w:right w:space="0" w:sz="0" w:color="auto" w:val="none"/>
      </w:divBdr>
    </w:div>
    <w:div w:id="125124285">
      <w:bodyDiv w:val="true"/>
      <w:marLeft w:val="0"/>
      <w:marRight w:val="0"/>
      <w:marTop w:val="0"/>
      <w:marBottom w:val="0"/>
      <w:divBdr>
        <w:top w:space="0" w:sz="0" w:color="auto" w:val="none"/>
        <w:left w:space="0" w:sz="0" w:color="auto" w:val="none"/>
        <w:bottom w:space="0" w:sz="0" w:color="auto" w:val="none"/>
        <w:right w:space="0" w:sz="0" w:color="auto" w:val="none"/>
      </w:divBdr>
    </w:div>
    <w:div w:id="254750563">
      <w:bodyDiv w:val="true"/>
      <w:marLeft w:val="0"/>
      <w:marRight w:val="0"/>
      <w:marTop w:val="0"/>
      <w:marBottom w:val="0"/>
      <w:divBdr>
        <w:top w:space="0" w:sz="0" w:color="auto" w:val="none"/>
        <w:left w:space="0" w:sz="0" w:color="auto" w:val="none"/>
        <w:bottom w:space="0" w:sz="0" w:color="auto" w:val="none"/>
        <w:right w:space="0" w:sz="0" w:color="auto" w:val="none"/>
      </w:divBdr>
    </w:div>
    <w:div w:id="320548762">
      <w:bodyDiv w:val="true"/>
      <w:marLeft w:val="0"/>
      <w:marRight w:val="0"/>
      <w:marTop w:val="0"/>
      <w:marBottom w:val="0"/>
      <w:divBdr>
        <w:top w:space="0" w:sz="0" w:color="auto" w:val="none"/>
        <w:left w:space="0" w:sz="0" w:color="auto" w:val="none"/>
        <w:bottom w:space="0" w:sz="0" w:color="auto" w:val="none"/>
        <w:right w:space="0" w:sz="0" w:color="auto" w:val="none"/>
      </w:divBdr>
    </w:div>
    <w:div w:id="654341037">
      <w:bodyDiv w:val="true"/>
      <w:marLeft w:val="0"/>
      <w:marRight w:val="0"/>
      <w:marTop w:val="0"/>
      <w:marBottom w:val="0"/>
      <w:divBdr>
        <w:top w:space="0" w:sz="0" w:color="auto" w:val="none"/>
        <w:left w:space="0" w:sz="0" w:color="auto" w:val="none"/>
        <w:bottom w:space="0" w:sz="0" w:color="auto" w:val="none"/>
        <w:right w:space="0" w:sz="0" w:color="auto" w:val="none"/>
      </w:divBdr>
    </w:div>
    <w:div w:id="658315316">
      <w:bodyDiv w:val="true"/>
      <w:marLeft w:val="0"/>
      <w:marRight w:val="0"/>
      <w:marTop w:val="0"/>
      <w:marBottom w:val="0"/>
      <w:divBdr>
        <w:top w:space="0" w:sz="0" w:color="auto" w:val="none"/>
        <w:left w:space="0" w:sz="0" w:color="auto" w:val="none"/>
        <w:bottom w:space="0" w:sz="0" w:color="auto" w:val="none"/>
        <w:right w:space="0" w:sz="0" w:color="auto" w:val="none"/>
      </w:divBdr>
    </w:div>
    <w:div w:id="727804081">
      <w:bodyDiv w:val="true"/>
      <w:marLeft w:val="0"/>
      <w:marRight w:val="0"/>
      <w:marTop w:val="0"/>
      <w:marBottom w:val="0"/>
      <w:divBdr>
        <w:top w:space="0" w:sz="0" w:color="auto" w:val="none"/>
        <w:left w:space="0" w:sz="0" w:color="auto" w:val="none"/>
        <w:bottom w:space="0" w:sz="0" w:color="auto" w:val="none"/>
        <w:right w:space="0" w:sz="0" w:color="auto" w:val="none"/>
      </w:divBdr>
    </w:div>
    <w:div w:id="933896708">
      <w:bodyDiv w:val="true"/>
      <w:marLeft w:val="0"/>
      <w:marRight w:val="0"/>
      <w:marTop w:val="0"/>
      <w:marBottom w:val="0"/>
      <w:divBdr>
        <w:top w:space="0" w:sz="0" w:color="auto" w:val="none"/>
        <w:left w:space="0" w:sz="0" w:color="auto" w:val="none"/>
        <w:bottom w:space="0" w:sz="0" w:color="auto" w:val="none"/>
        <w:right w:space="0" w:sz="0" w:color="auto" w:val="none"/>
      </w:divBdr>
    </w:div>
    <w:div w:id="943534069">
      <w:bodyDiv w:val="true"/>
      <w:marLeft w:val="0"/>
      <w:marRight w:val="0"/>
      <w:marTop w:val="0"/>
      <w:marBottom w:val="0"/>
      <w:divBdr>
        <w:top w:space="0" w:sz="0" w:color="auto" w:val="none"/>
        <w:left w:space="0" w:sz="0" w:color="auto" w:val="none"/>
        <w:bottom w:space="0" w:sz="0" w:color="auto" w:val="none"/>
        <w:right w:space="0" w:sz="0" w:color="auto" w:val="none"/>
      </w:divBdr>
    </w:div>
    <w:div w:id="960304001">
      <w:bodyDiv w:val="true"/>
      <w:marLeft w:val="0"/>
      <w:marRight w:val="0"/>
      <w:marTop w:val="0"/>
      <w:marBottom w:val="0"/>
      <w:divBdr>
        <w:top w:space="0" w:sz="0" w:color="auto" w:val="none"/>
        <w:left w:space="0" w:sz="0" w:color="auto" w:val="none"/>
        <w:bottom w:space="0" w:sz="0" w:color="auto" w:val="none"/>
        <w:right w:space="0" w:sz="0" w:color="auto" w:val="none"/>
      </w:divBdr>
    </w:div>
    <w:div w:id="1020161705">
      <w:bodyDiv w:val="true"/>
      <w:marLeft w:val="0"/>
      <w:marRight w:val="0"/>
      <w:marTop w:val="0"/>
      <w:marBottom w:val="0"/>
      <w:divBdr>
        <w:top w:space="0" w:sz="0" w:color="auto" w:val="none"/>
        <w:left w:space="0" w:sz="0" w:color="auto" w:val="none"/>
        <w:bottom w:space="0" w:sz="0" w:color="auto" w:val="none"/>
        <w:right w:space="0" w:sz="0" w:color="auto" w:val="none"/>
      </w:divBdr>
    </w:div>
    <w:div w:id="1134248406">
      <w:bodyDiv w:val="true"/>
      <w:marLeft w:val="0"/>
      <w:marRight w:val="0"/>
      <w:marTop w:val="0"/>
      <w:marBottom w:val="0"/>
      <w:divBdr>
        <w:top w:space="0" w:sz="0" w:color="auto" w:val="none"/>
        <w:left w:space="0" w:sz="0" w:color="auto" w:val="none"/>
        <w:bottom w:space="0" w:sz="0" w:color="auto" w:val="none"/>
        <w:right w:space="0" w:sz="0" w:color="auto" w:val="none"/>
      </w:divBdr>
    </w:div>
    <w:div w:id="1403603991">
      <w:bodyDiv w:val="true"/>
      <w:marLeft w:val="0"/>
      <w:marRight w:val="0"/>
      <w:marTop w:val="0"/>
      <w:marBottom w:val="0"/>
      <w:divBdr>
        <w:top w:space="0" w:sz="0" w:color="auto" w:val="none"/>
        <w:left w:space="0" w:sz="0" w:color="auto" w:val="none"/>
        <w:bottom w:space="0" w:sz="0" w:color="auto" w:val="none"/>
        <w:right w:space="0" w:sz="0" w:color="auto" w:val="none"/>
      </w:divBdr>
    </w:div>
    <w:div w:id="19234424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26</izvorni_sadrzaj>
    <derivirana_varijabla naziv="DomainObject.Prostorija.Naziv_1">Sudnica 26</derivirana_varijabla>
  </DomainObject.Prostorija.Naziv>
  <DomainObject.Prostorija.Oznaka>
    <izvorni_sadrzaj>Sudnica 26</izvorni_sadrzaj>
    <derivirana_varijabla naziv="DomainObject.Prostorija.Oznaka_1">Sudnica 26</derivirana_varijabla>
  </DomainObject.Prostorija.Oznaka>
  <DomainObject.Obrazlozenje>
    <izvorni_sadrzaj/>
    <derivirana_varijabla naziv="DomainObject.Obrazlozenje_1"/>
  </DomainObject.Obrazlozenje>
  <DomainObject.StvarniPocetakDatum>
    <izvorni_sadrzaj>26. travnja 2018.</izvorni_sadrzaj>
    <derivirana_varijabla naziv="DomainObject.StvarniPocetakDatum_1">26. travnja 2018.</derivirana_varijabla>
  </DomainObject.StvarniPocetakDatum>
  <DomainObject.StvarniZavrsetakDatum>
    <izvorni_sadrzaj>26. travnja 2018.</izvorni_sadrzaj>
    <derivirana_varijabla naziv="DomainObject.StvarniZavrsetakDatum_1">26. travnja 2018.</derivirana_varijabla>
  </DomainObject.StvarniZavrsetakDatum>
  <DomainObject.PlaniraniZavrsetakDatum>
    <izvorni_sadrzaj>26. travnja 2018.</izvorni_sadrzaj>
    <derivirana_varijabla naziv="DomainObject.PlaniraniZavrsetakDatum_1">26. travnja 2018.</derivirana_varijabla>
  </DomainObject.PlaniraniZavrsetakDatum>
  <DomainObject.PlaniraniPocetakDatum>
    <izvorni_sadrzaj>26. travnja 2018.</izvorni_sadrzaj>
    <derivirana_varijabla naziv="DomainObject.PlaniraniPocetakDatum_1">26. travnja 2018.</derivirana_varijabla>
  </DomainObject.PlaniraniPocetakDatum>
  <DomainObject.StvarniPocetakVrijeme>
    <izvorni_sadrzaj>10:45</izvorni_sadrzaj>
    <derivirana_varijabla naziv="DomainObject.StvarniPocetakVrijeme_1">10:45</derivirana_varijabla>
  </DomainObject.StvarniPocetakVrijeme>
  <DomainObject.StvarniZavrsetakVrijeme>
    <izvorni_sadrzaj>11:34</izvorni_sadrzaj>
    <derivirana_varijabla naziv="DomainObject.StvarniZavrsetakVrijeme_1">11:34</derivirana_varijabla>
  </DomainObject.StvarniZavrsetakVrijeme>
  <DomainObject.PlaniraniZavrsetakVrijeme>
    <izvorni_sadrzaj>11:00</izvorni_sadrzaj>
    <derivirana_varijabla naziv="DomainObject.PlaniraniZavrsetakVrijeme_1">11:00</derivirana_varijabla>
  </DomainObject.PlaniraniZavrsetakVrijeme>
  <DomainObject.PlaniraniPocetakVrijeme>
    <izvorni_sadrzaj>10:45</izvorni_sadrzaj>
    <derivirana_varijabla naziv="DomainObject.PlaniraniPocetakVrijeme_1">10:45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26. travnja 2018.</izvorni_sadrzaj>
    <derivirana_varijabla naziv="DomainObject.Zapisnik.DatumKreiranja_1">26. travnja 2018.</derivirana_varijabla>
  </DomainObject.Zapisnik.DatumKreiranja>
  <DomainObject.Zapisnik.ImovinskaKorist>
    <izvorni_sadrzaj/>
    <derivirana_varijabla naziv="DomainObject.Zapisnik.ImovinskaKorist_1"/>
  </DomainObject.Zapisnik.ImovinskaKorist>
  <DomainObject.Zapisnik.Oznaka>
    <izvorni_sadrzaj>St-787/2016-81</izvorni_sadrzaj>
    <derivirana_varijabla naziv="DomainObject.Zapisnik.Oznaka_1">St-787/2016-81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787</izvorni_sadrzaj>
    <derivirana_varijabla naziv="DomainObject.Predmet.Broj_1">787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2016.</izvorni_sadrzaj>
    <derivirana_varijabla naziv="DomainObject.Predmet.DatumOsnivanja_1">20.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St-787/2016</izvorni_sadrzaj>
    <derivirana_varijabla naziv="DomainObject.Predmet.OznakaBroj_1">St-787/2016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ŽUPANIJSKI RADIO ŠIBENIK društvo s ograničenom odgovornošću za radijsku djelatnost; Agencija za elektroničke medije; Tržnice Šibenik d.o.o. za gospodarenje tržnim prostorom i trgovinu; HEP ELEKTRA d.o.o. za opskrbu električnom energijom</izvorni_sadrzaj>
    <derivirana_varijabla naziv="DomainObject.Predmet.StrankaFormated_1">  ŽUPANIJSKI RADIO ŠIBENIK društvo s ograničenom odgovornošću za radijsku djelatnost; Agencija za elektroničke medije; Tržnice Šibenik d.o.o. za gospodarenje tržnim prostorom i trgovinu; HEP ELEKTRA d.o.o. za opskrbu električnom energijom</derivirana_varijabla>
  </DomainObject.Predmet.StrankaFormated>
  <DomainObject.Predmet.StrankaFormatedOIB>
    <izvorni_sadrzaj>  ŽUPANIJSKI RADIO ŠIBENIK društvo s ograničenom odgovornošću za radijsku djelatnost, OIB 50868563028; Agencija za elektroničke medije, OIB 35237547014; Tržnice Šibenik d.o.o. za gospodarenje tržnim prostorom i trgovinu, OIB 84857373035; HEP ELEKTRA d.o.o. za opskrbu električnom energijom, OIB 43965974818</izvorni_sadrzaj>
    <derivirana_varijabla naziv="DomainObject.Predmet.StrankaFormatedOIB_1">  ŽUPANIJSKI RADIO ŠIBENIK društvo s ograničenom odgovornošću za radijsku djelatnost, OIB 50868563028; Agencija za elektroničke medije, OIB 35237547014; Tržnice Šibenik d.o.o. za gospodarenje tržnim prostorom i trgovinu, OIB 84857373035; HEP ELEKTRA d.o.o. za opskrbu električnom energijom, OIB 43965974818</derivirana_varijabla>
  </DomainObject.Predmet.StrankaFormatedOIB>
  <DomainObject.Predmet.StrankaFormatedWithAdress>
    <izvorni_sadrzaj> ŽUPANIJSKI RADIO ŠIBENIK društvo s ograničenom odgovornošću za radijsku djelatnost, Obala palih omladinaca 4, 22000 Šibenik; Agencija za elektroničke medije, Jagićeva 31, 10000 Zagreb; Tržnice Šibenik d.o.o. za gospodarenje tržnim prostorom i trgovinu, Stankovačka 9, 22000 Šibenik; HEP ELEKTRA d.o.o. za opskrbu električnom energijom, Ulica grada Vukovara 37, 10000 Zagreb</izvorni_sadrzaj>
    <derivirana_varijabla naziv="DomainObject.Predmet.StrankaFormatedWithAdress_1"> ŽUPANIJSKI RADIO ŠIBENIK društvo s ograničenom odgovornošću za radijsku djelatnost, Obala palih omladinaca 4, 22000 Šibenik; Agencija za elektroničke medije, Jagićeva 31, 10000 Zagreb; Tržnice Šibenik d.o.o. za gospodarenje tržnim prostorom i trgovinu, Stankovačka 9, 22000 Šibenik; HEP ELEKTRA d.o.o. za opskrbu električnom energijom, Ulica grada Vukovara 37, 10000 Zagreb</derivirana_varijabla>
  </DomainObject.Predmet.StrankaFormatedWithAdress>
  <DomainObject.Predmet.StrankaFormatedWithAdressOIB>
    <izvorni_sadrzaj> ŽUPANIJSKI RADIO ŠIBENIK društvo s ograničenom odgovornošću za radijsku djelatnost, OIB 50868563028, Obala palih omladinaca 4, 22000 Šibenik; Agencija za elektroničke medije, OIB 35237547014, Jagićeva 31, 10000 Zagreb; Tržnice Šibenik d.o.o. za gospodarenje tržnim prostorom i trgovinu, OIB 84857373035, Stankovačka 9, 22000 Šibenik; HEP ELEKTRA d.o.o. za opskrbu električnom energijom, OIB 43965974818, Ulica grada Vukovara 37, 10000 Zagreb</izvorni_sadrzaj>
    <derivirana_varijabla naziv="DomainObject.Predmet.StrankaFormatedWithAdressOIB_1"> ŽUPANIJSKI RADIO ŠIBENIK društvo s ograničenom odgovornošću za radijsku djelatnost, OIB 50868563028, Obala palih omladinaca 4, 22000 Šibenik; Agencija za elektroničke medije, OIB 35237547014, Jagićeva 31, 10000 Zagreb; Tržnice Šibenik d.o.o. za gospodarenje tržnim prostorom i trgovinu, OIB 84857373035, Stankovačka 9, 22000 Šibenik; HEP ELEKTRA d.o.o. za opskrbu električnom energijom, OIB 43965974818, Ulica grada Vukovara 37, 10000 Zagreb</derivirana_varijabla>
  </DomainObject.Predmet.StrankaFormatedWithAdressOIB>
  <DomainObject.Predmet.StrankaWithAdress>
    <izvorni_sadrzaj>ŽUPANIJSKI RADIO ŠIBENIK društvo s ograničenom odgovornošću za radijsku djelatnost Obala palih omladinaca 4,22000 Šibenik,Agencija za elektroničke medije Jagićeva 31,10000 Zagreb,Tržnice Šibenik d.o.o. za gospodarenje tržnim prostorom i trgovinu Stankovačka 9,22000 Šibenik,HEP ELEKTRA d.o.o. za opskrbu električnom energijom Ulica grada Vukovara 37,10000 Zagreb</izvorni_sadrzaj>
    <derivirana_varijabla naziv="DomainObject.Predmet.StrankaWithAdress_1">ŽUPANIJSKI RADIO ŠIBENIK društvo s ograničenom odgovornošću za radijsku djelatnost Obala palih omladinaca 4,22000 Šibenik,Agencija za elektroničke medije Jagićeva 31,10000 Zagreb,Tržnice Šibenik d.o.o. za gospodarenje tržnim prostorom i trgovinu Stankovačka 9,22000 Šibenik,HEP ELEKTRA d.o.o. za opskrbu električnom energijom Ulica grada Vukovara 37,10000 Zagreb</derivirana_varijabla>
  </DomainObject.Predmet.StrankaWithAdress>
  <DomainObject.Predmet.StrankaWithAdressOIB>
    <izvorni_sadrzaj>ŽUPANIJSKI RADIO ŠIBENIK društvo s ograničenom odgovornošću za radijsku djelatnost, OIB 50868563028, Obala palih omladinaca 4,22000 Šibenik,Agencija za elektroničke medije, OIB 35237547014, Jagićeva 31,10000 Zagreb,Tržnice Šibenik d.o.o. za gospodarenje tržnim prostorom i trgovinu, OIB 84857373035, Stankovačka 9,22000 Šibenik,HEP ELEKTRA d.o.o. za opskrbu električnom energijom, OIB 43965974818, Ulica grada Vukovara 37,10000 Zagreb</izvorni_sadrzaj>
    <derivirana_varijabla naziv="DomainObject.Predmet.StrankaWithAdressOIB_1">ŽUPANIJSKI RADIO ŠIBENIK društvo s ograničenom odgovornošću za radijsku djelatnost, OIB 50868563028, Obala palih omladinaca 4,22000 Šibenik,Agencija za elektroničke medije, OIB 35237547014, Jagićeva 31,10000 Zagreb,Tržnice Šibenik d.o.o. za gospodarenje tržnim prostorom i trgovinu, OIB 84857373035, Stankovačka 9,22000 Šibenik,HEP ELEKTRA d.o.o. za opskrbu električnom energijom, OIB 43965974818, Ulica grada Vukovara 37,10000 Zagreb</derivirana_varijabla>
  </DomainObject.Predmet.StrankaWithAdressOIB>
  <DomainObject.Predmet.StrankaNazivFormated>
    <izvorni_sadrzaj>ŽUPANIJSKI RADIO ŠIBENIK društvo s ograničenom odgovornošću za radijsku djelatnost,Agencija za elektroničke medije,Tržnice Šibenik d.o.o. za gospodarenje tržnim prostorom i trgovinu,HEP ELEKTRA d.o.o. za opskrbu električnom energijom</izvorni_sadrzaj>
    <derivirana_varijabla naziv="DomainObject.Predmet.StrankaNazivFormated_1">ŽUPANIJSKI RADIO ŠIBENIK društvo s ograničenom odgovornošću za radijsku djelatnost,Agencija za elektroničke medije,Tržnice Šibenik d.o.o. za gospodarenje tržnim prostorom i trgovinu,HEP ELEKTRA d.o.o. za opskrbu električnom energijom</derivirana_varijabla>
  </DomainObject.Predmet.StrankaNazivFormated>
  <DomainObject.Predmet.StrankaNazivFormatedOIB>
    <izvorni_sadrzaj>ŽUPANIJSKI RADIO ŠIBENIK društvo s ograničenom odgovornošću za radijsku djelatnost, OIB 50868563028,Agencija za elektroničke medije, OIB 35237547014,Tržnice Šibenik d.o.o. za gospodarenje tržnim prostorom i trgovinu, OIB 84857373035,HEP ELEKTRA d.o.o. za opskrbu električnom energijom, OIB 43965974818</izvorni_sadrzaj>
    <derivirana_varijabla naziv="DomainObject.Predmet.StrankaNazivFormatedOIB_1">ŽUPANIJSKI RADIO ŠIBENIK društvo s ograničenom odgovornošću za radijsku djelatnost, OIB 50868563028,Agencija za elektroničke medije, OIB 35237547014,Tržnice Šibenik d.o.o. za gospodarenje tržnim prostorom i trgovinu, OIB 84857373035,HEP ELEKTRA d.o.o. za opskrbu električnom energijom, OIB 43965974818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ŽUPANIJSKI RADIO ŠIBENIK društvo s ograničenom odgovornošću za radijsku djelatnost</item>
      <item>Agencija za elektroničke medije</item>
      <item>Tržnice Šibenik d.o.o. za gospodarenje tržnim prostorom i trgovinu</item>
      <item>HEP ELEKTRA d.o.o. za opskrbu električnom energijom</item>
    </izvorni_sadrzaj>
    <derivirana_varijabla naziv="DomainObject.Predmet.StrankaListFormated_1">
      <item>ŽUPANIJSKI RADIO ŠIBENIK društvo s ograničenom odgovornošću za radijsku djelatnost</item>
      <item>Agencija za elektroničke medije</item>
      <item>Tržnice Šibenik d.o.o. za gospodarenje tržnim prostorom i trgovinu</item>
      <item>HEP ELEKTRA d.o.o. za opskrbu električnom energijom</item>
    </derivirana_varijabla>
  </DomainObject.Predmet.StrankaListFormated>
  <DomainObject.Predmet.StrankaListFormatedOIB>
    <izvorni_sadrzaj>
      <item>ŽUPANIJSKI RADIO ŠIBENIK društvo s ograničenom odgovornošću za radijsku djelatnost, OIB 50868563028</item>
      <item>Agencija za elektroničke medije, OIB 35237547014</item>
      <item>Tržnice Šibenik d.o.o. za gospodarenje tržnim prostorom i trgovinu, OIB 84857373035</item>
      <item>HEP ELEKTRA d.o.o. za opskrbu električnom energijom, OIB 43965974818</item>
    </izvorni_sadrzaj>
    <derivirana_varijabla naziv="DomainObject.Predmet.StrankaListFormatedOIB_1">
      <item>ŽUPANIJSKI RADIO ŠIBENIK društvo s ograničenom odgovornošću za radijsku djelatnost, OIB 50868563028</item>
      <item>Agencija za elektroničke medije, OIB 35237547014</item>
      <item>Tržnice Šibenik d.o.o. za gospodarenje tržnim prostorom i trgovinu, OIB 84857373035</item>
      <item>HEP ELEKTRA d.o.o. za opskrbu električnom energijom, OIB 43965974818</item>
    </derivirana_varijabla>
  </DomainObject.Predmet.StrankaListFormatedOIB>
  <DomainObject.Predmet.StrankaListFormatedWithAdress>
    <izvorni_sadrzaj>
      <item>ŽUPANIJSKI RADIO ŠIBENIK društvo s ograničenom odgovornošću za radijsku djelatnost, Obala palih omladinaca 4, 22000 Šibenik</item>
      <item>Agencija za elektroničke medije, Jagićeva 31, 10000 Zagreb</item>
      <item>Tržnice Šibenik d.o.o. za gospodarenje tržnim prostorom i trgovinu, Stankovačka 9, 22000 Šibenik</item>
      <item>HEP ELEKTRA d.o.o. za opskrbu električnom energijom, Ulica grada Vukovara 37, 10000 Zagreb</item>
    </izvorni_sadrzaj>
    <derivirana_varijabla naziv="DomainObject.Predmet.StrankaListFormatedWithAdress_1">
      <item>ŽUPANIJSKI RADIO ŠIBENIK društvo s ograničenom odgovornošću za radijsku djelatnost, Obala palih omladinaca 4, 22000 Šibenik</item>
      <item>Agencija za elektroničke medije, Jagićeva 31, 10000 Zagreb</item>
      <item>Tržnice Šibenik d.o.o. za gospodarenje tržnim prostorom i trgovinu, Stankovačka 9, 22000 Šibenik</item>
      <item>HEP ELEKTRA d.o.o. za opskrbu električnom energijom, Ulica grada Vukovara 37, 10000 Zagreb</item>
    </derivirana_varijabla>
  </DomainObject.Predmet.StrankaListFormatedWithAdress>
  <DomainObject.Predmet.StrankaListFormatedWithAdressOIB>
    <izvorni_sadrzaj>
      <item>ŽUPANIJSKI RADIO ŠIBENIK društvo s ograničenom odgovornošću za radijsku djelatnost, OIB 50868563028, Obala palih omladinaca 4, 22000 Šibenik</item>
      <item>Agencija za elektroničke medije, OIB 35237547014, Jagićeva 31, 10000 Zagreb</item>
      <item>Tržnice Šibenik d.o.o. za gospodarenje tržnim prostorom i trgovinu, OIB 84857373035, Stankovačka 9, 22000 Šibenik</item>
      <item>HEP ELEKTRA d.o.o. za opskrbu električnom energijom, OIB 43965974818, Ulica grada Vukovara 37, 10000 Zagreb</item>
    </izvorni_sadrzaj>
    <derivirana_varijabla naziv="DomainObject.Predmet.StrankaListFormatedWithAdressOIB_1">
      <item>ŽUPANIJSKI RADIO ŠIBENIK društvo s ograničenom odgovornošću za radijsku djelatnost, OIB 50868563028, Obala palih omladinaca 4, 22000 Šibenik</item>
      <item>Agencija za elektroničke medije, OIB 35237547014, Jagićeva 31, 10000 Zagreb</item>
      <item>Tržnice Šibenik d.o.o. za gospodarenje tržnim prostorom i trgovinu, OIB 84857373035, Stankovačka 9, 22000 Šibenik</item>
      <item>HEP ELEKTRA d.o.o. za opskrbu električnom energijom, OIB 43965974818, Ulica grada Vukovara 37, 10000 Zagreb</item>
    </derivirana_varijabla>
  </DomainObject.Predmet.StrankaListFormatedWithAdressOIB>
  <DomainObject.Predmet.StrankaListNazivFormated>
    <izvorni_sadrzaj>
      <item>ŽUPANIJSKI RADIO ŠIBENIK društvo s ograničenom odgovornošću za radijsku djelatnost</item>
      <item>Agencija za elektroničke medije</item>
      <item>Tržnice Šibenik d.o.o. za gospodarenje tržnim prostorom i trgovinu</item>
      <item>HEP ELEKTRA d.o.o. za opskrbu električnom energijom</item>
    </izvorni_sadrzaj>
    <derivirana_varijabla naziv="DomainObject.Predmet.StrankaListNazivFormated_1">
      <item>ŽUPANIJSKI RADIO ŠIBENIK društvo s ograničenom odgovornošću za radijsku djelatnost</item>
      <item>Agencija za elektroničke medije</item>
      <item>Tržnice Šibenik d.o.o. za gospodarenje tržnim prostorom i trgovinu</item>
      <item>HEP ELEKTRA d.o.o. za opskrbu električnom energijom</item>
    </derivirana_varijabla>
  </DomainObject.Predmet.StrankaListNazivFormated>
  <DomainObject.Predmet.StrankaListNazivFormatedOIB>
    <izvorni_sadrzaj>
      <item>ŽUPANIJSKI RADIO ŠIBENIK društvo s ograničenom odgovornošću za radijsku djelatnost, OIB 50868563028</item>
      <item>Agencija za elektroničke medije, OIB 35237547014</item>
      <item>Tržnice Šibenik d.o.o. za gospodarenje tržnim prostorom i trgovinu, OIB 84857373035</item>
      <item>HEP ELEKTRA d.o.o. za opskrbu električnom energijom, OIB 43965974818</item>
    </izvorni_sadrzaj>
    <derivirana_varijabla naziv="DomainObject.Predmet.StrankaListNazivFormatedOIB_1">
      <item>ŽUPANIJSKI RADIO ŠIBENIK društvo s ograničenom odgovornošću za radijsku djelatnost, OIB 50868563028</item>
      <item>Agencija za elektroničke medije, OIB 35237547014</item>
      <item>Tržnice Šibenik d.o.o. za gospodarenje tržnim prostorom i trgovinu, OIB 84857373035</item>
      <item>HEP ELEKTRA d.o.o. za opskrbu električnom energijom, OIB 43965974818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2018.</izvorni_sadrzaj>
    <derivirana_varijabla naziv="DomainObject.Datum_1">26. travnja 2018.</derivirana_varijabla>
  </DomainObject.Datum>
  <DomainObject.PoslovniBrojDokumenta>
    <izvorni_sadrzaj>St-787/2016-81</izvorni_sadrzaj>
    <derivirana_varijabla naziv="DomainObject.PoslovniBrojDokumenta_1">St-787/2016-81</derivirana_varijabla>
  </DomainObject.PoslovniBrojDokumenta>
  <DomainObject.Predmet.StrankaIDrugi>
    <izvorni_sadrzaj>ŽUPANIJSKI RADIO ŠIBENIK društvo s ograničenom odgovornošću za radijsku djelatnost i dr.</izvorni_sadrzaj>
    <derivirana_varijabla naziv="DomainObject.Predmet.StrankaIDrugi_1">ŽUPANIJSKI RADIO ŠIBENIK društvo s ograničenom odgovornošću za radijsku djelatnost i dr.</derivirana_varijabla>
  </DomainObject.Predmet.StrankaIDrugi>
  <DomainObject.Predmet.ProtustrankaIDrugi>
    <izvorni_sadrzaj/>
    <derivirana_varijabla naziv="DomainObject.Predmet.ProtustrankaIDrugi_1"/>
  </DomainObject.Predmet.ProtustrankaIDrugi>
  <DomainObject.Predmet.StrankaIDrugiAdressOIB>
    <izvorni_sadrzaj>ŽUPANIJSKI RADIO ŠIBENIK društvo s ograničenom odgovornošću za radijsku djelatnost, OIB 50868563028, Obala palih omladinaca 4, 22000 Šibenik i dr.</izvorni_sadrzaj>
    <derivirana_varijabla naziv="DomainObject.Predmet.StrankaIDrugiAdressOIB_1">ŽUPANIJSKI RADIO ŠIBENIK društvo s ograničenom odgovornošću za radijsku djelatnost, OIB 50868563028, Obala palih omladinaca 4, 22000 Šibenik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ŽUPANIJSKI RADIO ŠIBENIK društvo s ograničenom odgovornošću za radijsku djelatnost</item>
      <item>Agencija za elektroničke medije</item>
      <item>Tržnice Šibenik d.o.o. za gospodarenje tržnim prostorom i trgovinu</item>
      <item>HEP ELEKTRA d.o.o. za opskrbu električnom energijom</item>
    </izvorni_sadrzaj>
    <derivirana_varijabla naziv="DomainObject.Predmet.SudioniciListNaziv_1">
      <item>ŽUPANIJSKI RADIO ŠIBENIK društvo s ograničenom odgovornošću za radijsku djelatnost</item>
      <item>Agencija za elektroničke medije</item>
      <item>Tržnice Šibenik d.o.o. za gospodarenje tržnim prostorom i trgovinu</item>
      <item>HEP ELEKTRA d.o.o. za opskrbu električnom energijom</item>
    </derivirana_varijabla>
  </DomainObject.Predmet.SudioniciListNaziv>
  <DomainObject.Predmet.SudioniciListAdressOIB>
    <izvorni_sadrzaj>
      <item>ŽUPANIJSKI RADIO ŠIBENIK društvo s ograničenom odgovornošću za radijsku djelatnost, OIB 50868563028, Obala palih omladinaca 4,22000 Šibenik</item>
      <item>Agencija za elektroničke medije, OIB 35237547014, Jagićeva 31,10000 Zagreb</item>
      <item>Tržnice Šibenik d.o.o. za gospodarenje tržnim prostorom i trgovinu, OIB 84857373035, Stankovačka 9,22000 Šibenik</item>
      <item>HEP ELEKTRA d.o.o. za opskrbu električnom energijom, OIB 43965974818, Ulica grada Vukovara 37,10000 Zagreb</item>
    </izvorni_sadrzaj>
    <derivirana_varijabla naziv="DomainObject.Predmet.SudioniciListAdressOIB_1">
      <item>ŽUPANIJSKI RADIO ŠIBENIK društvo s ograničenom odgovornošću za radijsku djelatnost, OIB 50868563028, Obala palih omladinaca 4,22000 Šibenik</item>
      <item>Agencija za elektroničke medije, OIB 35237547014, Jagićeva 31,10000 Zagreb</item>
      <item>Tržnice Šibenik d.o.o. za gospodarenje tržnim prostorom i trgovinu, OIB 84857373035, Stankovačka 9,22000 Šibenik</item>
      <item>HEP ELEKTRA d.o.o. za opskrbu električnom energijom, OIB 43965974818, Ulica grada Vukovara 37,10000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50868563028</item>
      <item>, OIB 35237547014</item>
      <item>, OIB 84857373035</item>
      <item>, OIB 43965974818</item>
    </izvorni_sadrzaj>
    <derivirana_varijabla naziv="DomainObject.Predmet.SudioniciListNazivOIB_1">
      <item>, OIB 50868563028</item>
      <item>, OIB 35237547014</item>
      <item>, OIB 84857373035</item>
      <item>, OIB 43965974818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Rude, OIB 47128883453, Stjepana Radića 6/II Šibenik</item>
    </izvorni_sadrzaj>
    <derivirana_varijabla naziv="DomainObject.Predmet.StecajniUpraviteljiListAddressOIB_1">
      <item>Ivan Rude, OIB 47128883453, Stjepana Radića 6/II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638C006-42FB-4682-868B-07CD815D4A5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630</properties:Words>
  <properties:Characters>3296</properties:Characters>
  <properties:Lines>111</properties:Lines>
  <properties:Paragraphs>41</properties:Paragraphs>
  <properties:TotalTime>60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2018-04-23T13:13:00Z</dcterms:created>
  <dc:creator>Tina Grgas</dc:creator>
  <cp:lastModifiedBy>Ante Rubelj</cp:lastModifiedBy>
  <cp:lastPrinted>2017-09-07T09:06:00Z</cp:lastPrinted>
  <dcterms:modified xmlns:xsi="http://www.w3.org/2001/XMLSchema-instance" xsi:type="dcterms:W3CDTF">2018-04-26T10:53:00Z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St-787/2016-81 / Zapisnik - Ročište za glasovanje o stečajnom planu (st-787-16 ročište za glasovanje o stečajnom planu - 26.4.2018.docx)</vt:lpwstr>
  </prop:property>
  <prop:property name="CC_coloring" pid="4" fmtid="{D5CDD505-2E9C-101B-9397-08002B2CF9AE}">
    <vt:bool>false</vt:bool>
  </prop:property>
  <prop:property name="BrojStranica" pid="5" fmtid="{D5CDD505-2E9C-101B-9397-08002B2CF9AE}">
    <vt:i4>3</vt:i4>
  </prop:property>
</prop:Properties>
</file>