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8480" w14:paraId="b668480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0F4366" w:rsidP="000F4366" w:rsidR="001F5FE7" w:rsidRPr="000F4366">
      <w:pPr>
        <w:ind w:firstLine="720"/>
        <w:jc w:val="both"/>
        <w:rPr>
          <w:sz w:val="24"/>
          <w:szCs w:val="24"/>
        </w:rPr>
      </w:pPr>
      <w:r w:rsidRPr="000F4366">
        <w:rPr>
          <w:sz w:val="24"/>
          <w:szCs w:val="24"/>
        </w:rPr>
        <w:t>Trgovački sud u Varaždinu po sutkinji toga suda Meliti Poljanec Bubaš, kao stečajnoj sutkinji, u stečajnom predmetu, povodom prijedloga predlagatelja Financijske agencije Regionalni centar Zagreb, Podružnica Varaždin, Augusta Cesarca 2, Varaždin,  za otvaranje stečajnog postupka nad dužnikom BILO-SAN d.o.o., OIB: 96540614115, sa sjedištem u Bilogorska 25, 48350 Budrovac, dana 28. studenoga 2016. godine</w:t>
      </w:r>
      <w:r w:rsidR="001F5FE7" w:rsidRPr="000F4366">
        <w:rPr>
          <w:sz w:val="24"/>
          <w:szCs w:val="24"/>
        </w:rPr>
        <w:t xml:space="preserve">. </w:t>
      </w:r>
    </w:p>
    <w:p w:rsidRDefault="00100D0F" w:rsidR="00100D0F" w:rsidRPr="000F4366">
      <w:pPr>
        <w:jc w:val="both"/>
        <w:rPr>
          <w:sz w:val="24"/>
          <w:szCs w:val="24"/>
          <w:lang w:val="hr-HR"/>
        </w:rPr>
      </w:pPr>
    </w:p>
    <w:p w:rsidRDefault="00811E58" w:rsidP="00354D99" w:rsidR="00C35717" w:rsidRPr="000F4366">
      <w:pPr>
        <w:jc w:val="center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>r i j e š i o</w:t>
      </w:r>
      <w:r w:rsidR="001C7BBD" w:rsidRPr="000F4366">
        <w:rPr>
          <w:sz w:val="24"/>
          <w:szCs w:val="24"/>
          <w:lang w:val="hr-HR"/>
        </w:rPr>
        <w:t xml:space="preserve"> </w:t>
      </w:r>
      <w:r w:rsidRPr="000F4366">
        <w:rPr>
          <w:sz w:val="24"/>
          <w:szCs w:val="24"/>
          <w:lang w:val="hr-HR"/>
        </w:rPr>
        <w:t xml:space="preserve">  j e</w:t>
      </w:r>
    </w:p>
    <w:p w:rsidRDefault="00266B3A" w:rsidP="00266B3A" w:rsidR="00266B3A" w:rsidRPr="000F4366">
      <w:pPr>
        <w:jc w:val="both"/>
        <w:rPr>
          <w:sz w:val="24"/>
          <w:szCs w:val="24"/>
          <w:lang w:val="hr-HR"/>
        </w:rPr>
      </w:pPr>
    </w:p>
    <w:p w:rsidRDefault="00DE226B" w:rsidP="00DE226B" w:rsidR="00DE226B" w:rsidRPr="000F4366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0F4366">
      <w:pPr>
        <w:jc w:val="both"/>
        <w:rPr>
          <w:sz w:val="24"/>
          <w:szCs w:val="24"/>
        </w:rPr>
      </w:pPr>
      <w:r w:rsidRPr="000F4366">
        <w:rPr>
          <w:sz w:val="24"/>
          <w:szCs w:val="24"/>
          <w:lang w:val="hr-HR"/>
        </w:rPr>
        <w:tab/>
      </w:r>
      <w:r w:rsidR="00CC42E3" w:rsidRPr="000F4366">
        <w:rPr>
          <w:sz w:val="24"/>
          <w:szCs w:val="24"/>
          <w:lang w:val="hr-HR"/>
        </w:rPr>
        <w:t>I/</w:t>
      </w:r>
      <w:r w:rsidR="00266B3A" w:rsidRPr="000F4366">
        <w:rPr>
          <w:sz w:val="24"/>
          <w:szCs w:val="24"/>
          <w:lang w:val="hr-HR"/>
        </w:rPr>
        <w:t xml:space="preserve"> </w:t>
      </w:r>
      <w:r w:rsidR="00354D99" w:rsidRPr="000F4366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0F4366">
        <w:rPr>
          <w:sz w:val="24"/>
          <w:szCs w:val="24"/>
        </w:rPr>
        <w:t xml:space="preserve"> </w:t>
      </w:r>
      <w:r w:rsidR="000F4366" w:rsidRPr="000F4366">
        <w:rPr>
          <w:sz w:val="24"/>
          <w:szCs w:val="24"/>
        </w:rPr>
        <w:t>BILO-SAN d.o.o., OIB: 96540614115, sa sjedištem u Bilogorska 25, 48350 Budrovac</w:t>
      </w:r>
      <w:r w:rsidR="00E02B1B" w:rsidRPr="000F4366">
        <w:rPr>
          <w:sz w:val="24"/>
          <w:szCs w:val="24"/>
        </w:rPr>
        <w:t xml:space="preserve">. </w:t>
      </w:r>
    </w:p>
    <w:p w:rsidRDefault="00E02B1B" w:rsidP="00CC42E3" w:rsidR="00E02B1B" w:rsidRPr="000F4366">
      <w:pPr>
        <w:jc w:val="both"/>
        <w:rPr>
          <w:sz w:val="24"/>
          <w:szCs w:val="24"/>
        </w:rPr>
      </w:pPr>
    </w:p>
    <w:p w:rsidRDefault="00CC42E3" w:rsidP="001F5FE7" w:rsidR="007C2715" w:rsidRPr="000F4366">
      <w:pPr>
        <w:jc w:val="both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ab/>
      </w:r>
    </w:p>
    <w:p w:rsidRDefault="00811E58" w:rsidP="00BF1DA6" w:rsidR="00811E58" w:rsidRPr="000F4366">
      <w:pPr>
        <w:jc w:val="center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>Obrazloženje</w:t>
      </w:r>
    </w:p>
    <w:p w:rsidRDefault="00100D0F" w:rsidP="00E238EC" w:rsidR="00100D0F" w:rsidRPr="000F4366">
      <w:pPr>
        <w:rPr>
          <w:sz w:val="24"/>
          <w:szCs w:val="24"/>
          <w:lang w:val="hr-HR"/>
        </w:rPr>
      </w:pPr>
    </w:p>
    <w:p w:rsidRDefault="009A59ED" w:rsidP="000F4366" w:rsidR="000F4366" w:rsidRPr="000F4366">
      <w:pPr>
        <w:jc w:val="both"/>
        <w:rPr>
          <w:sz w:val="24"/>
          <w:szCs w:val="24"/>
        </w:rPr>
      </w:pPr>
      <w:r w:rsidRPr="000F4366">
        <w:rPr>
          <w:sz w:val="24"/>
          <w:szCs w:val="24"/>
        </w:rPr>
        <w:tab/>
      </w:r>
      <w:r w:rsidR="00CC42E3" w:rsidRPr="000F4366">
        <w:rPr>
          <w:sz w:val="24"/>
          <w:szCs w:val="24"/>
        </w:rPr>
        <w:t>Financijska agencija podnijela</w:t>
      </w:r>
      <w:r w:rsidR="00BB7978" w:rsidRPr="000F4366">
        <w:rPr>
          <w:sz w:val="24"/>
          <w:szCs w:val="24"/>
        </w:rPr>
        <w:t xml:space="preserve"> je</w:t>
      </w:r>
      <w:r w:rsidR="00CC42E3" w:rsidRPr="000F4366">
        <w:rPr>
          <w:sz w:val="24"/>
          <w:szCs w:val="24"/>
        </w:rPr>
        <w:t xml:space="preserve"> ovome sudu prijedlog za otvaranje stečajnog postupka</w:t>
      </w:r>
      <w:r w:rsidR="001F5FE7" w:rsidRPr="000F4366">
        <w:rPr>
          <w:sz w:val="24"/>
          <w:szCs w:val="24"/>
        </w:rPr>
        <w:t xml:space="preserve"> protiv dužnika</w:t>
      </w:r>
      <w:r w:rsidR="00CC42E3" w:rsidRPr="000F4366">
        <w:rPr>
          <w:sz w:val="24"/>
          <w:szCs w:val="24"/>
        </w:rPr>
        <w:t xml:space="preserve">, navodeći </w:t>
      </w:r>
      <w:r w:rsidR="000F4366" w:rsidRPr="000F4366">
        <w:rPr>
          <w:sz w:val="24"/>
          <w:szCs w:val="24"/>
        </w:rPr>
        <w:t>da dužnik na dan 1.9.2015. ima evidentirane neizvršene osnove za plaćanje u ukupnom iznosu od 11.735,97 kn.</w:t>
      </w:r>
    </w:p>
    <w:p w:rsidRDefault="001F5FE7" w:rsidP="00CC42E3" w:rsidR="001F5FE7" w:rsidRPr="000F4366">
      <w:pPr>
        <w:ind w:firstLine="708"/>
        <w:jc w:val="both"/>
        <w:rPr>
          <w:sz w:val="24"/>
          <w:szCs w:val="24"/>
        </w:rPr>
      </w:pPr>
    </w:p>
    <w:p w:rsidRDefault="00557882" w:rsidP="00452E1E" w:rsidR="00557882" w:rsidRPr="000F4366">
      <w:pPr>
        <w:pStyle w:val="Tijeloteksta"/>
      </w:pPr>
      <w:r w:rsidRPr="000F4366">
        <w:tab/>
        <w:t>Tijekom prethodnog postupka radi utvrđivanja uvjeta za otvaranje stečajnog postupka nad dužnikom, dužnik je</w:t>
      </w:r>
      <w:r w:rsidR="00E02B1B" w:rsidRPr="000F4366">
        <w:t xml:space="preserve"> </w:t>
      </w:r>
      <w:r w:rsidR="001E7ABB" w:rsidRPr="000F4366">
        <w:t xml:space="preserve">obavijestio sud </w:t>
      </w:r>
      <w:r w:rsidR="00CE1D7E" w:rsidRPr="000F4366">
        <w:t>da je podmirio svoj dug radi čega mu račun više nije u blokadi</w:t>
      </w:r>
      <w:r w:rsidRPr="000F4366">
        <w:t>, što</w:t>
      </w:r>
      <w:r w:rsidR="001E7ABB" w:rsidRPr="000F4366">
        <w:t xml:space="preserve"> je</w:t>
      </w:r>
      <w:r w:rsidR="00BB7978" w:rsidRPr="000F4366">
        <w:t xml:space="preserve"> potvrdila i FINA potvrdom o blokadi računa i no</w:t>
      </w:r>
      <w:r w:rsidR="000F4366" w:rsidRPr="000F4366">
        <w:t>včanih sredstava ovršenika od 16</w:t>
      </w:r>
      <w:r w:rsidR="00CE1D7E" w:rsidRPr="000F4366">
        <w:t xml:space="preserve">. </w:t>
      </w:r>
      <w:r w:rsidR="000F4366" w:rsidRPr="000F4366">
        <w:t>studenoga</w:t>
      </w:r>
      <w:r w:rsidR="00CE1D7E" w:rsidRPr="000F4366">
        <w:t xml:space="preserve"> 2016. </w:t>
      </w:r>
    </w:p>
    <w:p w:rsidRDefault="00BB7978" w:rsidP="00452E1E" w:rsidR="00BB7978" w:rsidRPr="000F4366">
      <w:pPr>
        <w:pStyle w:val="Tijeloteksta"/>
      </w:pPr>
    </w:p>
    <w:p w:rsidRDefault="0027230C" w:rsidP="00557882" w:rsidR="00CC42E3" w:rsidRPr="000F4366">
      <w:pPr>
        <w:pStyle w:val="Tijeloteksta"/>
      </w:pPr>
      <w:r w:rsidRPr="000F4366">
        <w:tab/>
      </w:r>
      <w:r w:rsidR="00CC42E3" w:rsidRPr="000F4366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0F4366">
      <w:pPr>
        <w:pStyle w:val="Tijeloteksta"/>
      </w:pPr>
    </w:p>
    <w:p w:rsidRDefault="0080169D" w:rsidP="00BB7978" w:rsidR="00543414" w:rsidRPr="000F4366">
      <w:pPr>
        <w:pStyle w:val="Tijeloteksta"/>
        <w:jc w:val="center"/>
      </w:pPr>
      <w:r w:rsidRPr="000F4366">
        <w:t>U Varaždinu</w:t>
      </w:r>
      <w:r w:rsidR="000F4366" w:rsidRPr="000F4366">
        <w:t xml:space="preserve"> 28</w:t>
      </w:r>
      <w:r w:rsidR="002B2F96" w:rsidRPr="000F4366">
        <w:t xml:space="preserve">. </w:t>
      </w:r>
      <w:r w:rsidR="00BB7978" w:rsidRPr="000F4366">
        <w:t>studenoga</w:t>
      </w:r>
      <w:r w:rsidR="002B2F96" w:rsidRPr="000F4366">
        <w:t xml:space="preserve"> 2016</w:t>
      </w:r>
      <w:r w:rsidR="00266B3A" w:rsidRPr="000F4366">
        <w:t>.</w:t>
      </w:r>
    </w:p>
    <w:p w:rsidRDefault="00D93FF0" w:rsidP="00BF1DA6" w:rsidR="00D93FF0" w:rsidRPr="000F4366">
      <w:pPr>
        <w:jc w:val="center"/>
        <w:rPr>
          <w:sz w:val="24"/>
          <w:szCs w:val="24"/>
          <w:lang w:val="hr-HR"/>
        </w:rPr>
      </w:pPr>
    </w:p>
    <w:p w:rsidRDefault="00811E58" w:rsidR="004D128C" w:rsidRPr="000F4366">
      <w:pPr>
        <w:ind w:firstLine="720"/>
        <w:jc w:val="both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="00CE521A" w:rsidRPr="000F4366">
        <w:rPr>
          <w:sz w:val="24"/>
          <w:szCs w:val="24"/>
          <w:lang w:val="hr-HR"/>
        </w:rPr>
        <w:tab/>
      </w:r>
      <w:r w:rsidR="007C2715" w:rsidRPr="000F4366">
        <w:rPr>
          <w:sz w:val="24"/>
          <w:szCs w:val="24"/>
          <w:lang w:val="hr-HR"/>
        </w:rPr>
        <w:t>Sutkinja:</w:t>
      </w:r>
    </w:p>
    <w:p w:rsidRDefault="007C2715" w:rsidP="007C2715" w:rsidR="007C2715">
      <w:pPr>
        <w:ind w:firstLine="720" w:left="5040"/>
        <w:jc w:val="both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 xml:space="preserve"> Melita Poljanec Bubaš</w:t>
      </w:r>
      <w:r w:rsidR="000F4366">
        <w:rPr>
          <w:sz w:val="24"/>
          <w:szCs w:val="24"/>
          <w:lang w:val="hr-HR"/>
        </w:rPr>
        <w:t>,v.r.</w:t>
      </w:r>
    </w:p>
    <w:p w:rsidRDefault="00622F2F" w:rsidP="007C2715" w:rsidR="00622F2F">
      <w:pPr>
        <w:ind w:firstLine="720" w:left="5040"/>
        <w:jc w:val="both"/>
        <w:rPr>
          <w:sz w:val="24"/>
          <w:szCs w:val="24"/>
          <w:lang w:val="hr-HR"/>
        </w:rPr>
      </w:pPr>
    </w:p>
    <w:p w:rsidRDefault="00235D85" w:rsidP="007C2715" w:rsidR="00235D85" w:rsidRPr="000F4366">
      <w:pPr>
        <w:ind w:firstLine="720" w:left="5040"/>
        <w:jc w:val="both"/>
        <w:rPr>
          <w:sz w:val="24"/>
          <w:szCs w:val="24"/>
          <w:lang w:val="hr-HR"/>
        </w:rPr>
      </w:pPr>
    </w:p>
    <w:p w:rsidRDefault="00622F2F" w:rsidP="00622F2F" w:rsidR="00622F2F" w:rsidRPr="000F4366">
      <w:pPr>
        <w:ind w:firstLine="720" w:left="3600"/>
        <w:jc w:val="both"/>
        <w:rPr>
          <w:sz w:val="24"/>
          <w:szCs w:val="24"/>
        </w:rPr>
      </w:pPr>
      <w:r w:rsidRPr="000F4366">
        <w:rPr>
          <w:sz w:val="24"/>
          <w:szCs w:val="24"/>
        </w:rPr>
        <w:t xml:space="preserve">             </w:t>
      </w:r>
    </w:p>
    <w:p w:rsidRDefault="00622F2F" w:rsidP="00622F2F" w:rsidR="00622F2F" w:rsidRPr="000F4366">
      <w:pPr>
        <w:ind w:firstLine="720" w:left="5040"/>
        <w:jc w:val="both"/>
        <w:rPr>
          <w:sz w:val="24"/>
          <w:szCs w:val="24"/>
          <w:lang w:val="hr-HR"/>
        </w:rPr>
      </w:pPr>
    </w:p>
    <w:p w:rsidRDefault="00521C39" w:rsidP="00521C39" w:rsidR="00521C39" w:rsidRPr="000F4366">
      <w:pPr>
        <w:ind w:left="5040"/>
        <w:jc w:val="both"/>
        <w:rPr>
          <w:sz w:val="24"/>
          <w:szCs w:val="24"/>
        </w:rPr>
      </w:pPr>
      <w:r w:rsidRPr="000F4366">
        <w:rPr>
          <w:sz w:val="24"/>
          <w:szCs w:val="24"/>
          <w:lang w:val="hr-HR"/>
        </w:rPr>
        <w:t xml:space="preserve">  </w:t>
      </w:r>
    </w:p>
    <w:p w:rsidRDefault="007C2715" w:rsidP="00521C39" w:rsidR="007C2715" w:rsidRPr="000F4366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0F4366">
      <w:pPr>
        <w:jc w:val="both"/>
        <w:rPr>
          <w:sz w:val="24"/>
          <w:szCs w:val="24"/>
        </w:rPr>
      </w:pPr>
      <w:r w:rsidRPr="000F4366">
        <w:rPr>
          <w:sz w:val="24"/>
          <w:szCs w:val="24"/>
        </w:rPr>
        <w:lastRenderedPageBreak/>
        <w:t>UPUTA O PRAVNOM LIJEKU:</w:t>
      </w:r>
    </w:p>
    <w:p w:rsidRDefault="006217EA" w:rsidP="000F4366" w:rsidR="006217EA" w:rsidRPr="000F4366">
      <w:pPr>
        <w:ind w:firstLine="720"/>
        <w:jc w:val="both"/>
        <w:rPr>
          <w:sz w:val="24"/>
          <w:szCs w:val="24"/>
        </w:rPr>
      </w:pPr>
      <w:r w:rsidRPr="000F4366">
        <w:rPr>
          <w:sz w:val="24"/>
          <w:szCs w:val="24"/>
        </w:rPr>
        <w:t>Protiv ovoga rješenja svaki stečajni vjerovnik i dužnik</w:t>
      </w:r>
      <w:r w:rsidRPr="000F4366">
        <w:rPr>
          <w:b/>
          <w:sz w:val="24"/>
          <w:szCs w:val="24"/>
        </w:rPr>
        <w:t xml:space="preserve"> </w:t>
      </w:r>
      <w:r w:rsidRPr="000F4366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0F4366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0F4366">
      <w:pPr>
        <w:jc w:val="both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>DNA:</w:t>
      </w:r>
    </w:p>
    <w:p w:rsidRDefault="000F4366" w:rsidP="000F4366" w:rsidR="000F4366" w:rsidRPr="000F4366">
      <w:pPr>
        <w:jc w:val="both"/>
        <w:rPr>
          <w:sz w:val="24"/>
          <w:szCs w:val="24"/>
        </w:rPr>
      </w:pPr>
      <w:r w:rsidRPr="000F4366">
        <w:rPr>
          <w:sz w:val="24"/>
          <w:szCs w:val="24"/>
        </w:rPr>
        <w:t>- predlagatelj Financijska agencija, Regionalni centar Zagreb, Podružnica Varaždin, Augusta Cesarca 2, Varaždin,</w:t>
      </w:r>
    </w:p>
    <w:p w:rsidRDefault="000F4366" w:rsidP="000F4366" w:rsidR="000F4366" w:rsidRPr="000F4366">
      <w:pPr>
        <w:jc w:val="both"/>
        <w:rPr>
          <w:sz w:val="24"/>
          <w:szCs w:val="24"/>
        </w:rPr>
      </w:pPr>
      <w:r w:rsidRPr="000F4366">
        <w:rPr>
          <w:sz w:val="24"/>
          <w:szCs w:val="24"/>
        </w:rPr>
        <w:t>- zakonski zastupnik Darko Baltić, OIB: 74293434319, Budrovac, Bilogorska 25</w:t>
      </w:r>
    </w:p>
    <w:p w:rsidRDefault="000F4366" w:rsidP="000F4366" w:rsidR="000F4366" w:rsidRPr="000F4366">
      <w:pPr>
        <w:jc w:val="both"/>
        <w:rPr>
          <w:sz w:val="24"/>
          <w:szCs w:val="24"/>
        </w:rPr>
      </w:pPr>
      <w:r w:rsidRPr="000F4366">
        <w:rPr>
          <w:sz w:val="24"/>
          <w:szCs w:val="24"/>
        </w:rPr>
        <w:t>- Županijsko državno odvjetništvo, Građansko-upravni odjel.</w:t>
      </w:r>
    </w:p>
    <w:p w:rsidRDefault="000F4366" w:rsidP="000F4366" w:rsidR="000F4366" w:rsidRPr="000F4366">
      <w:pPr>
        <w:jc w:val="both"/>
        <w:rPr>
          <w:sz w:val="24"/>
          <w:szCs w:val="24"/>
        </w:rPr>
      </w:pPr>
      <w:r w:rsidRPr="000F4366">
        <w:rPr>
          <w:sz w:val="24"/>
          <w:szCs w:val="24"/>
        </w:rPr>
        <w:t xml:space="preserve">- stečajna e-Oglasna ploča </w:t>
      </w:r>
    </w:p>
    <w:p w:rsidRDefault="001E7ABB" w:rsidP="002B2F96" w:rsidR="001E7ABB" w:rsidRPr="009849A0">
      <w:pPr>
        <w:rPr>
          <w:sz w:val="24"/>
          <w:szCs w:val="24"/>
          <w:lang w:val="hr-HR"/>
        </w:rPr>
      </w:pP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800" w:rsidR="009E0800">
      <w:r>
        <w:separator/>
      </w:r>
    </w:p>
  </w:endnote>
  <w:endnote w:id="0" w:type="continuationSeparator">
    <w:p w:rsidRDefault="009E0800" w:rsidR="009E0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800" w:rsidR="009E0800">
      <w:r>
        <w:separator/>
      </w:r>
    </w:p>
  </w:footnote>
  <w:footnote w:id="0" w:type="continuationSeparator">
    <w:p w:rsidRDefault="009E0800" w:rsidR="009E08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D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0F4366" w:rsidP="000F4366" w:rsidR="000F4366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>
      <w:rPr>
        <w:sz w:val="24"/>
        <w:szCs w:val="24"/>
      </w:rPr>
      <w:t>902/16-8</w:t>
    </w:r>
  </w:p>
  <w:p w:rsidRDefault="00EF67D2" w:rsidP="000F4366" w:rsidR="00EF67D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2E3" w:rsidP="00CC42E3" w:rsidR="00CC42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 w:rsidR="000F4366">
      <w:rPr>
        <w:sz w:val="24"/>
        <w:szCs w:val="24"/>
      </w:rPr>
      <w:t>902/16-8</w:t>
    </w:r>
  </w:p>
  <w:p w:rsidRDefault="00CC42E3" w:rsidR="00CC4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9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0F436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35D85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D71D1"/>
    <w:rsid w:val="009E0800"/>
    <w:rsid w:val="009E091D"/>
    <w:rsid w:val="00A01726"/>
    <w:rsid w:val="00A01FB9"/>
    <w:rsid w:val="00A02D9A"/>
    <w:rsid w:val="00A03489"/>
    <w:rsid w:val="00A140B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B7978"/>
    <w:rsid w:val="00BC4689"/>
    <w:rsid w:val="00BE659F"/>
    <w:rsid w:val="00BF1DA6"/>
    <w:rsid w:val="00C22C82"/>
    <w:rsid w:val="00C23E8E"/>
    <w:rsid w:val="00C35717"/>
    <w:rsid w:val="00C3684A"/>
    <w:rsid w:val="00C46A13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5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D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D8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D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D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5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D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D8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D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D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4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BILO-SAN građevinarstvo i usluge d.o.o.</izvorni_sadrzaj>
    <derivirana_varijabla naziv="DomainObject.Predmet.ProtustrankaFormated_1">  BILO-SAN građevinarstvo i usluge d.o.o.</derivirana_varijabla>
  </DomainObject.Predmet.ProtustrankaFormated>
  <DomainObject.Predmet.ProtustrankaFormatedOIB>
    <izvorni_sadrzaj>  BILO-SAN građevinarstvo i usluge d.o.o., OIB 96540614115</izvorni_sadrzaj>
    <derivirana_varijabla naziv="DomainObject.Predmet.ProtustrankaFormatedOIB_1">  BILO-SAN građevinarstvo i usluge d.o.o., OIB 96540614115</derivirana_varijabla>
  </DomainObject.Predmet.ProtustrankaFormatedOIB>
  <DomainObject.Predmet.ProtustrankaFormatedWithAdress>
    <izvorni_sadrzaj> BILO-SAN građevinarstvo i usluge d.o.o., Bilogorska 25, 48350 Budrovac</izvorni_sadrzaj>
    <derivirana_varijabla naziv="DomainObject.Predmet.ProtustrankaFormatedWithAdress_1"> BILO-SAN građevinarstvo i usluge d.o.o., Bilogorska 25, 48350 Budrovac</derivirana_varijabla>
  </DomainObject.Predmet.ProtustrankaFormatedWithAdress>
  <DomainObject.Predmet.ProtustrankaFormatedWithAdressOIB>
    <izvorni_sadrzaj> BILO-SAN građevinarstvo i usluge d.o.o., OIB 96540614115, Bilogorska 25, 48350 Budrovac</izvorni_sadrzaj>
    <derivirana_varijabla naziv="DomainObject.Predmet.ProtustrankaFormatedWithAdressOIB_1"> BILO-SAN građevinarstvo i usluge d.o.o., OIB 96540614115, Bilogorska 25, 48350 Budrovac</derivirana_varijabla>
  </DomainObject.Predmet.ProtustrankaFormatedWithAdressOIB>
  <DomainObject.Predmet.ProtustrankaWithAdress>
    <izvorni_sadrzaj>BILO-SAN građevinarstvo i usluge d.o.o. Bilogorska 25, 48350 Budrovac</izvorni_sadrzaj>
    <derivirana_varijabla naziv="DomainObject.Predmet.ProtustrankaWithAdress_1">BILO-SAN građevinarstvo i usluge d.o.o. Bilogorska 25, 48350 Budrovac</derivirana_varijabla>
  </DomainObject.Predmet.ProtustrankaWithAdress>
  <DomainObject.Predmet.ProtustrankaWithAdressOIB>
    <izvorni_sadrzaj>BILO-SAN građevinarstvo i usluge d.o.o., OIB 96540614115, Bilogorska 25, 48350 Budrovac</izvorni_sadrzaj>
    <derivirana_varijabla naziv="DomainObject.Predmet.ProtustrankaWithAdressOIB_1">BILO-SAN građevinarstvo i usluge d.o.o., OIB 96540614115, Bilogorska 25, 48350 Budrovac</derivirana_varijabla>
  </DomainObject.Predmet.ProtustrankaWithAdressOIB>
  <DomainObject.Predmet.ProtustrankaNazivFormated>
    <izvorni_sadrzaj>BILO-SAN građevinarstvo i usluge d.o.o.</izvorni_sadrzaj>
    <derivirana_varijabla naziv="DomainObject.Predmet.ProtustrankaNazivFormated_1">BILO-SAN građevinarstvo i usluge d.o.o.</derivirana_varijabla>
  </DomainObject.Predmet.ProtustrankaNazivFormated>
  <DomainObject.Predmet.ProtustrankaNazivFormatedOIB>
    <izvorni_sadrzaj>BILO-SAN građevinarstvo i usluge d.o.o., OIB 96540614115</izvorni_sadrzaj>
    <derivirana_varijabla naziv="DomainObject.Predmet.ProtustrankaNazivFormatedOIB_1">BILO-SAN građevinarstvo i usluge d.o.o., OIB 96540614115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11735.97</izvorni_sadrzaj>
    <derivirana_varijabla naziv="DomainObject.Predmet.TrenutnaVrijednost_1">11735.97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BILO-SAN građevinarstvo i usluge d.o.o.</item>
    </izvorni_sadrzaj>
    <derivirana_varijabla naziv="DomainObject.Predmet.ProtuStrankaListFormated_1">
      <item>BILO-SAN građevinarstvo i usluge d.o.o.</item>
    </derivirana_varijabla>
  </DomainObject.Predmet.ProtuStrankaListFormated>
  <DomainObject.Predmet.ProtuStrankaListFormatedOIB>
    <izvorni_sadrzaj>
      <item>BILO-SAN građevinarstvo i usluge d.o.o., OIB 96540614115</item>
    </izvorni_sadrzaj>
    <derivirana_varijabla naziv="DomainObject.Predmet.ProtuStrankaListFormatedOIB_1">
      <item>BILO-SAN građevinarstvo i usluge d.o.o., OIB 96540614115</item>
    </derivirana_varijabla>
  </DomainObject.Predmet.ProtuStrankaListFormatedOIB>
  <DomainObject.Predmet.ProtuStrankaListFormatedWithAdress>
    <izvorni_sadrzaj>
      <item>BILO-SAN građevinarstvo i usluge d.o.o., Bilogorska 25, 48350 Budrovac</item>
    </izvorni_sadrzaj>
    <derivirana_varijabla naziv="DomainObject.Predmet.ProtuStrankaListFormatedWithAdress_1">
      <item>BILO-SAN građevinarstvo i usluge d.o.o., Bilogorska 25, 48350 Budrovac</item>
    </derivirana_varijabla>
  </DomainObject.Predmet.ProtuStrankaListFormatedWithAdress>
  <DomainObject.Predmet.ProtuStrankaListFormatedWithAdressOIB>
    <izvorni_sadrzaj>
      <item>BILO-SAN građevinarstvo i usluge d.o.o., OIB 96540614115, Bilogorska 25, 48350 Budrovac</item>
    </izvorni_sadrzaj>
    <derivirana_varijabla naziv="DomainObject.Predmet.ProtuStrankaListFormatedWithAdressOIB_1">
      <item>BILO-SAN građevinarstvo i usluge d.o.o., OIB 96540614115, Bilogorska 25, 48350 Budrovac</item>
    </derivirana_varijabla>
  </DomainObject.Predmet.ProtuStrankaListFormatedWithAdressOIB>
  <DomainObject.Predmet.ProtuStrankaListNazivFormated>
    <izvorni_sadrzaj>
      <item>BILO-SAN građevinarstvo i usluge d.o.o.</item>
    </izvorni_sadrzaj>
    <derivirana_varijabla naziv="DomainObject.Predmet.ProtuStrankaListNazivFormated_1">
      <item>BILO-SAN građevinarstvo i usluge d.o.o.</item>
    </derivirana_varijabla>
  </DomainObject.Predmet.ProtuStrankaListNazivFormated>
  <DomainObject.Predmet.ProtuStrankaListNazivFormatedOIB>
    <izvorni_sadrzaj>
      <item>BILO-SAN građevinarstvo i usluge d.o.o., OIB 96540614115</item>
    </izvorni_sadrzaj>
    <derivirana_varijabla naziv="DomainObject.Predmet.ProtuStrankaListNazivFormatedOIB_1">
      <item>BILO-SAN građevinarstvo i usluge d.o.o., OIB 96540614115</item>
    </derivirana_varijabla>
  </DomainObject.Predmet.ProtuStrankaListNazivFormatedOIB>
  <DomainObject.Predmet.OstaliListFormated>
    <izvorni_sadrzaj>
      <item>Sudski registar</item>
      <item>Darko Baltić</item>
    </izvorni_sadrzaj>
    <derivirana_varijabla naziv="DomainObject.Predmet.OstaliListFormated_1">
      <item>Sudski registar</item>
      <item>Darko Baltić</item>
    </derivirana_varijabla>
  </DomainObject.Predmet.OstaliListFormated>
  <DomainObject.Predmet.OstaliListFormatedOIB>
    <izvorni_sadrzaj>
      <item>Sudski registar</item>
      <item>Darko Baltić, OIB 74293434319</item>
    </izvorni_sadrzaj>
    <derivirana_varijabla naziv="DomainObject.Predmet.OstaliListFormatedOIB_1">
      <item>Sudski registar</item>
      <item>Darko Baltić, OIB 74293434319</item>
    </derivirana_varijabla>
  </DomainObject.Predmet.OstaliListFormatedOIB>
  <DomainObject.Predmet.OstaliListFormatedWithAdress>
    <izvorni_sadrzaj>
      <item>Sudski registar, B.Radića 2, 42000 Varaždin</item>
      <item>Darko Baltić, Bilogorska 27, 48350 Budrovac</item>
    </izvorni_sadrzaj>
    <derivirana_varijabla naziv="DomainObject.Predmet.OstaliListFormatedWithAdress_1">
      <item>Sudski registar, B.Radića 2, 42000 Varaždin</item>
      <item>Darko Baltić, Bilogorska 27, 48350 Budrovac</item>
    </derivirana_varijabla>
  </DomainObject.Predmet.OstaliListFormatedWithAdress>
  <DomainObject.Predmet.OstaliListFormatedWithAdressOIB>
    <izvorni_sadrzaj>
      <item>Sudski registar, B.Radića 2, 42000 Varaždin</item>
      <item>Darko Baltić, OIB 74293434319, Bilogorska 27, 48350 Budrovac</item>
    </izvorni_sadrzaj>
    <derivirana_varijabla naziv="DomainObject.Predmet.OstaliListFormatedWithAdressOIB_1">
      <item>Sudski registar, B.Radića 2, 42000 Varaždin</item>
      <item>Darko Baltić, OIB 74293434319, Bilogorska 27, 48350 Budrovac</item>
    </derivirana_varijabla>
  </DomainObject.Predmet.OstaliListFormatedWithAdressOIB>
  <DomainObject.Predmet.OstaliListNazivFormated>
    <izvorni_sadrzaj>
      <item>Sudski registar</item>
      <item>Darko Baltić</item>
    </izvorni_sadrzaj>
    <derivirana_varijabla naziv="DomainObject.Predmet.OstaliListNazivFormated_1">
      <item>Sudski registar</item>
      <item>Darko Baltić</item>
    </derivirana_varijabla>
  </DomainObject.Predmet.OstaliListNazivFormated>
  <DomainObject.Predmet.OstaliListNazivFormatedOIB>
    <izvorni_sadrzaj>
      <item>Sudski registar</item>
      <item>Darko Baltić, OIB 74293434319</item>
    </izvorni_sadrzaj>
    <derivirana_varijabla naziv="DomainObject.Predmet.OstaliListNazivFormatedOIB_1">
      <item>Sudski registar</item>
      <item>Darko Baltić, OIB 74293434319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BILO-SAN građevinarstvo i usluge d.o.o.</izvorni_sadrzaj>
    <derivirana_varijabla naziv="DomainObject.Predmet.ProtustrankaIDrugi_1">BILO-SAN građevinarstvo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BILO-SAN građevinarstvo i usluge d.o.o., OIB 96540614115, Bilogorska 25, 48350 Budrovac</izvorni_sadrzaj>
    <derivirana_varijabla naziv="DomainObject.Predmet.ProtustrankaIDrugiAdressOIB_1">BILO-SAN građevinarstvo i usluge d.o.o., OIB 96540614115, Bilogorska 25, 48350 Budrovac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BILO-SAN građevinarstvo i usluge d.o.o.</item>
      <item>Sudski registar</item>
      <item>Darko Baltić</item>
    </izvorni_sadrzaj>
    <derivirana_varijabla naziv="DomainObject.Predmet.SudioniciListNaziv_1">
      <item>Financijska agencija</item>
      <item>BILO-SAN građevinarstvo i usluge d.o.o.</item>
      <item>Sudski registar</item>
      <item>Darko Baltić</item>
    </derivirana_varijabla>
  </DomainObject.Predmet.SudioniciListNaziv>
  <DomainObject.Predmet.SudioniciListAdressOIB>
    <izvorni_sadrzaj>
      <item>Financijska agencija, OIB 85821130368, Ulica grada Vukovara 70,10000 Zagreb</item>
      <item>BILO-SAN građevinarstvo i usluge d.o.o., OIB 96540614115, Bilogorska 25,48350 Budrovac</item>
      <item>Sudski registar, B.Radića 2,42000 Varaždin</item>
      <item>Darko Baltić, OIB 74293434319, Bilogorska 27,48350 Budrovac</item>
    </izvorni_sadrzaj>
    <derivirana_varijabla naziv="DomainObject.Predmet.SudioniciListAdressOIB_1">
      <item>Financijska agencija, OIB 85821130368, Ulica grada Vukovara 70,10000 Zagreb</item>
      <item>BILO-SAN građevinarstvo i usluge d.o.o., OIB 96540614115, Bilogorska 25,48350 Budrovac</item>
      <item>Sudski registar, B.Radića 2,42000 Varaždin</item>
      <item>Darko Baltić, OIB 74293434319, Bilogorska 27,48350 Budrovac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96540614115</item>
      <item>, OIB null</item>
      <item>, OIB 74293434319</item>
    </izvorni_sadrzaj>
    <derivirana_varijabla naziv="DomainObject.Predmet.SudioniciListNazivOIB_1">
      <item>, OIB 85821130368</item>
      <item>, OIB 96540614115</item>
      <item>, OIB null</item>
      <item>, OIB 74293434319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163F2-1D4A-4302-A1FA-94F5C9204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314</properties:Words>
  <properties:Characters>1747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2016-11-24T07:46:00Z</dcterms:created>
  <dc:creator>VOTA NĂO Ŕ REGIONALIZAÇĂO! SIM AO REFORÇO DO MUNICIPALISMO!</dc:creator>
  <dc:description>A REGIONALIZAÇĂO É UM ERRO COLOSSAL!</dc:description>
  <cp:lastModifiedBy>Marko Makaj</cp:lastModifiedBy>
  <cp:lastPrinted>2016-11-24T07:46:00Z</cp:lastPrinted>
  <dcterms:modified xmlns:xsi="http://www.w3.org/2001/XMLSchema-instance" xsi:type="dcterms:W3CDTF">2016-11-28T11:13:00Z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