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bdd" w14:paraId="2950bdd" w:rsidRDefault="000E383E" w:rsidP="000E383E" w:rsidR="000E383E">
      <w:pPr>
        <w:jc w:val="right"/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0D3F68">
        <w:tab/>
      </w:r>
      <w:r w:rsidR="000D3F68">
        <w:tab/>
      </w:r>
    </w:p>
    <w:p w:rsidRDefault="000E383E" w:rsidP="000E383E" w:rsidR="000E383E"/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 xml:space="preserve">  Trgovački sud u Zagrebu</w:t>
      </w:r>
    </w:p>
    <w:p w:rsidRDefault="00557331" w:rsidP="00557331" w:rsidR="00557331">
      <w:r w:rsidRPr="00DA53DC">
        <w:t xml:space="preserve">   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  <w:smartTag w:element="metricconverter" w:uri="urn:schemas-microsoft-com:office:smarttags">
        <w:smartTagPr>
          <w:attr w:val="72 St" w:name="ProductID"/>
        </w:smartTagPr>
        <w:r w:rsidRPr="00DA53DC">
          <w:t>72 St</w:t>
        </w:r>
      </w:smartTag>
      <w:r w:rsidRPr="00DA53DC">
        <w:t xml:space="preserve"> -</w:t>
      </w:r>
      <w:r w:rsidR="00C47BB0">
        <w:t>73/2005</w:t>
      </w:r>
      <w:r w:rsidR="00414EE0">
        <w:t>-80</w:t>
      </w:r>
    </w:p>
    <w:p w:rsidRDefault="00557331" w:rsidP="00557331" w:rsidR="00557331" w:rsidRPr="00DA53DC">
      <w:pPr>
        <w:jc w:val="center"/>
      </w:pPr>
      <w:r w:rsidRPr="00DA53DC">
        <w:t>REPUBLIKA HRVATSKA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C47BB0" w:rsidP="00C47BB0" w:rsidR="00C47BB0">
      <w:pPr>
        <w:jc w:val="both"/>
      </w:pPr>
      <w:r w:rsidRPr="00AA4165">
        <w:t xml:space="preserve">Trgovački sud u Zagrebu po Nikoli Ribariću, kao stečajnom sucu u stečajnom postupku nad stečajnim dužnikom </w:t>
      </w:r>
      <w:r>
        <w:t xml:space="preserve">Stečajna masa iza stečajnog dužnika </w:t>
      </w:r>
      <w:r w:rsidRPr="00C623AC">
        <w:t>ASTRA d.o.o.</w:t>
      </w:r>
      <w:r>
        <w:t xml:space="preserve"> -</w:t>
      </w:r>
      <w:r w:rsidRPr="00C623AC">
        <w:t xml:space="preserve"> u stečaju, Zagreb, </w:t>
      </w:r>
      <w:r w:rsidRPr="00BA779B">
        <w:t xml:space="preserve">Tina Ujevića 13, </w:t>
      </w:r>
      <w:r>
        <w:t xml:space="preserve">(ranije na adresi: Zagreb, </w:t>
      </w:r>
      <w:r w:rsidRPr="00C623AC">
        <w:t>Nova Ves 11</w:t>
      </w:r>
      <w:r>
        <w:t xml:space="preserve">) (OIB: </w:t>
      </w:r>
      <w:r w:rsidRPr="00C623AC">
        <w:t>56540909136</w:t>
      </w:r>
      <w:r>
        <w:t xml:space="preserve">), dana 20. veljače 2018.   </w:t>
      </w:r>
    </w:p>
    <w:p w:rsidRDefault="00F33638" w:rsidP="0058716C" w:rsidR="00F33638">
      <w:pPr>
        <w:jc w:val="center"/>
        <w:rPr>
          <w:b/>
        </w:rPr>
      </w:pPr>
    </w:p>
    <w:p w:rsidRDefault="003F3491" w:rsidP="006505F8" w:rsidR="0058716C" w:rsidRPr="00A86F10">
      <w:pPr>
        <w:jc w:val="center"/>
      </w:pPr>
      <w:r>
        <w:t xml:space="preserve">r i j e š i o </w:t>
      </w:r>
      <w:r w:rsidR="006505F8" w:rsidRPr="00A86F10">
        <w:t>j e</w:t>
      </w:r>
    </w:p>
    <w:p w:rsidRDefault="00180663" w:rsidP="0058716C" w:rsidR="00180663" w:rsidRPr="007910B3">
      <w:pPr>
        <w:jc w:val="center"/>
        <w:rPr>
          <w:b/>
        </w:rPr>
      </w:pPr>
    </w:p>
    <w:p w:rsidRDefault="009D1C23" w:rsidP="006B3C15" w:rsidR="009D1C23">
      <w:pPr>
        <w:ind w:firstLine="720"/>
        <w:jc w:val="both"/>
      </w:pPr>
      <w:r>
        <w:t>I</w:t>
      </w:r>
      <w:r>
        <w:tab/>
      </w:r>
      <w:r w:rsidR="00180663" w:rsidRPr="007910B3">
        <w:t xml:space="preserve">Nalaže se računovodstvu Trgovačkog suda u Zagrebu, </w:t>
      </w:r>
      <w:r w:rsidR="00C47BB0">
        <w:t>iz osnovanog pologa za stečajne vjerovnike</w:t>
      </w:r>
      <w:r w:rsidR="002D07E8">
        <w:t xml:space="preserve"> iznos od 45.505,80 kuna</w:t>
      </w:r>
      <w:r w:rsidR="00C47BB0">
        <w:t xml:space="preserve"> te </w:t>
      </w:r>
      <w:r w:rsidR="002D07E8">
        <w:t xml:space="preserve">iz osnovanog pologa za troškove postupka </w:t>
      </w:r>
      <w:r w:rsidR="00C47BB0">
        <w:t xml:space="preserve">iznos od 30.000,00 kuna </w:t>
      </w:r>
      <w:r w:rsidR="002D07E8">
        <w:t xml:space="preserve">(za troškove postupka P-2419/09) </w:t>
      </w:r>
      <w:r w:rsidR="00C47BB0">
        <w:t>koji</w:t>
      </w:r>
      <w:r w:rsidR="00180663" w:rsidRPr="007910B3">
        <w:t xml:space="preserve"> je </w:t>
      </w:r>
      <w:r w:rsidR="000E383E">
        <w:t xml:space="preserve">rezerviran u ovosudnom stečajnom postupku i nalazi se na </w:t>
      </w:r>
      <w:r w:rsidR="00180663"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r w:rsidR="00557331">
        <w:t xml:space="preserve">IBAN: HR92 </w:t>
      </w:r>
      <w:r w:rsidR="006C4BF0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</w:smartTag>
      <w:r w:rsidR="006C4BF0" w:rsidRPr="007910B3">
        <w:t xml:space="preserve"> </w:t>
      </w:r>
      <w:r w:rsidR="00C47BB0">
        <w:t>73/05</w:t>
      </w:r>
      <w:r w:rsidR="006C4BF0" w:rsidRPr="007910B3">
        <w:t xml:space="preserve">, </w:t>
      </w:r>
      <w:r w:rsidR="000E383E">
        <w:t>isplatiti</w:t>
      </w:r>
      <w:r w:rsidR="00557331">
        <w:t xml:space="preserve"> odnosno uplatiti na račun </w:t>
      </w:r>
      <w:r w:rsidR="00C47BB0">
        <w:t xml:space="preserve">Ključević Višnjice, Stubička 429, Bukovje </w:t>
      </w:r>
      <w:r>
        <w:t>po punomoćniku Zajednički odvjetnički ured T. Tončić i I. Urek, OIB: 02918257326, račun otvoren kod PBZ broj: IBAN HR25 2340009 1360322541</w:t>
      </w:r>
    </w:p>
    <w:p w:rsidRDefault="009D1C23" w:rsidP="006B3C15" w:rsidR="009D1C23">
      <w:pPr>
        <w:ind w:firstLine="720"/>
        <w:jc w:val="both"/>
      </w:pPr>
    </w:p>
    <w:p w:rsidRDefault="009D1C23" w:rsidP="006B3C15" w:rsidR="00802C78">
      <w:pPr>
        <w:ind w:firstLine="720"/>
        <w:jc w:val="both"/>
      </w:pPr>
      <w:r>
        <w:t>II</w:t>
      </w:r>
      <w:r>
        <w:tab/>
      </w:r>
      <w:r w:rsidR="002D07E8" w:rsidRPr="007910B3">
        <w:t xml:space="preserve">Nalaže se računovodstvu Trgovačkog suda u Zagrebu, </w:t>
      </w:r>
      <w:r w:rsidR="002D07E8">
        <w:t xml:space="preserve">iz osnovanog pologa za stečajne vjerovnike iznos od 13.278,42 kuna te iz osnovanog pologa za troškove postupka iznos od </w:t>
      </w:r>
      <w:r w:rsidR="00053900">
        <w:t>8.750,00 kuna</w:t>
      </w:r>
      <w:r w:rsidR="002D07E8">
        <w:t xml:space="preserve"> </w:t>
      </w:r>
      <w:r w:rsidR="00053900">
        <w:t xml:space="preserve">(troškovi postupka P-5133/08) </w:t>
      </w:r>
      <w:r w:rsidR="002D07E8">
        <w:t>koji</w:t>
      </w:r>
      <w:r w:rsidR="002D07E8" w:rsidRPr="007910B3">
        <w:t xml:space="preserve"> je </w:t>
      </w:r>
      <w:r w:rsidR="002D07E8">
        <w:t xml:space="preserve">rezerviran u ovosudnom stečajnom postupku i nalazi se na </w:t>
      </w:r>
      <w:r w:rsidR="002D07E8" w:rsidRPr="007910B3">
        <w:t>na depozitn</w:t>
      </w:r>
      <w:r w:rsidR="002D07E8">
        <w:t>om</w:t>
      </w:r>
      <w:r w:rsidR="002D07E8" w:rsidRPr="007910B3">
        <w:t xml:space="preserve"> račun</w:t>
      </w:r>
      <w:r w:rsidR="002D07E8">
        <w:t>u</w:t>
      </w:r>
      <w:r w:rsidR="002D07E8" w:rsidRPr="007910B3">
        <w:t xml:space="preserve"> ovoga suda otvoren u Hrvatskoj poštanskoj banci</w:t>
      </w:r>
      <w:r w:rsidR="002D07E8">
        <w:t xml:space="preserve">, IBAN: HR92 </w:t>
      </w:r>
      <w:r w:rsidR="002D07E8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2D07E8" w:rsidRPr="007910B3">
          <w:t>05 St</w:t>
        </w:r>
      </w:smartTag>
      <w:r w:rsidR="002D07E8" w:rsidRPr="007910B3">
        <w:t xml:space="preserve"> </w:t>
      </w:r>
      <w:r w:rsidR="002D07E8">
        <w:t>73/05</w:t>
      </w:r>
      <w:r w:rsidR="002D07E8" w:rsidRPr="007910B3">
        <w:t xml:space="preserve">, </w:t>
      </w:r>
      <w:r w:rsidR="002D07E8">
        <w:t>isplatiti odnosno uplatiti na račun</w:t>
      </w:r>
      <w:r w:rsidR="00053900">
        <w:t xml:space="preserve"> stečajnog dužnika IBAN HR63 2390 0011 1010 2226 3</w:t>
      </w:r>
      <w:r w:rsidR="002C1C1E">
        <w:t xml:space="preserve"> otvoren kod HPB</w:t>
      </w:r>
    </w:p>
    <w:p w:rsidRDefault="00053900" w:rsidP="006B3C15" w:rsidR="00053900">
      <w:pPr>
        <w:ind w:firstLine="720"/>
        <w:jc w:val="both"/>
      </w:pPr>
    </w:p>
    <w:p w:rsidRDefault="00053900" w:rsidP="00053900" w:rsidR="00053900">
      <w:pPr>
        <w:ind w:firstLine="720"/>
        <w:jc w:val="both"/>
      </w:pPr>
      <w:r>
        <w:t>III</w:t>
      </w:r>
      <w:r>
        <w:tab/>
      </w:r>
      <w:r w:rsidRPr="007910B3">
        <w:t xml:space="preserve">Nalaže se računovodstvu Trgovačkog suda u Zagrebu, </w:t>
      </w:r>
      <w:r>
        <w:t xml:space="preserve">iz osnovanog pologa za troškove postupka </w:t>
      </w:r>
      <w:r w:rsidR="002C1C1E">
        <w:t>iznos od 227.637,50</w:t>
      </w:r>
      <w:r>
        <w:t xml:space="preserve"> kuna (troškovi postupka P-</w:t>
      </w:r>
      <w:r w:rsidR="002C1C1E">
        <w:t>964/09</w:t>
      </w:r>
      <w:r>
        <w:t>) koji</w:t>
      </w:r>
      <w:r w:rsidRPr="007910B3">
        <w:t xml:space="preserve"> je </w:t>
      </w:r>
      <w:r>
        <w:t xml:space="preserve">rezerviran u ovosudnom stečajnom postupku i nalazi se na </w:t>
      </w:r>
      <w:r w:rsidRPr="007910B3">
        <w:t>na depozitn</w:t>
      </w:r>
      <w:r>
        <w:t>om</w:t>
      </w:r>
      <w:r w:rsidRPr="007910B3">
        <w:t xml:space="preserve"> račun</w:t>
      </w:r>
      <w:r>
        <w:t>u</w:t>
      </w:r>
      <w:r w:rsidRPr="007910B3">
        <w:t xml:space="preserve"> ovoga suda otvoren u Hrvatskoj poštanskoj banci</w:t>
      </w:r>
      <w:r>
        <w:t xml:space="preserve">, IBAN: HR92 </w:t>
      </w:r>
      <w:r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Pr="007910B3">
          <w:t>05 St</w:t>
        </w:r>
      </w:smartTag>
      <w:r w:rsidRPr="007910B3">
        <w:t xml:space="preserve"> </w:t>
      </w:r>
      <w:r>
        <w:t>73/05</w:t>
      </w:r>
      <w:r w:rsidRPr="007910B3">
        <w:t xml:space="preserve">, </w:t>
      </w:r>
      <w:r>
        <w:t>isplatiti odnosno uplatiti na račun stečajnog dužnika IBAN HR63 2390 0011 1010 2226 3</w:t>
      </w:r>
      <w:r w:rsidR="002C1C1E">
        <w:t xml:space="preserve"> otvoren kod HPB</w:t>
      </w:r>
    </w:p>
    <w:p w:rsidRDefault="00053900" w:rsidP="006B3C15" w:rsidR="00053900">
      <w:pPr>
        <w:ind w:firstLine="720"/>
        <w:jc w:val="both"/>
      </w:pPr>
    </w:p>
    <w:p w:rsidRDefault="00414EE0" w:rsidP="00180663" w:rsidR="00414EE0">
      <w:pPr>
        <w:ind w:firstLine="720" w:left="2880"/>
      </w:pPr>
    </w:p>
    <w:p w:rsidRDefault="00414EE0" w:rsidP="00180663" w:rsidR="00414EE0">
      <w:pPr>
        <w:ind w:firstLine="720" w:left="2880"/>
      </w:pPr>
    </w:p>
    <w:p w:rsidRDefault="00180663" w:rsidP="00180663" w:rsidR="00180663" w:rsidRPr="007910B3">
      <w:pPr>
        <w:ind w:firstLine="720" w:left="2880"/>
      </w:pPr>
      <w:r w:rsidRPr="007910B3">
        <w:lastRenderedPageBreak/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071588">
        <w:t>upak je zaključen rješenjem od 8</w:t>
      </w:r>
      <w:r>
        <w:t>.</w:t>
      </w:r>
      <w:r w:rsidR="00802C78">
        <w:t xml:space="preserve"> </w:t>
      </w:r>
      <w:r w:rsidR="00071588">
        <w:t>svibnja</w:t>
      </w:r>
      <w:r>
        <w:t xml:space="preserve"> 201</w:t>
      </w:r>
      <w:r w:rsidR="00071588">
        <w:t>4</w:t>
      </w:r>
      <w:r w:rsidR="006665EE">
        <w:t xml:space="preserve">. godine, pravomoćno s danom </w:t>
      </w:r>
      <w:r w:rsidR="00071588">
        <w:t>19</w:t>
      </w:r>
      <w:r>
        <w:t>.</w:t>
      </w:r>
      <w:r w:rsidR="006665EE">
        <w:t xml:space="preserve"> </w:t>
      </w:r>
      <w:r w:rsidR="00071588">
        <w:t>prosinca</w:t>
      </w:r>
      <w:r>
        <w:t xml:space="preserve"> 201</w:t>
      </w:r>
      <w:r w:rsidR="00071588">
        <w:t>4</w:t>
      </w:r>
      <w:r>
        <w:t>. godine.</w:t>
      </w:r>
    </w:p>
    <w:p w:rsidRDefault="000E383E" w:rsidP="000E383E" w:rsidR="000E383E" w:rsidRPr="00DA53DC">
      <w:pPr>
        <w:ind w:firstLine="720"/>
        <w:jc w:val="both"/>
      </w:pPr>
      <w:r>
        <w:t xml:space="preserve">Rješenjem od </w:t>
      </w:r>
      <w:r w:rsidR="00527F7B">
        <w:t>13</w:t>
      </w:r>
      <w:r>
        <w:t>.</w:t>
      </w:r>
      <w:r w:rsidR="00527F7B">
        <w:t xml:space="preserve"> studneoga</w:t>
      </w:r>
      <w:r w:rsidR="006665EE">
        <w:t xml:space="preserve"> 2016.</w:t>
      </w:r>
      <w:r>
        <w:t xml:space="preserve"> godine, sud je dao suglasnost stečajnom upravitelju za osnivanje pologa </w:t>
      </w:r>
      <w:r w:rsidRPr="00DA53DC">
        <w:t xml:space="preserve">radi osiguranja sredstava za namirenje predvidivih </w:t>
      </w:r>
      <w:r w:rsidR="00527F7B">
        <w:t>obveza stečajne mase i za stečajne vjerovnike čije su tražbine osporene.</w:t>
      </w:r>
    </w:p>
    <w:p w:rsidRDefault="008E4687" w:rsidP="008E4687" w:rsidR="00527F7B">
      <w:pPr>
        <w:ind w:firstLine="360"/>
        <w:jc w:val="both"/>
      </w:pPr>
      <w:r>
        <w:rPr>
          <w:bCs/>
        </w:rPr>
        <w:tab/>
      </w:r>
      <w:r w:rsidR="00527F7B">
        <w:rPr>
          <w:bCs/>
        </w:rPr>
        <w:t>U podnesku od</w:t>
      </w:r>
      <w:r w:rsidR="006665EE">
        <w:t xml:space="preserve"> </w:t>
      </w:r>
      <w:r w:rsidR="00527F7B">
        <w:t>8. prosinca</w:t>
      </w:r>
      <w:r w:rsidR="006665EE">
        <w:t xml:space="preserve"> 201</w:t>
      </w:r>
      <w:r w:rsidR="00527F7B">
        <w:t>7</w:t>
      </w:r>
      <w:r w:rsidR="006665EE">
        <w:t xml:space="preserve">. stečajni upravitelj </w:t>
      </w:r>
      <w:r w:rsidR="00527F7B">
        <w:t>je naveo i zatražio:</w:t>
      </w:r>
    </w:p>
    <w:p w:rsidRDefault="00812968" w:rsidP="008E4687" w:rsidR="00812968">
      <w:pPr>
        <w:ind w:firstLine="360"/>
        <w:jc w:val="both"/>
      </w:pPr>
    </w:p>
    <w:p w:rsidRDefault="00527F7B" w:rsidP="00710B37" w:rsidR="00527F7B" w:rsidRPr="00710B37">
      <w:pPr>
        <w:jc w:val="both"/>
        <w:rPr>
          <w:rFonts w:cs="Arial"/>
        </w:rPr>
      </w:pPr>
      <w:r w:rsidRPr="00710B37">
        <w:t>„</w:t>
      </w:r>
      <w:r w:rsidRPr="00710B37">
        <w:rPr>
          <w:rFonts w:hAnsi="CRO_Swiss-Normal" w:ascii="CRO_Swiss-Normal"/>
        </w:rPr>
        <w:t xml:space="preserve">Stečajni postupak  je  zaključen dana 08.05.2014. godine.  Rješenjem Trgovačkog suda u  Zagrebu  od 11.listopada 2017. godine donijeto je rješenje o nastavku stečajnog postupka a 28. studenog 2017. godine upisana je stečajna masa iza  Astra  d.o.o. u stečaju u sudski registar.  Dodijeljen je novi OIB stečajnoj masi broj </w:t>
      </w:r>
      <w:r w:rsidRPr="00710B37">
        <w:rPr>
          <w:bCs/>
        </w:rPr>
        <w:t xml:space="preserve">88301264204. </w:t>
      </w:r>
      <w:r w:rsidRPr="00710B37">
        <w:rPr>
          <w:rFonts w:hAnsi="CRO_Swiss-Normal" w:ascii="CRO_Swiss-Normal"/>
        </w:rPr>
        <w:t>Otvoren je žiro račun broj IBAN:HR63 2390 0011 1010 2226 3 kod HPB. Tražbine vjerovnika I višeg isplatnog reda isplaćene su u iznosu od 27% od utvrđenih tražbina , po završnoj diobi.</w:t>
      </w:r>
      <w:r w:rsidR="00710B37" w:rsidRPr="00710B37">
        <w:rPr>
          <w:rFonts w:hAnsi="CRO_Swiss-Normal" w:ascii="CRO_Swiss-Normal"/>
        </w:rPr>
        <w:t xml:space="preserve"> </w:t>
      </w:r>
      <w:r w:rsidRPr="00710B37">
        <w:rPr>
          <w:rFonts w:hAnsi="CRO_Swiss-Normal" w:ascii="CRO_Swiss-Normal"/>
        </w:rPr>
        <w:t>Izvršena je rezervacija sredstava za tražbine vjerovnika I višeg isplatnog reda koje su osporene a parnice su bile u tijeku u momentu zaključenja stečajnog postupka.</w:t>
      </w:r>
      <w:r w:rsidR="00710B37" w:rsidRPr="00710B37">
        <w:rPr>
          <w:rFonts w:hAnsi="CRO_Swiss-Normal" w:ascii="CRO_Swiss-Normal"/>
        </w:rPr>
        <w:t xml:space="preserve"> </w:t>
      </w:r>
      <w:r w:rsidRPr="00710B37">
        <w:rPr>
          <w:rFonts w:cs="Arial"/>
        </w:rPr>
        <w:t>Rješenjem Trgovačkog suda u Zagrebu od 13.studenog 2014. godine dana je suglasnost za osnivanje pologa kod Trgovačkog suda u Zagrebu u iznosu od 192.304,78 kuna za stečajne vjerovnike i 1.077.198,50 kuna radi osiguranja sredstava potrebnih za namirenje predvidivih obveza stečajne mase.</w:t>
      </w:r>
    </w:p>
    <w:p w:rsidRDefault="00527F7B" w:rsidP="00710B37" w:rsidR="00527F7B" w:rsidRPr="00710B37">
      <w:pPr>
        <w:pStyle w:val="Tijeloteksta"/>
        <w:rPr>
          <w:rFonts w:cs="Arial"/>
        </w:rPr>
      </w:pP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 xml:space="preserve">Prilog: Kopija Rješenja </w:t>
      </w: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ab/>
        <w:t>Kopija dokaza o izvršenom pologu</w:t>
      </w:r>
    </w:p>
    <w:p w:rsidRDefault="00527F7B" w:rsidP="00710B37" w:rsidR="00527F7B" w:rsidRPr="00710B37">
      <w:pPr>
        <w:pStyle w:val="Tijeloteksta"/>
        <w:rPr>
          <w:rFonts w:cs="Arial"/>
        </w:rPr>
      </w:pP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>U međuvremenu sam zaprimila presudu za vjerovnika Ključević Višnjicu P-2419/09</w:t>
      </w: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>kojom utvrđuje se da je osnovana tražbina tužiteljice prema tuženici, I višeg isplatnog reda u iznosu o 156.862,82 kune i nalaže se tuženici naknaditi tužiteljici troškove parničnog postupka u iznosu od 49.062,50 kuna.</w:t>
      </w: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 xml:space="preserve"> </w:t>
      </w: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>Za vjerovnika Ključević Višnjicu rezervirana su sredstva u iznosu od 45.505,80 kuna</w:t>
      </w: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>te za troškove spora u predmetu P-2419/09 u iznosu od 30.000,00 kuna</w:t>
      </w:r>
    </w:p>
    <w:p w:rsidRDefault="00527F7B" w:rsidP="00710B37" w:rsidR="00527F7B" w:rsidRPr="00710B37">
      <w:pPr>
        <w:pStyle w:val="Tijeloteksta"/>
        <w:rPr>
          <w:rFonts w:cs="Arial"/>
        </w:rPr>
      </w:pPr>
    </w:p>
    <w:p w:rsidRDefault="00527F7B" w:rsidP="00710B37" w:rsidR="00527F7B" w:rsidRPr="00710B37">
      <w:pPr>
        <w:pStyle w:val="Tijeloteksta"/>
        <w:rPr>
          <w:rFonts w:cs="Arial"/>
        </w:rPr>
      </w:pPr>
      <w:r w:rsidRPr="00710B37">
        <w:rPr>
          <w:rFonts w:cs="Arial"/>
        </w:rPr>
        <w:t>Prilog: Kopija presude P-2419/09 (novi broj 1704/15) koja je pravomoćna</w:t>
      </w:r>
    </w:p>
    <w:p w:rsidRDefault="00527F7B" w:rsidP="00710B37" w:rsidR="00527F7B">
      <w:pPr>
        <w:pStyle w:val="Tijeloteksta"/>
        <w:rPr>
          <w:rFonts w:cs="Arial"/>
        </w:rPr>
      </w:pPr>
      <w:r w:rsidRPr="00710B37">
        <w:rPr>
          <w:rFonts w:cs="Arial"/>
        </w:rPr>
        <w:tab/>
        <w:t xml:space="preserve">Kopija dopisa odvjetnika vjerovnika Ključević Višnjice  </w:t>
      </w:r>
    </w:p>
    <w:p w:rsidRDefault="00710B37" w:rsidP="00710B37" w:rsidR="00710B37" w:rsidRPr="00710B37">
      <w:pPr>
        <w:pStyle w:val="Tijeloteksta"/>
        <w:rPr>
          <w:rFonts w:cs="Ari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p r e d l a ž e m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Iz osnovanog pologa za stečajne vjerovnike na Trgovačkom sudu u Zagrebu izvršiti isplatu vjerovniku Ključević Višnjici, Stubička 429, Bukovje u iznosu od 45.505,80 kuna,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 xml:space="preserve">te troškove spora P-2419/09 – iz osnovanog pologa za namirenje predvidivih obveza stečajne mase u iznosu od 30.000,00 kuna 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na žiro račun  HR25 2340009-1360322541 kod PBZ račun punomoćnika Zajednički odvjetnički ured T.Tončić i I.Urek OIB 02918257326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Nadalje vjerovnik Gorka Varga iz Zagreba, M.Trnine 28  tužbu je povukla, a za koju su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lastRenderedPageBreak/>
        <w:t>bila rezervirana-deponirana sredstva u iznosu od 13.278,42 kune  u parnici P-5133/08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te troškovi spora u iznosu od 8.750,00 kuna pa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Prilog: Kopija rješenja TS Zg  u predmetu P-5133/08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p r e d l a ž e m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Iz osnovanog pologa za stečajne vjerovnike na Trgovačkom sudu u Zagrebu izvršiti isplatu na račun stečajnog dužnika  IBAN: HR63 2390 0011 1010 2226 3 kod HPB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 xml:space="preserve"> iznos  od 13.278,42 kune , i sredstva rezervirana za troškove spora P-5133/08  – iz osnovanog pologa za namirenje predvidivih obveza stečajne mase u iznosu od 8.750,00 kuna 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Nadalje pravomoćnom presudom Trgovačkog suda P-964/09 odbijen je tužbeni zahtjev radi utvrđenja da je tražbina tužitelja Zagrebačke tvornice obuće d.o.o. kao stečajnog vjerovnika drugog isplatnog reda u iznosu od 6.934.702,74 kn osnovana, kao neosnovana.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Prilog: Kopija presude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p r e d l a ž e m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 xml:space="preserve">iz osnovanog pologa za namirenje predvidivih obveza stečajne mase (rezervirana sredstava za troškove spora  u predmetu P- 964/09)  u iznosu od 227.637,50 kuna </w:t>
      </w:r>
    </w:p>
    <w:p w:rsidRDefault="00527F7B" w:rsidP="00710B37" w:rsidR="00527F7B" w:rsidRPr="00710B37">
      <w:pPr>
        <w:jc w:val="both"/>
        <w:rPr>
          <w:rFonts w:hAnsi="CRO_Swiss-Normal" w:ascii="CRO_Swiss-Normal"/>
        </w:rPr>
      </w:pPr>
      <w:r w:rsidRPr="00710B37">
        <w:rPr>
          <w:rFonts w:hAnsi="CRO_Swiss-Normal" w:ascii="CRO_Swiss-Normal"/>
        </w:rPr>
        <w:t>izvršiti isplatu sa sudskog pologa na žiro račun stečajnog dužnika IBAN: HR63 2390 0011 1010 2226 3 kod HPB</w:t>
      </w:r>
      <w:r w:rsidR="00710B37" w:rsidRPr="00710B37">
        <w:rPr>
          <w:rFonts w:hAnsi="CRO_Swiss-Normal" w:ascii="CRO_Swiss-Normal"/>
        </w:rPr>
        <w:t>.“</w:t>
      </w:r>
    </w:p>
    <w:p w:rsidRDefault="00527F7B" w:rsidP="00527F7B" w:rsidR="00527F7B">
      <w:pPr>
        <w:rPr>
          <w:rFonts w:hAnsi="CRO_Swiss-Normal" w:ascii="CRO_Swiss-Normal"/>
        </w:rPr>
      </w:pPr>
    </w:p>
    <w:p w:rsidRDefault="006665EE" w:rsidP="008E4687" w:rsidR="00527F7B">
      <w:pPr>
        <w:ind w:firstLine="360"/>
        <w:jc w:val="both"/>
      </w:pPr>
      <w:r>
        <w:t xml:space="preserve"> </w:t>
      </w:r>
    </w:p>
    <w:p w:rsidRDefault="008E4687" w:rsidP="008E4687" w:rsidR="008E4687">
      <w:pPr>
        <w:ind w:firstLine="360"/>
        <w:jc w:val="both"/>
      </w:pPr>
      <w:r>
        <w:t>Temeljem stanja spisa</w:t>
      </w:r>
      <w:r w:rsidR="003F3491">
        <w:t xml:space="preserve"> </w:t>
      </w:r>
      <w:r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710B37">
        <w:t>20</w:t>
      </w:r>
      <w:r w:rsidRPr="007910B3">
        <w:t>.</w:t>
      </w:r>
      <w:r w:rsidR="00710B37">
        <w:t xml:space="preserve"> veljače</w:t>
      </w:r>
      <w:r w:rsidRPr="007910B3">
        <w:t xml:space="preserve"> 201</w:t>
      </w:r>
      <w:r w:rsidR="003F3491">
        <w:t>8</w:t>
      </w:r>
      <w:r w:rsidRPr="007910B3">
        <w:t>.</w:t>
      </w:r>
    </w:p>
    <w:p w:rsidRDefault="00F33638" w:rsidP="00597BE1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0D3F68" w:rsidP="00597BE1" w:rsidR="000D3F68">
      <w:pPr>
        <w:pStyle w:val="Podnaslov"/>
        <w:ind w:firstLine="708" w:left="4956"/>
      </w:pPr>
    </w:p>
    <w:p w:rsidRDefault="00414EE0" w:rsidP="00E91121" w:rsidR="00414E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4EE0" w:rsidP="00E91121" w:rsidR="00414E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4EE0" w:rsidP="00E91121" w:rsidR="00414E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4EE0" w:rsidP="00E91121" w:rsidR="00414E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14EE0" w:rsidP="00E91121" w:rsidR="00414E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922FD" w:rsidP="00710B37" w:rsidR="006922F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3638" w:rsidP="00C17350" w:rsidR="00F33638" w:rsidRPr="007910B3">
      <w:pPr>
        <w:pStyle w:val="Podnaslov"/>
        <w:ind w:firstLine="708" w:left="4956"/>
      </w:pPr>
    </w:p>
    <w:p w:rsidRDefault="008E4687" w:rsidP="008E4687" w:rsidR="008E4687"/>
    <w:p w:rsidRDefault="00C33FBE" w:rsidP="00C33FBE" w:rsidR="00C33FBE" w:rsidRPr="00473F36">
      <w:pPr>
        <w:jc w:val="both"/>
      </w:pPr>
      <w:r w:rsidRPr="00473F36">
        <w:t>POUKA O PRAVNOM LIJEKU:</w:t>
      </w:r>
    </w:p>
    <w:p w:rsidRDefault="003F3491" w:rsidP="00F33638" w:rsidR="008E4687">
      <w:pPr>
        <w:pStyle w:val="Tijeloteksta"/>
        <w:jc w:val="left"/>
      </w:pPr>
      <w:r w:rsidRPr="003F3491">
        <w:rPr>
          <w:lang w:eastAsia="en-US"/>
        </w:rPr>
        <w:t>Protiv rješenja nezadovoljna stranka može uložiti žalbu u roku od 8 dana od dana dostave prijepisa. Žalba se podnosi Visokom trgovačkom sudu RH putem ovog suda u tri primjerka</w:t>
      </w:r>
      <w:r w:rsidR="00284CA9">
        <w:rPr>
          <w:lang w:eastAsia="en-US"/>
        </w:rPr>
        <w:t>.</w:t>
      </w:r>
    </w:p>
    <w:p w:rsidRDefault="000D3F68" w:rsidP="00F33638" w:rsidR="000D3F68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414EE0" w:rsidP="00F33638" w:rsidR="00414EE0">
      <w:pPr>
        <w:pStyle w:val="Tijeloteksta"/>
        <w:jc w:val="left"/>
      </w:pPr>
    </w:p>
    <w:p w:rsidRDefault="00414EE0" w:rsidP="00F33638" w:rsidR="00414EE0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</w:p>
    <w:p w:rsidRDefault="00F33638" w:rsidP="00812968" w:rsidR="00B639DE" w:rsidRPr="007910B3">
      <w:pPr>
        <w:pStyle w:val="Tijeloteksta"/>
        <w:jc w:val="left"/>
      </w:pPr>
      <w:r w:rsidRPr="007910B3">
        <w:tab/>
      </w:r>
    </w:p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11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00AB3" w:rsidP="00557331" w:rsidR="00557331"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>
      <w:tab/>
    </w:r>
    <w:smartTag w:element="metricconverter" w:uri="urn:schemas-microsoft-com:office:smarttags">
      <w:smartTagPr>
        <w:attr w:val="72 St" w:name="ProductID"/>
      </w:smartTagPr>
      <w:r w:rsidR="00557331" w:rsidRPr="00DA53DC">
        <w:t>72 St</w:t>
      </w:r>
    </w:smartTag>
    <w:r w:rsidR="00557331" w:rsidRPr="00DA53DC">
      <w:t xml:space="preserve"> -</w:t>
    </w:r>
    <w:r w:rsidR="00527F7B">
      <w:t>73/2005</w:t>
    </w:r>
  </w:p>
  <w:p w:rsidRDefault="00B00AB3" w:rsidR="00B00A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53900"/>
    <w:rsid w:val="00065D8D"/>
    <w:rsid w:val="00071588"/>
    <w:rsid w:val="000A285F"/>
    <w:rsid w:val="000B0FDB"/>
    <w:rsid w:val="000D3F68"/>
    <w:rsid w:val="000E383E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84CA9"/>
    <w:rsid w:val="002A1B23"/>
    <w:rsid w:val="002A7843"/>
    <w:rsid w:val="002C1C1E"/>
    <w:rsid w:val="002D07E8"/>
    <w:rsid w:val="002E16FA"/>
    <w:rsid w:val="002E6303"/>
    <w:rsid w:val="00347BB4"/>
    <w:rsid w:val="00370E59"/>
    <w:rsid w:val="00371580"/>
    <w:rsid w:val="00376FCD"/>
    <w:rsid w:val="00387760"/>
    <w:rsid w:val="003E1C9F"/>
    <w:rsid w:val="003F3491"/>
    <w:rsid w:val="00414EE0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27F7B"/>
    <w:rsid w:val="00552261"/>
    <w:rsid w:val="00557331"/>
    <w:rsid w:val="0056449E"/>
    <w:rsid w:val="005709FD"/>
    <w:rsid w:val="0058716C"/>
    <w:rsid w:val="005B7467"/>
    <w:rsid w:val="005D269B"/>
    <w:rsid w:val="006024BD"/>
    <w:rsid w:val="00633727"/>
    <w:rsid w:val="00643E8E"/>
    <w:rsid w:val="006505F8"/>
    <w:rsid w:val="006665EE"/>
    <w:rsid w:val="006669D2"/>
    <w:rsid w:val="006912C5"/>
    <w:rsid w:val="006922FD"/>
    <w:rsid w:val="006B3C15"/>
    <w:rsid w:val="006C1ED8"/>
    <w:rsid w:val="006C4BF0"/>
    <w:rsid w:val="006E0A95"/>
    <w:rsid w:val="006E4475"/>
    <w:rsid w:val="00706E0B"/>
    <w:rsid w:val="00710B37"/>
    <w:rsid w:val="007141AF"/>
    <w:rsid w:val="007910B3"/>
    <w:rsid w:val="007A6086"/>
    <w:rsid w:val="007A6843"/>
    <w:rsid w:val="007A7633"/>
    <w:rsid w:val="007B3F07"/>
    <w:rsid w:val="00802C78"/>
    <w:rsid w:val="00812968"/>
    <w:rsid w:val="00866CD2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D1C23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A196B"/>
    <w:rsid w:val="00BB4256"/>
    <w:rsid w:val="00BE1F4D"/>
    <w:rsid w:val="00C17350"/>
    <w:rsid w:val="00C33FBE"/>
    <w:rsid w:val="00C47BB0"/>
    <w:rsid w:val="00CA55C8"/>
    <w:rsid w:val="00CA6A23"/>
    <w:rsid w:val="00D10504"/>
    <w:rsid w:val="00D2669C"/>
    <w:rsid w:val="00D4590F"/>
    <w:rsid w:val="00D56602"/>
    <w:rsid w:val="00D92593"/>
    <w:rsid w:val="00DB06B8"/>
    <w:rsid w:val="00DC3162"/>
    <w:rsid w:val="00E00118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1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11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11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11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1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11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11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11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2006.</izvorni_sadrzaj>
    <derivirana_varijabla naziv="DomainObject.Predmet.DatumOsnivanja_1">23. listopada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2015.</izvorni_sadrzaj>
    <derivirana_varijabla naziv="DomainObject.Predmet.DatumRjesavanja_1">31.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St-73/2005</izvorni_sadrzaj>
    <derivirana_varijabla naziv="DomainObject.Predmet.OznakaBroj_1">St-73/2005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d.o.o. za proizvodnju obuće</izvorni_sadrzaj>
    <derivirana_varijabla naziv="DomainObject.Predmet.ProtustrankaFormated_1">  ASTRA d.o.o. za proizvodnju obuće</derivirana_varijabla>
  </DomainObject.Predmet.ProtustrankaFormated>
  <DomainObject.Predmet.ProtustrankaFormatedOIB>
    <izvorni_sadrzaj>  ASTRA d.o.o. za proizvodnju obuće, OIB 56540909136</izvorni_sadrzaj>
    <derivirana_varijabla naziv="DomainObject.Predmet.ProtustrankaFormatedOIB_1">  ASTRA d.o.o. za proizvodnju obuće, OIB 56540909136</derivirana_varijabla>
  </DomainObject.Predmet.ProtustrankaFormatedOIB>
  <DomainObject.Predmet.ProtustrankaFormatedWithAdress>
    <izvorni_sadrzaj> ASTRA d.o.o. za proizvodnju obuće, Nova Ves 11, 10000 Zagreb</izvorni_sadrzaj>
    <derivirana_varijabla naziv="DomainObject.Predmet.ProtustrankaFormatedWithAdress_1"> ASTRA d.o.o. za proizvodnju obuće, Nova Ves 11, 10000 Zagreb</derivirana_varijabla>
  </DomainObject.Predmet.ProtustrankaFormatedWithAdress>
  <DomainObject.Predmet.ProtustrankaFormatedWithAdressOIB>
    <izvorni_sadrzaj> ASTRA d.o.o. za proizvodnju obuće, OIB 56540909136, Nova Ves 11, 10000 Zagreb</izvorni_sadrzaj>
    <derivirana_varijabla naziv="DomainObject.Predmet.ProtustrankaFormatedWithAdressOIB_1"> ASTRA d.o.o. za proizvodnju obuće, OIB 56540909136, Nova Ves 11, 10000 Zagreb</derivirana_varijabla>
  </DomainObject.Predmet.ProtustrankaFormatedWithAdressOIB>
  <DomainObject.Predmet.ProtustrankaWithAdress>
    <izvorni_sadrzaj>ASTRA d.o.o. za proizvodnju obuće Nova Ves 11, 10000 Zagreb</izvorni_sadrzaj>
    <derivirana_varijabla naziv="DomainObject.Predmet.ProtustrankaWithAdress_1">ASTRA d.o.o. za proizvodnju obuće Nova Ves 11, 10000 Zagreb</derivirana_varijabla>
  </DomainObject.Predmet.ProtustrankaWithAdress>
  <DomainObject.Predmet.ProtustrankaWithAdressOIB>
    <izvorni_sadrzaj>ASTRA d.o.o. za proizvodnju obuće, OIB 56540909136, Nova Ves 11, 10000 Zagreb</izvorni_sadrzaj>
    <derivirana_varijabla naziv="DomainObject.Predmet.ProtustrankaWithAdressOIB_1">ASTRA d.o.o. za proizvodnju obuće, OIB 56540909136, Nova Ves 11, 10000 Zagreb</derivirana_varijabla>
  </DomainObject.Predmet.ProtustrankaWithAdressOIB>
  <DomainObject.Predmet.ProtustrankaNazivFormated>
    <izvorni_sadrzaj>ASTRA d.o.o. za proizvodnju obuće</izvorni_sadrzaj>
    <derivirana_varijabla naziv="DomainObject.Predmet.ProtustrankaNazivFormated_1">ASTRA d.o.o. za proizvodnju obuće</derivirana_varijabla>
  </DomainObject.Predmet.ProtustrankaNazivFormated>
  <DomainObject.Predmet.ProtustrankaNazivFormatedOIB>
    <izvorni_sadrzaj>ASTRA d.o.o. za proizvodnju obuće, OIB 56540909136</izvorni_sadrzaj>
    <derivirana_varijabla naziv="DomainObject.Predmet.ProtustrankaNazivFormatedOIB_1">ASTRA d.o.o. za proizvodnju obuće, OIB 56540909136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ASTRA d.o.o. za proizvodnju obuće</item>
    </izvorni_sadrzaj>
    <derivirana_varijabla naziv="DomainObject.Predmet.ProtuStrankaListFormated_1">
      <item>ASTRA d.o.o. za proizvodnju obuće</item>
    </derivirana_varijabla>
  </DomainObject.Predmet.ProtuStrankaListFormated>
  <DomainObject.Predmet.ProtuStrankaListFormatedOIB>
    <izvorni_sadrzaj>
      <item>ASTRA d.o.o. za proizvodnju obuće, OIB 56540909136</item>
    </izvorni_sadrzaj>
    <derivirana_varijabla naziv="DomainObject.Predmet.ProtuStrankaListFormatedOIB_1">
      <item>ASTRA d.o.o. za proizvodnju obuće, OIB 56540909136</item>
    </derivirana_varijabla>
  </DomainObject.Predmet.ProtuStrankaListFormatedOIB>
  <DomainObject.Predmet.ProtuStrankaListFormatedWithAdress>
    <izvorni_sadrzaj>
      <item>ASTRA d.o.o. za proizvodnju obuće, Nova Ves 11, 10000 Zagreb</item>
    </izvorni_sadrzaj>
    <derivirana_varijabla naziv="DomainObject.Predmet.ProtuStrankaListFormatedWithAdress_1">
      <item>ASTRA d.o.o. za proizvodnju obuće, Nova Ves 11, 10000 Zagreb</item>
    </derivirana_varijabla>
  </DomainObject.Predmet.ProtuStrankaListFormatedWithAdress>
  <DomainObject.Predmet.ProtuStrankaListFormatedWithAdressOIB>
    <izvorni_sadrzaj>
      <item>ASTRA d.o.o. za proizvodnju obuće, OIB 56540909136, Nova Ves 11, 10000 Zagreb</item>
    </izvorni_sadrzaj>
    <derivirana_varijabla naziv="DomainObject.Predmet.ProtuStrankaListFormatedWithAdressOIB_1">
      <item>ASTRA d.o.o. za proizvodnju obuće, OIB 56540909136, Nova Ves 11, 10000 Zagreb</item>
    </derivirana_varijabla>
  </DomainObject.Predmet.ProtuStrankaListFormatedWithAdressOIB>
  <DomainObject.Predmet.ProtuStrankaListNazivFormated>
    <izvorni_sadrzaj>
      <item>ASTRA d.o.o. za proizvodnju obuće</item>
    </izvorni_sadrzaj>
    <derivirana_varijabla naziv="DomainObject.Predmet.ProtuStrankaListNazivFormated_1">
      <item>ASTRA d.o.o. za proizvodnju obuće</item>
    </derivirana_varijabla>
  </DomainObject.Predmet.ProtuStrankaListNazivFormated>
  <DomainObject.Predmet.ProtuStrankaListNazivFormatedOIB>
    <izvorni_sadrzaj>
      <item>ASTRA d.o.o. za proizvodnju obuće, OIB 56540909136</item>
    </izvorni_sadrzaj>
    <derivirana_varijabla naziv="DomainObject.Predmet.ProtuStrankaListNazivFormatedOIB_1">
      <item>ASTRA d.o.o. za proizvodnju obuće, OIB 56540909136</item>
    </derivirana_varijabla>
  </DomainObject.Predmet.ProtuStrankaListNazivFormatedOIB>
  <DomainObject.Predmet.OstaliList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Formated>
  <DomainObject.Predmet.OstaliList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FormatedOIB>
  <DomainObject.Predmet.OstaliListFormatedWithAdress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izvorni_sadrzaj>
    <derivirana_varijabla naziv="DomainObject.Predmet.OstaliListFormatedWithAdress_1"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derivirana_varijabla>
  </DomainObject.Predmet.OstaliListFormatedWithAdress>
  <DomainObject.Predmet.OstaliListFormatedWithAdressOIB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izvorni_sadrzaj>
    <derivirana_varijabla naziv="DomainObject.Predmet.OstaliListFormatedWithAdressOIB_1"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derivirana_varijabla>
  </DomainObject.Predmet.OstaliListFormatedWithAdressOIB>
  <DomainObject.Predmet.OstaliListNaziv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Naziv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NazivFormated>
  <DomainObject.Predmet.OstaliListNaziv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Naziv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ASTRA d.o.o. za proizvodnju obuće</izvorni_sadrzaj>
    <derivirana_varijabla naziv="DomainObject.Predmet.ProtustrankaIDrugi_1">ASTRA d.o.o. za proizvodnju obuće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ASTRA d.o.o. za proizvodnju obuće, OIB 56540909136, Nova Ves 11, 10000 Zagreb</izvorni_sadrzaj>
    <derivirana_varijabla naziv="DomainObject.Predmet.ProtustrankaIDrugiAdressOIB_1">ASTRA d.o.o. za proizvodnju obuće, OIB 56540909136,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2014.</izvorni_sadrzaj>
    <derivirana_varijabla naziv="DomainObject.Predmet.OdlukaRjesenje.DatumDonosenjaOdluke_1">8. svibnja 2014.</derivirana_varijabla>
  </DomainObject.Predmet.OdlukaRjesenje.DatumDonosenjaOdluke>
  <DomainObject.Predmet.OdlukaRjesenje.DatumPravomocnosti>
    <izvorni_sadrzaj>19. prosinca 2014.</izvorni_sadrzaj>
    <derivirana_varijabla naziv="DomainObject.Predmet.OdlukaRjesenje.DatumPravomocnosti_1">19. prosinca 2014.</derivirana_varijabla>
  </DomainObject.Predmet.OdlukaRjesenje.DatumPravomocnosti>
  <DomainObject.Predmet.OdlukaRjesenje.Oznaka>
    <izvorni_sadrzaj>St-73/2005-61</izvorni_sadrzaj>
    <derivirana_varijabla naziv="DomainObject.Predmet.OdlukaRjesenje.Oznaka_1">St-73/2005-61</derivirana_varijabla>
  </DomainObject.Predmet.OdlukaRjesenje.Oznaka>
  <DomainObject.Predmet.SudioniciListNaziv>
    <izvorni_sadrzaj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SudioniciListNaziv_1"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izvorni_sadrzaj>
    <derivirana_varijabla naziv="DomainObject.Predmet.SudioniciListAdressOIB_1"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56540909136</item>
      <item>, OIB null</item>
      <item>, OIB null</item>
      <item>, OIB null</item>
      <item>, OIB 93517569919</item>
    </izvorni_sadrzaj>
    <derivirana_varijabla naziv="DomainObject.Predmet.SudioniciListNazivOIB_1">
      <item>, OIB 92963223473</item>
      <item>, OIB 56540909136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931</properties:Words>
  <properties:Characters>5078</properties:Characters>
  <properties:Lines>137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2018-02-20T10:06:00Z</dcterms:created>
  <dc:creator>nmarkovic</dc:creator>
  <cp:lastModifiedBy>Jadranka Zelić</cp:lastModifiedBy>
  <cp:lastPrinted>2018-02-20T10:06:00Z</cp:lastPrinted>
  <dcterms:modified xmlns:xsi="http://www.w3.org/2001/XMLSchema-instance" xsi:type="dcterms:W3CDTF">2018-02-20T10:09:00Z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ispalta sa astra 20.2.2018.docx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