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b25b" w14:paraId="30cb25b" w:rsidRDefault="001B0559" w:rsidP="001B0559" w:rsidR="001B0559" w:rsidRPr="007C723E">
      <w:pPr>
        <w15:collapsed w:val="false"/>
      </w:pPr>
      <w:bookmarkStart w:name="_GoBack" w:id="0"/>
      <w:bookmarkEnd w:id="0"/>
    </w:p>
    <w:p w:rsidRDefault="00A0211A" w:rsidP="001B0559" w:rsidR="0023558C" w:rsidRPr="007C723E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559" w:rsidP="001B0559" w:rsidR="001B0559" w:rsidRPr="00FB3B0B">
      <w:r w:rsidRPr="00FB3B0B">
        <w:t>REPUBLIKA HRVATSKA</w:t>
      </w:r>
    </w:p>
    <w:p w:rsidRDefault="001B0559" w:rsidP="001B0559" w:rsidR="001B0559" w:rsidRPr="00FB3B0B">
      <w:r w:rsidRPr="00FB3B0B">
        <w:t>Trgovački sud u Zagrebu</w:t>
      </w:r>
    </w:p>
    <w:p w:rsidRDefault="001B0559" w:rsidP="007C723E" w:rsidR="0023558C" w:rsidRPr="00FB3B0B">
      <w:r w:rsidRPr="00FB3B0B">
        <w:t xml:space="preserve">Zagreb, Amruševa 2/II                                                   </w:t>
      </w:r>
      <w:r w:rsidR="00E70925" w:rsidRPr="00FB3B0B">
        <w:t xml:space="preserve">             </w:t>
      </w:r>
      <w:r w:rsidR="007E2ACB" w:rsidRPr="00FB3B0B">
        <w:t xml:space="preserve">                 </w:t>
      </w:r>
      <w:r w:rsidR="00057FA3" w:rsidRPr="00FB3B0B">
        <w:tab/>
      </w:r>
      <w:r w:rsidR="0096382F" w:rsidRPr="00FB3B0B">
        <w:t>46</w:t>
      </w:r>
      <w:r w:rsidR="007E2ACB" w:rsidRPr="00FB3B0B">
        <w:t xml:space="preserve">. </w:t>
      </w:r>
      <w:r w:rsidR="00E2685B" w:rsidRPr="00FB3B0B">
        <w:t>St</w:t>
      </w:r>
      <w:r w:rsidR="00F553B3" w:rsidRPr="00FB3B0B">
        <w:t>-</w:t>
      </w:r>
      <w:r w:rsidR="00FB3B0B" w:rsidRPr="00FB3B0B">
        <w:t>2557</w:t>
      </w:r>
      <w:r w:rsidR="00F553B3" w:rsidRPr="00FB3B0B">
        <w:t>/1</w:t>
      </w:r>
      <w:r w:rsidR="00FB3B0B" w:rsidRPr="00FB3B0B">
        <w:t>8</w:t>
      </w:r>
      <w:r w:rsidR="00A0211A">
        <w:t>-16</w:t>
      </w:r>
    </w:p>
    <w:p w:rsidRDefault="003A319F" w:rsidP="008E64B2" w:rsidR="003A319F" w:rsidRPr="00FB3B0B">
      <w:pPr>
        <w:jc w:val="center"/>
      </w:pPr>
    </w:p>
    <w:p w:rsidRDefault="007C723E" w:rsidP="008E64B2" w:rsidR="007C723E" w:rsidRPr="00FB3B0B">
      <w:pPr>
        <w:jc w:val="center"/>
      </w:pPr>
      <w:r w:rsidRPr="00FB3B0B">
        <w:t>R E P U B L I K A  H R V A T S K A</w:t>
      </w:r>
    </w:p>
    <w:p w:rsidRDefault="007C723E" w:rsidP="008E64B2" w:rsidR="007C723E" w:rsidRPr="00FB3B0B">
      <w:pPr>
        <w:jc w:val="center"/>
      </w:pPr>
    </w:p>
    <w:p w:rsidRDefault="008E64B2" w:rsidP="008E64B2" w:rsidR="001B0559" w:rsidRPr="00FB3B0B">
      <w:pPr>
        <w:jc w:val="center"/>
      </w:pPr>
      <w:r w:rsidRPr="00FB3B0B">
        <w:t>R J E Š E NJ E</w:t>
      </w:r>
    </w:p>
    <w:p w:rsidRDefault="00E2685B" w:rsidP="00E2685B" w:rsidR="00E2685B" w:rsidRPr="00FB3B0B">
      <w:pPr>
        <w:jc w:val="both"/>
        <w:rPr>
          <w:b/>
        </w:rPr>
      </w:pPr>
    </w:p>
    <w:p w:rsidRDefault="0096382F" w:rsidP="00FB3B0B" w:rsidR="00FB3B0B" w:rsidRPr="00FB3B0B">
      <w:pPr>
        <w:jc w:val="both"/>
      </w:pPr>
      <w:r w:rsidRPr="00FB3B0B">
        <w:t xml:space="preserve">Trgovački sud u Zagrebu, po sutkinji Maji Praljak, u stečajnom predmetu u povodu prijedloga predlagatelja </w:t>
      </w:r>
      <w:r w:rsidR="00FB3B0B" w:rsidRPr="00FB3B0B">
        <w:t xml:space="preserve">FINANCIJSKA AGENCIJA, RC Zagreb, Podružnica Zagreb, Trg svibanjskih žrtava 1995. 1, OIB: 85821130368, za otvaranje stečajnog postupka nad dužnikom MARVIN d.o.o., </w:t>
      </w:r>
      <w:r w:rsidR="00FB3B0B" w:rsidRPr="00FB3B0B">
        <w:rPr>
          <w:lang w:val="pt-BR"/>
        </w:rPr>
        <w:t>OIB: 49589934994, Dugo Selo, Josipa Zorića 208</w:t>
      </w:r>
      <w:r w:rsidR="00FB3B0B" w:rsidRPr="00FB3B0B">
        <w:t>, 31. siječnja 2019.,</w:t>
      </w:r>
    </w:p>
    <w:p w:rsidRDefault="000D56F6" w:rsidP="00E70925" w:rsidR="008E64B2" w:rsidRPr="00FB3B0B">
      <w:pPr>
        <w:jc w:val="both"/>
      </w:pPr>
      <w:r w:rsidRPr="00FB3B0B">
        <w:t xml:space="preserve">                      </w:t>
      </w:r>
      <w:r w:rsidR="00E70925" w:rsidRPr="00FB3B0B">
        <w:t xml:space="preserve">                                             </w:t>
      </w:r>
    </w:p>
    <w:p w:rsidRDefault="008E64B2" w:rsidP="008E64B2" w:rsidR="008E64B2" w:rsidRPr="00FB3B0B">
      <w:pPr>
        <w:jc w:val="center"/>
      </w:pPr>
      <w:r w:rsidRPr="00FB3B0B">
        <w:t>r i j e š i o   j e</w:t>
      </w:r>
    </w:p>
    <w:p w:rsidRDefault="001B0559" w:rsidP="001B0559" w:rsidR="001B0559" w:rsidRPr="00FB3B0B"/>
    <w:p w:rsidRDefault="008E64B2" w:rsidP="00615D8F" w:rsidR="00615D8F" w:rsidRPr="009C50BF">
      <w:r w:rsidRPr="00FB3B0B">
        <w:tab/>
      </w:r>
      <w:r w:rsidR="003137AE" w:rsidRPr="009C50BF">
        <w:t>Is</w:t>
      </w:r>
      <w:r w:rsidR="00E70925" w:rsidRPr="009C50BF">
        <w:t>pravlja se rješenje</w:t>
      </w:r>
      <w:r w:rsidR="0023558C" w:rsidRPr="009C50BF">
        <w:t xml:space="preserve"> ovog suda</w:t>
      </w:r>
      <w:r w:rsidR="007E2ACB" w:rsidRPr="009C50BF">
        <w:t xml:space="preserve"> poslovni broj </w:t>
      </w:r>
      <w:r w:rsidR="00615D8F" w:rsidRPr="009C50BF">
        <w:t>St-</w:t>
      </w:r>
      <w:r w:rsidR="00FB3B0B" w:rsidRPr="009C50BF">
        <w:t>2557</w:t>
      </w:r>
      <w:r w:rsidR="00615D8F" w:rsidRPr="009C50BF">
        <w:t>/1</w:t>
      </w:r>
      <w:r w:rsidR="00FB3B0B" w:rsidRPr="009C50BF">
        <w:t>8-12</w:t>
      </w:r>
      <w:r w:rsidR="007E2ACB" w:rsidRPr="009C50BF">
        <w:t xml:space="preserve"> od </w:t>
      </w:r>
      <w:r w:rsidR="00FB3B0B" w:rsidRPr="009C50BF">
        <w:t>17</w:t>
      </w:r>
      <w:r w:rsidR="000F365F" w:rsidRPr="009C50BF">
        <w:rPr>
          <w:color w:val="000000"/>
        </w:rPr>
        <w:t>.</w:t>
      </w:r>
      <w:r w:rsidR="000F365F" w:rsidRPr="009C50BF">
        <w:t xml:space="preserve"> </w:t>
      </w:r>
      <w:r w:rsidR="00FB3B0B" w:rsidRPr="009C50BF">
        <w:t>siječnja</w:t>
      </w:r>
      <w:r w:rsidR="000F365F" w:rsidRPr="009C50BF">
        <w:t xml:space="preserve"> 201</w:t>
      </w:r>
      <w:r w:rsidR="00FB3B0B" w:rsidRPr="009C50BF">
        <w:t>9</w:t>
      </w:r>
      <w:r w:rsidR="000F365F" w:rsidRPr="009C50BF">
        <w:t>.</w:t>
      </w:r>
      <w:r w:rsidR="00615D8F" w:rsidRPr="009C50BF">
        <w:t>:</w:t>
      </w:r>
    </w:p>
    <w:p w:rsidRDefault="001D38CC" w:rsidP="00615D8F" w:rsidR="001D38CC" w:rsidRPr="009C50BF"/>
    <w:p w:rsidRDefault="00321AF4" w:rsidP="001D38CC" w:rsidR="00615D8F" w:rsidRPr="009C50BF">
      <w:pPr>
        <w:pStyle w:val="Odlomakpopisa"/>
        <w:numPr>
          <w:ilvl w:val="0"/>
          <w:numId w:val="5"/>
        </w:numPr>
      </w:pPr>
      <w:r w:rsidRPr="009C50BF">
        <w:t xml:space="preserve">u </w:t>
      </w:r>
      <w:r w:rsidR="00615D8F" w:rsidRPr="009C50BF">
        <w:t>točki I</w:t>
      </w:r>
      <w:r w:rsidR="009C50BF" w:rsidRPr="009C50BF">
        <w:t>I</w:t>
      </w:r>
      <w:r w:rsidR="00615D8F" w:rsidRPr="009C50BF">
        <w:t xml:space="preserve"> izreke (redak prvi</w:t>
      </w:r>
      <w:r w:rsidR="009C50BF" w:rsidRPr="009C50BF">
        <w:t>)</w:t>
      </w:r>
      <w:r w:rsidR="00615D8F" w:rsidRPr="009C50BF">
        <w:t>, tako da umjesto</w:t>
      </w:r>
      <w:r w:rsidR="009C50BF" w:rsidRPr="009C50BF">
        <w:t xml:space="preserve"> imena "Marina" Pancer </w:t>
      </w:r>
      <w:r w:rsidR="00615D8F" w:rsidRPr="009C50BF">
        <w:t>, ima stajati: "</w:t>
      </w:r>
      <w:r w:rsidR="009C50BF" w:rsidRPr="009C50BF">
        <w:t>Martina"Pancer.</w:t>
      </w:r>
    </w:p>
    <w:p w:rsidRDefault="001D38CC" w:rsidP="001D38CC" w:rsidR="001D38CC" w:rsidRPr="009C50BF">
      <w:pPr>
        <w:pStyle w:val="Odlomakpopisa"/>
      </w:pPr>
      <w:r w:rsidRPr="009C50BF">
        <w:t xml:space="preserve">i </w:t>
      </w:r>
    </w:p>
    <w:p w:rsidRDefault="00615D8F" w:rsidP="009C50BF" w:rsidR="009C50BF" w:rsidRPr="009C50BF">
      <w:pPr>
        <w:pStyle w:val="Odlomakpopisa"/>
        <w:numPr>
          <w:ilvl w:val="0"/>
          <w:numId w:val="5"/>
        </w:numPr>
      </w:pPr>
      <w:r w:rsidRPr="009C50BF">
        <w:t>u točki I</w:t>
      </w:r>
      <w:r w:rsidR="009C50BF" w:rsidRPr="009C50BF">
        <w:t>V</w:t>
      </w:r>
      <w:r w:rsidRPr="009C50BF">
        <w:t xml:space="preserve">. izreke (redak </w:t>
      </w:r>
      <w:r w:rsidR="009C50BF" w:rsidRPr="009C50BF">
        <w:t>treći)</w:t>
      </w:r>
      <w:r w:rsidRPr="009C50BF">
        <w:t>, tako da umjesto</w:t>
      </w:r>
      <w:r w:rsidR="009C50BF" w:rsidRPr="009C50BF">
        <w:t xml:space="preserve"> imena "Marina" Pancer Pancer, ima stajati: "Martina"Pancer.</w:t>
      </w:r>
    </w:p>
    <w:p w:rsidRDefault="001D38CC" w:rsidP="009C50BF" w:rsidR="001D38CC" w:rsidRPr="009C50BF">
      <w:pPr>
        <w:pStyle w:val="Odlomakpopisa"/>
        <w:jc w:val="both"/>
      </w:pPr>
    </w:p>
    <w:p w:rsidRDefault="001B0559" w:rsidP="00867FF0" w:rsidR="001B0559" w:rsidRPr="009C50BF">
      <w:pPr>
        <w:jc w:val="both"/>
      </w:pPr>
    </w:p>
    <w:p w:rsidRDefault="001B0559" w:rsidP="00867FF0" w:rsidR="001B0559" w:rsidRPr="00867FF0">
      <w:pPr>
        <w:jc w:val="center"/>
      </w:pPr>
      <w:r w:rsidRPr="009C50BF">
        <w:t>Obrazloženje</w:t>
      </w:r>
    </w:p>
    <w:p w:rsidRDefault="00615D8F" w:rsidP="00867FF0" w:rsidR="00867FF0">
      <w:pPr>
        <w:ind w:firstLine="720"/>
        <w:jc w:val="both"/>
      </w:pPr>
      <w:r w:rsidRPr="00867FF0">
        <w:t xml:space="preserve">Rješenjem ovog suda </w:t>
      </w:r>
      <w:r w:rsidR="00FB3B0B" w:rsidRPr="00867FF0">
        <w:t>poslovni broj St-2557/18-12 od 17</w:t>
      </w:r>
      <w:r w:rsidR="00FB3B0B" w:rsidRPr="00867FF0">
        <w:rPr>
          <w:color w:val="000000"/>
        </w:rPr>
        <w:t>.</w:t>
      </w:r>
      <w:r w:rsidR="00FB3B0B" w:rsidRPr="00867FF0">
        <w:t xml:space="preserve"> siječnja 2019</w:t>
      </w:r>
      <w:r w:rsidRPr="00867FF0">
        <w:t>.,</w:t>
      </w:r>
      <w:r w:rsidR="00867FF0" w:rsidRPr="00867FF0">
        <w:t xml:space="preserve">otvoren je stečajni postupak nad dužnikom MARVIN d.o.o., </w:t>
      </w:r>
      <w:r w:rsidR="00867FF0" w:rsidRPr="00867FF0">
        <w:rPr>
          <w:lang w:val="pt-BR"/>
        </w:rPr>
        <w:t>Dugo Selo; z</w:t>
      </w:r>
      <w:r w:rsidR="00867FF0" w:rsidRPr="00867FF0">
        <w:t xml:space="preserve">a stečajnog upravitelja imenovana je Martina (omaškom navedeno Marina) Marina Pancer, Zagreb, Trnjanska 59a. Stečajni postupak otvoren je dana 17. siječnja 2019., a rješenje o otvaranju stečajnog postupka istaknuto je na mrežnoj stranici e-oglasna ploča Trgovačkog suda u Zagrebu dana 17. siječnja 2019. u 14:00 sati. Tim rješenjem pozvani su vjerovnici viših isplatnih redova u roku od 60 dana od dana objave ovog rješenja na mrežnoj stranici e-oglasna ploča Trgovačkog suda u Zagrebu prijaviti svoje tražbine stečajnom upravitelju, pozvani su razlučni i izlučni vjerovnici u roku od 60 dana od dana objave ovog rješenja na mrežnoj stranici e-oglasna ploča Trgovačkog suda u Zagrebu podneskom obavijestiti stečajnog upravitelja  o postojanju svog razlučnog ili izlučnog prava, a pozvani su i dužnikovi dužnici da svoje obveze bez odgode ispunjavaju stečajnom upravitelju za stečajnog dužnika. Određeno je ispitno i izvještajno ročište za dan 16. svibnja 2019. Osim toga, određen je upis rješenja o otvaranju stečajnog postupka u sudskom registru ovog suda, kao i u zemljišnim knjigama, te je naloženo Općinskom sudu u Koprivnici, zemljišno knjižni odjel  Koprivnica, zabilježiti rješenje o otvaranju stečajnog postupka nad dužnikom MARVIN d.o.o., </w:t>
      </w:r>
      <w:r w:rsidR="00867FF0" w:rsidRPr="00867FF0">
        <w:rPr>
          <w:lang w:val="pt-BR"/>
        </w:rPr>
        <w:t xml:space="preserve">OIB: </w:t>
      </w:r>
      <w:r w:rsidR="00867FF0" w:rsidRPr="00867FF0">
        <w:rPr>
          <w:lang w:val="pt-BR"/>
        </w:rPr>
        <w:lastRenderedPageBreak/>
        <w:t>49589934994, Dugo Selo, Josipa Zorića 208.</w:t>
      </w:r>
      <w:r w:rsidR="00867FF0" w:rsidRPr="00867FF0">
        <w:t xml:space="preserve"> od 17. siječnja 2019. u zk. ul. 13102, k.o. Koprivnica – zk.č.br. 424/1, u naravi zgrada broj 1 i dvorište površine 2636 m2</w:t>
      </w:r>
      <w:r w:rsidR="000B7259">
        <w:t>.</w:t>
      </w:r>
    </w:p>
    <w:p w:rsidRDefault="007B4F9B" w:rsidP="009C50BF" w:rsidR="000B7259">
      <w:pPr>
        <w:ind w:firstLine="720"/>
        <w:jc w:val="both"/>
      </w:pPr>
      <w:r>
        <w:t xml:space="preserve">S obzirom na to da je očitom omaškom u pisanju, u točki II. i IV. izreke rješenja osobno ime stečajne upraviteljice navedeno pogrešno kao Marina, umjesto ispravno Martina, to je ovaj sud </w:t>
      </w:r>
      <w:r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Pr="007C723E">
          <w:t>342. st</w:t>
        </w:r>
      </w:smartTag>
      <w:r w:rsidRPr="007C723E">
        <w:t xml:space="preserve">. 1. u vezi s </w:t>
      </w:r>
      <w:r w:rsidR="000358E3">
        <w:t xml:space="preserve">odredbom </w:t>
      </w:r>
      <w:r w:rsidRPr="007C723E">
        <w:t>čl. 347. Zakona o parničnom postupku („Narodne novine“ broj 53/91, 91/92, 112/99, 88/01, 117/03, 88/05, 2/07, 84/08,123/08, 57/11</w:t>
      </w:r>
      <w:r w:rsidR="00B30D40">
        <w:t>, 25/13  i 89/14</w:t>
      </w:r>
      <w:r w:rsidRPr="007C723E">
        <w:t>)</w:t>
      </w:r>
      <w:r w:rsidR="000358E3">
        <w:t xml:space="preserve">, sve u vezi s odredbom </w:t>
      </w:r>
      <w:r>
        <w:t>čl. 10</w:t>
      </w:r>
      <w:r w:rsidRPr="007C723E">
        <w:t xml:space="preserve">. </w:t>
      </w:r>
      <w:r>
        <w:t>Stečajnog zakona („Narodne novine“ broj 71/15 i 104/17)</w:t>
      </w:r>
      <w:r w:rsidRPr="007C723E">
        <w:t xml:space="preserve"> </w:t>
      </w:r>
      <w:r>
        <w:t>riješio kao u izreci</w:t>
      </w:r>
      <w:r w:rsidRPr="007C723E">
        <w:t>.</w:t>
      </w:r>
    </w:p>
    <w:p w:rsidRDefault="00A0211A" w:rsidP="000B7259" w:rsidR="00A0211A">
      <w:pPr>
        <w:ind w:firstLine="720"/>
        <w:jc w:val="center"/>
      </w:pPr>
    </w:p>
    <w:p w:rsidRDefault="000B7259" w:rsidP="000B7259" w:rsidR="000B7259" w:rsidRPr="008F4EA8">
      <w:pPr>
        <w:ind w:firstLine="720"/>
        <w:jc w:val="center"/>
      </w:pPr>
      <w:r>
        <w:t>Zagreb, 31.</w:t>
      </w:r>
      <w:r w:rsidRPr="008F4EA8">
        <w:t xml:space="preserve"> siječnja 2019.</w:t>
      </w:r>
    </w:p>
    <w:p w:rsidRDefault="000F365F" w:rsidP="000F365F" w:rsidR="000F365F" w:rsidRPr="00FB3B0B">
      <w:pPr>
        <w:ind w:firstLine="708" w:left="5664"/>
        <w:rPr>
          <w:highlight w:val="lightGray"/>
        </w:rPr>
      </w:pPr>
    </w:p>
    <w:p w:rsidRDefault="000F365F" w:rsidP="000F365F" w:rsidR="000F365F" w:rsidRPr="000B7259">
      <w:pPr>
        <w:tabs>
          <w:tab w:pos="5100" w:val="left"/>
        </w:tabs>
        <w:ind w:firstLine="720"/>
      </w:pPr>
      <w:r w:rsidRPr="000B7259">
        <w:tab/>
      </w:r>
      <w:r w:rsidRPr="000B7259">
        <w:tab/>
      </w:r>
      <w:r w:rsidRPr="000B7259">
        <w:tab/>
      </w:r>
      <w:r w:rsidRPr="000B7259">
        <w:tab/>
        <w:t>Sutkinja:</w:t>
      </w:r>
    </w:p>
    <w:p w:rsidRDefault="006F628A" w:rsidP="000F365F" w:rsidR="000F365F">
      <w:pPr>
        <w:ind w:firstLine="720" w:left="5760"/>
        <w:jc w:val="center"/>
      </w:pPr>
      <w:r w:rsidRPr="000B7259">
        <w:t xml:space="preserve">   </w:t>
      </w:r>
      <w:r w:rsidR="000F365F" w:rsidRPr="000B7259">
        <w:t>Maja Praljak</w:t>
      </w:r>
      <w:r w:rsidR="00A0211A">
        <w:t>, v.r.</w:t>
      </w:r>
    </w:p>
    <w:p w:rsidRDefault="00A0211A" w:rsidP="000F365F" w:rsidR="00A0211A">
      <w:pPr>
        <w:ind w:firstLine="720" w:left="5760"/>
        <w:jc w:val="center"/>
      </w:pPr>
    </w:p>
    <w:p w:rsidRDefault="00A0211A" w:rsidR="00A0211A">
      <w:r>
        <w:t>Za točnost otpravka-ovlašteni službenik:</w:t>
      </w:r>
    </w:p>
    <w:p w:rsidRDefault="00A0211A" w:rsidR="00A0211A">
      <w:r>
        <w:t>Nikolina Krunić</w:t>
      </w:r>
    </w:p>
    <w:p w:rsidRDefault="00A0211A" w:rsidP="000F365F" w:rsidR="00A0211A" w:rsidRPr="000B7259">
      <w:pPr>
        <w:ind w:firstLine="720" w:left="5760"/>
        <w:jc w:val="center"/>
      </w:pPr>
    </w:p>
    <w:p w:rsidRDefault="000F365F" w:rsidP="000F365F" w:rsidR="000F365F" w:rsidRPr="000B7259">
      <w:pPr>
        <w:jc w:val="both"/>
      </w:pPr>
    </w:p>
    <w:p w:rsidRDefault="000F365F" w:rsidP="000F365F" w:rsidR="000F365F" w:rsidRPr="000B7259">
      <w:pPr>
        <w:jc w:val="both"/>
      </w:pPr>
      <w:r w:rsidRPr="000B7259">
        <w:t>Uputa o pravnom lijeku:</w:t>
      </w:r>
    </w:p>
    <w:p w:rsidRDefault="000F365F" w:rsidP="000F365F" w:rsidR="000F365F" w:rsidRPr="000B7259">
      <w:pPr>
        <w:jc w:val="both"/>
      </w:pPr>
      <w:r w:rsidRPr="000B7259">
        <w:t>Protiv ovog rješenja može se izjaviti žalba Visokom trgovačkom sudu Republike Hrvatske u roku od 8 dana od dostave rješenja, a podnosi se putem ovog suda u 2 primjerka.</w:t>
      </w:r>
    </w:p>
    <w:p w:rsidRDefault="000F365F" w:rsidP="000F365F" w:rsidR="000F365F" w:rsidRPr="000B7259">
      <w:pPr>
        <w:jc w:val="both"/>
      </w:pPr>
    </w:p>
    <w:p w:rsidRDefault="000B7259" w:rsidP="000B7259" w:rsidR="000B7259" w:rsidRPr="008F4EA8">
      <w:pPr>
        <w:rPr>
          <w:lang w:val="pl-PL"/>
        </w:rPr>
      </w:pPr>
    </w:p>
    <w:p w:rsidRDefault="000B7259" w:rsidP="000B7259" w:rsidR="000B7259" w:rsidRPr="008F4EA8">
      <w:pPr>
        <w:pStyle w:val="Odlomakpopisa"/>
      </w:pPr>
    </w:p>
    <w:p w:rsidRDefault="000B7259" w:rsidP="000B7259" w:rsidR="000B7259" w:rsidRPr="008F4EA8">
      <w:pPr>
        <w:rPr>
          <w:lang w:val="pl-PL"/>
        </w:rPr>
      </w:pPr>
    </w:p>
    <w:p w:rsidRDefault="00B639DE" w:rsidP="009808C2" w:rsidR="00B639DE" w:rsidRPr="007C723E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sectPr w:rsidSect="001B055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1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512132"/>
    <w:multiLevelType w:val="hybridMultilevel"/>
    <w:tmpl w:val="19E4959E"/>
    <w:lvl w:tplc="6FF46BC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358E3"/>
    <w:rsid w:val="00057FA3"/>
    <w:rsid w:val="000B54AC"/>
    <w:rsid w:val="000B7259"/>
    <w:rsid w:val="000D56F6"/>
    <w:rsid w:val="000F365F"/>
    <w:rsid w:val="00143A6B"/>
    <w:rsid w:val="001B0559"/>
    <w:rsid w:val="001D38CC"/>
    <w:rsid w:val="001D7FE3"/>
    <w:rsid w:val="002041AF"/>
    <w:rsid w:val="0023558C"/>
    <w:rsid w:val="002704E6"/>
    <w:rsid w:val="002A10CE"/>
    <w:rsid w:val="003137AE"/>
    <w:rsid w:val="00321AF4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15D8F"/>
    <w:rsid w:val="0065201D"/>
    <w:rsid w:val="006E4475"/>
    <w:rsid w:val="006F628A"/>
    <w:rsid w:val="007141AF"/>
    <w:rsid w:val="007508E7"/>
    <w:rsid w:val="007A6843"/>
    <w:rsid w:val="007B3F07"/>
    <w:rsid w:val="007B4F9B"/>
    <w:rsid w:val="007C723E"/>
    <w:rsid w:val="007E1C33"/>
    <w:rsid w:val="007E2ACB"/>
    <w:rsid w:val="00862799"/>
    <w:rsid w:val="00867FF0"/>
    <w:rsid w:val="00874F17"/>
    <w:rsid w:val="0089775F"/>
    <w:rsid w:val="008B05F8"/>
    <w:rsid w:val="008E64B2"/>
    <w:rsid w:val="008F084B"/>
    <w:rsid w:val="0096382F"/>
    <w:rsid w:val="009808C2"/>
    <w:rsid w:val="009C50BF"/>
    <w:rsid w:val="00A0211A"/>
    <w:rsid w:val="00A04911"/>
    <w:rsid w:val="00A75755"/>
    <w:rsid w:val="00AD7D71"/>
    <w:rsid w:val="00B30D40"/>
    <w:rsid w:val="00B639DE"/>
    <w:rsid w:val="00DA4A9F"/>
    <w:rsid w:val="00DB06B8"/>
    <w:rsid w:val="00E2685B"/>
    <w:rsid w:val="00E65940"/>
    <w:rsid w:val="00E70925"/>
    <w:rsid w:val="00EA7BA9"/>
    <w:rsid w:val="00ED1ACD"/>
    <w:rsid w:val="00F00191"/>
    <w:rsid w:val="00F553B3"/>
    <w:rsid w:val="00F618B0"/>
    <w:rsid w:val="00F83457"/>
    <w:rsid w:val="00FA16DF"/>
    <w:rsid w:val="00FB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615D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1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A021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A0211A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615D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A021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0211A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St-2557/2018-16</izvorni_sadrzaj>
    <derivirana_varijabla naziv="DomainObject.Oznaka_1">St-2557/2018-16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2557</izvorni_sadrzaj>
    <derivirana_varijabla naziv="DomainObject.Predmet.Broj_1">2557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St-2557/2018</izvorni_sadrzaj>
    <derivirana_varijabla naziv="DomainObject.Predmet.OznakaBroj_1">St-2557/2018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MARVIN d.o.o.</izvorni_sadrzaj>
    <derivirana_varijabla naziv="DomainObject.Predmet.ProtustrankaFormated_1">  MARVIN d.o.o.</derivirana_varijabla>
  </DomainObject.Predmet.ProtustrankaFormated>
  <DomainObject.Predmet.ProtustrankaFormatedOIB>
    <izvorni_sadrzaj>  MARVIN d.o.o., OIB 49589934994</izvorni_sadrzaj>
    <derivirana_varijabla naziv="DomainObject.Predmet.ProtustrankaFormatedOIB_1">  MARVIN d.o.o., OIB 49589934994</derivirana_varijabla>
  </DomainObject.Predmet.ProtustrankaFormatedOIB>
  <DomainObject.Predmet.ProtustrankaFormatedWithAdress>
    <izvorni_sadrzaj> MARVIN d.o.o., Josipa Zorića 208, 10370 Dugo Selo</izvorni_sadrzaj>
    <derivirana_varijabla naziv="DomainObject.Predmet.ProtustrankaFormatedWithAdress_1"> MARVIN d.o.o., Josipa Zorića 208, 10370 Dugo Selo</derivirana_varijabla>
  </DomainObject.Predmet.ProtustrankaFormatedWithAdress>
  <DomainObject.Predmet.ProtustrankaFormatedWithAdressOIB>
    <izvorni_sadrzaj> MARVIN d.o.o., OIB 49589934994, Josipa Zorića 208, 10370 Dugo Selo</izvorni_sadrzaj>
    <derivirana_varijabla naziv="DomainObject.Predmet.ProtustrankaFormatedWithAdressOIB_1"> MARVIN d.o.o., OIB 49589934994, Josipa Zorića 208, 10370 Dugo Selo</derivirana_varijabla>
  </DomainObject.Predmet.ProtustrankaFormatedWithAdressOIB>
  <DomainObject.Predmet.ProtustrankaWithAdress>
    <izvorni_sadrzaj>MARVIN d.o.o. Josipa Zorića 208, 10370 Dugo Selo</izvorni_sadrzaj>
    <derivirana_varijabla naziv="DomainObject.Predmet.ProtustrankaWithAdress_1">MARVIN d.o.o. Josipa Zorića 208, 10370 Dugo Selo</derivirana_varijabla>
  </DomainObject.Predmet.ProtustrankaWithAdress>
  <DomainObject.Predmet.ProtustrankaWithAdressOIB>
    <izvorni_sadrzaj>MARVIN d.o.o., OIB 49589934994, Josipa Zorića 208, 10370 Dugo Selo</izvorni_sadrzaj>
    <derivirana_varijabla naziv="DomainObject.Predmet.ProtustrankaWithAdressOIB_1">MARVIN d.o.o., OIB 49589934994, Josipa Zorića 208, 10370 Dugo Selo</derivirana_varijabla>
  </DomainObject.Predmet.ProtustrankaWithAdressOIB>
  <DomainObject.Predmet.ProtustrankaNazivFormated>
    <izvorni_sadrzaj>MARVIN d.o.o.</izvorni_sadrzaj>
    <derivirana_varijabla naziv="DomainObject.Predmet.ProtustrankaNazivFormated_1">MARVIN d.o.o.</derivirana_varijabla>
  </DomainObject.Predmet.ProtustrankaNazivFormated>
  <DomainObject.Predmet.ProtustrankaNazivFormatedOIB>
    <izvorni_sadrzaj>MARVIN d.o.o., OIB 49589934994</izvorni_sadrzaj>
    <derivirana_varijabla naziv="DomainObject.Predmet.ProtustrankaNazivFormatedOIB_1">MARVIN d.o.o., OIB 49589934994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MARVIN d.o.o.</item>
    </izvorni_sadrzaj>
    <derivirana_varijabla naziv="DomainObject.Predmet.ProtuStrankaListFormated_1">
      <item>MARVIN d.o.o.</item>
    </derivirana_varijabla>
  </DomainObject.Predmet.ProtuStrankaListFormated>
  <DomainObject.Predmet.ProtuStrankaListFormatedOIB>
    <izvorni_sadrzaj>
      <item>MARVIN d.o.o., OIB 49589934994</item>
    </izvorni_sadrzaj>
    <derivirana_varijabla naziv="DomainObject.Predmet.ProtuStrankaListFormatedOIB_1">
      <item>MARVIN d.o.o., OIB 49589934994</item>
    </derivirana_varijabla>
  </DomainObject.Predmet.ProtuStrankaListFormatedOIB>
  <DomainObject.Predmet.ProtuStrankaListFormatedWithAdress>
    <izvorni_sadrzaj>
      <item>MARVIN d.o.o., Josipa Zorića 208, 10370 Dugo Selo</item>
    </izvorni_sadrzaj>
    <derivirana_varijabla naziv="DomainObject.Predmet.ProtuStrankaListFormatedWithAdress_1">
      <item>MARVIN d.o.o., Josipa Zorića 208, 10370 Dugo Selo</item>
    </derivirana_varijabla>
  </DomainObject.Predmet.ProtuStrankaListFormatedWithAdress>
  <DomainObject.Predmet.ProtuStrankaListFormatedWithAdressOIB>
    <izvorni_sadrzaj>
      <item>MARVIN d.o.o., OIB 49589934994, Josipa Zorića 208, 10370 Dugo Selo</item>
    </izvorni_sadrzaj>
    <derivirana_varijabla naziv="DomainObject.Predmet.ProtuStrankaListFormatedWithAdressOIB_1">
      <item>MARVIN d.o.o., OIB 49589934994, Josipa Zorića 208, 10370 Dugo Selo</item>
    </derivirana_varijabla>
  </DomainObject.Predmet.ProtuStrankaListFormatedWithAdressOIB>
  <DomainObject.Predmet.ProtuStrankaListNazivFormated>
    <izvorni_sadrzaj>
      <item>MARVIN d.o.o.</item>
    </izvorni_sadrzaj>
    <derivirana_varijabla naziv="DomainObject.Predmet.ProtuStrankaListNazivFormated_1">
      <item>MARVIN d.o.o.</item>
    </derivirana_varijabla>
  </DomainObject.Predmet.ProtuStrankaListNazivFormated>
  <DomainObject.Predmet.ProtuStrankaListNazivFormatedOIB>
    <izvorni_sadrzaj>
      <item>MARVIN d.o.o., OIB 49589934994</item>
    </izvorni_sadrzaj>
    <derivirana_varijabla naziv="DomainObject.Predmet.ProtuStrankaListNazivFormatedOIB_1">
      <item>MARVIN d.o.o., OIB 49589934994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OTP banka Hrvatska dioničko društvo</item>
      <item>Vitore Domgjonaj</item>
      <item>Marvin Domgjonaj</item>
    </izvorni_sadrzaj>
    <derivirana_varijabla naziv="DomainObject.Predmet.OstaliListFormated_1">
      <item>ZAGREBAČKA BANKA DIONIČKO DRUŠTVO</item>
      <item>ERSTE&amp;STEIERMÄRKISCHE BANKA dioničko društvo</item>
      <item>OTP banka Hrvatska dioničko društvo</item>
      <item>Vitore Domgjonaj</item>
      <item>Marvin Domgjonaj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OTP banka Hrvatska dioničko društvo, Domovinskog rata 61, 21000 Split</item>
      <item>Vitore Domgjonaj, Josipa Zorića 208, 10370 Dugo Selo</item>
      <item>Marvin Domgjonaj, Ante Starčevića 10, 10370 Dugo Selo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OTP banka Hrvatska dioničko društvo, Domovinskog rata 61, 21000 Split</item>
      <item>Vitore Domgjonaj, Josipa Zorića 208, 10370 Dugo Selo</item>
      <item>Marvin Domgjonaj, Ante Starčevića 10, 10370 Dugo Selo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OTP banka Hrvatska dioničko društvo, OIB 52508873833, Domovinskog rata 61, 21000 Split</item>
      <item>Vitore Domgjonaj, OIB 20546587364, Josipa Zorića 208, 10370 Dugo Selo</item>
      <item>Marvin Domgjonaj, OIB 34851594994, Ante Starčevića 10, 10370 Dugo Selo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OTP banka Hrvatska dioničko društvo, OIB 52508873833, Domovinskog rata 61, 21000 Split</item>
      <item>Vitore Domgjonaj, OIB 20546587364, Josipa Zorića 208, 10370 Dugo Selo</item>
      <item>Marvin Domgjonaj, OIB 34851594994, Ante Starčevića 10, 10370 Dugo Selo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OTP banka Hrvatska dioničko društvo</item>
      <item>Vitore Domgjonaj</item>
      <item>Marvin Domgjonaj</item>
    </izvorni_sadrzaj>
    <derivirana_varijabla naziv="DomainObject.Predmet.OstaliListNazivFormated_1">
      <item>ZAGREBAČKA BANKA DIONIČKO DRUŠTVO</item>
      <item>ERSTE&amp;STEIERMÄRKISCHE BANKA dioničko društvo</item>
      <item>OTP banka Hrvatska dioničko društvo</item>
      <item>Vitore Domgjonaj</item>
      <item>Marvin Domgjonaj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St-2557/2018-16</izvorni_sadrzaj>
    <derivirana_varijabla naziv="DomainObject.PoslovniBrojDokumenta_1">St-2557/2018-16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MARVIN d.o.o.</izvorni_sadrzaj>
    <derivirana_varijabla naziv="DomainObject.Predmet.ProtustrankaIDrugi_1">MARVIN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MARVIN d.o.o., OIB 49589934994, Josipa Zorića 208, 10370 Dugo Selo</izvorni_sadrzaj>
    <derivirana_varijabla naziv="DomainObject.Predmet.ProtustrankaIDrugiAdressOIB_1">MARVIN d.o.o., OIB 49589934994, Josipa Zorića 208,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MARVIN d.o.o.</item>
      <item>ZAGREBAČKA BANKA DIONIČKO DRUŠTVO</item>
      <item>ERSTE&amp;STEIERMÄRKISCHE BANKA dioničko društvo</item>
      <item>OTP banka Hrvatska dioničko društvo</item>
      <item>Vitore Domgjonaj</item>
      <item>Marvin Domgjonaj</item>
    </izvorni_sadrzaj>
    <derivirana_varijabla naziv="DomainObject.Predmet.SudioniciListNaziv_1">
      <item>FINA Regionalni centar Zagreb</item>
      <item>MARVIN d.o.o.</item>
      <item>ZAGREBAČKA BANKA DIONIČKO DRUŠTVO</item>
      <item>ERSTE&amp;STEIERMÄRKISCHE BANKA dioničko društvo</item>
      <item>OTP banka Hrvatska dioničko društvo</item>
      <item>Vitore Domgjonaj</item>
      <item>Marvin Domgjonaj</item>
    </derivirana_varijabla>
  </DomainObject.Predmet.SudioniciListNaziv>
  <DomainObject.Predmet.SudioniciListAdressOIB>
    <izvorni_sadrzaj>
      <item>FINA Regionalni centar Zagreb, OIB 85821130368, Trg svibanjskih žrtava 1995. 1,10000 Zagreb</item>
      <item>MARVIN d.o.o., OIB 49589934994, Josipa Zorića 208,10370 Dugo Selo</item>
      <item>ZAGREBAČKA BANKA DIONIČKO DRUŠTVO, OIB 92963223473, Trg bana Josipa Jelačića 10,10000 Zagreb</item>
      <item>ERSTE&amp;STEIERMÄRKISCHE BANKA dioničko društvo, OIB 23057039320, Jadranski Trg 3/a,51000 Rijeka</item>
      <item>OTP banka Hrvatska dioničko društvo, OIB 52508873833, Domovinskog rata 61,21000 Split</item>
      <item>Vitore Domgjonaj, OIB 20546587364, Josipa Zorića 208,10370 Dugo Selo</item>
      <item>Marvin Domgjonaj, OIB 34851594994, Ante Starčevića 10,10370 Dugo Selo</item>
    </izvorni_sadrzaj>
    <derivirana_varijabla naziv="DomainObject.Predmet.SudioniciListAdressOIB_1">
      <item>FINA Regionalni centar Zagreb, OIB 85821130368, Trg svibanjskih žrtava 1995. 1,10000 Zagreb</item>
      <item>MARVIN d.o.o., OIB 49589934994, Josipa Zorića 208,10370 Dugo Selo</item>
      <item>ZAGREBAČKA BANKA DIONIČKO DRUŠTVO, OIB 92963223473, Trg bana Josipa Jelačića 10,10000 Zagreb</item>
      <item>ERSTE&amp;STEIERMÄRKISCHE BANKA dioničko društvo, OIB 23057039320, Jadranski Trg 3/a,51000 Rijeka</item>
      <item>OTP banka Hrvatska dioničko društvo, OIB 52508873833, Domovinskog rata 61,21000 Split</item>
      <item>Vitore Domgjonaj, OIB 20546587364, Josipa Zorića 208,10370 Dugo Selo</item>
      <item>Marvin Domgjonaj, OIB 34851594994, Ante Starčevića 10,10370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49589934994</item>
      <item>, OIB 92963223473</item>
      <item>, OIB 23057039320</item>
      <item>, OIB 52508873833</item>
      <item>, OIB 20546587364</item>
      <item>, OIB 34851594994</item>
    </izvorni_sadrzaj>
    <derivirana_varijabla naziv="DomainObject.Predmet.SudioniciListNazivOIB_1">
      <item>, OIB 85821130368</item>
      <item>, OIB 49589934994</item>
      <item>, OIB 92963223473</item>
      <item>, OIB 23057039320</item>
      <item>, OIB 52508873833</item>
      <item>, OIB 20546587364</item>
      <item>, OIB 34851594994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St-2557/2018-18</izvorni_sadrzaj>
    <derivirana_varijabla naziv="DomainObject.PredzadnjaOdlukaIzPredmeta.Oznaka_1">St-2557/2018-18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2659</properties:Characters>
  <properties:Lines>69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2019-01-30T15:29:00Z</dcterms:created>
  <dc:creator>nmarkovic</dc:creator>
  <cp:lastModifiedBy>Nikolina Krunić</cp:lastModifiedBy>
  <cp:lastPrinted>2019-01-31T09:28:00Z</cp:lastPrinted>
  <dcterms:modified xmlns:xsi="http://www.w3.org/2001/XMLSchema-instance" xsi:type="dcterms:W3CDTF">2019-01-31T09:28:00Z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St-2557/2018-16 / Odluka - Rješenje o ispravku ili dopuni prijedloga (9.Rj- ispravak rješenja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