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0678" w14:paraId="3ab0678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A20C9E" w:rsidR="004266DC">
      <w:pPr>
        <w:widowControl/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D768D7" w:rsidRPr="00E40A6D">
        <w:rPr>
          <w:sz w:val="24"/>
          <w:szCs w:val="24"/>
        </w:rPr>
        <w:t>ČRNOMEREC CENTAR d.o.o., Zagreb, Gradišćanska 34 (OIB 69080780585)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CF5ACD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</w:t>
      </w:r>
      <w:r w:rsidR="004266DC">
        <w:rPr>
          <w:b/>
          <w:sz w:val="24"/>
          <w:szCs w:val="24"/>
        </w:rPr>
        <w:t xml:space="preserve">POPIS VJEROVNIKA I PRAVA GLASA </w:t>
      </w:r>
    </w:p>
    <w:p w:rsidRDefault="00D768D7" w:rsidP="00623ACC" w:rsidR="00623ACC">
      <w:pPr>
        <w:widowControl/>
        <w:jc w:val="center"/>
        <w:rPr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095AF4" w:rsidR="00095AF4" w:rsidRPr="00A20C9E">
      <w:pPr>
        <w:pStyle w:val="Odlomakpopisa"/>
        <w:numPr>
          <w:ilvl w:val="0"/>
          <w:numId w:val="24"/>
        </w:numPr>
        <w:jc w:val="both"/>
        <w:rPr>
          <w:szCs w:val="22"/>
        </w:rPr>
      </w:pPr>
      <w:r w:rsidRPr="00A20C9E">
        <w:rPr>
          <w:sz w:val="24"/>
          <w:szCs w:val="24"/>
        </w:rPr>
        <w:t>Planom restrukturiranja u</w:t>
      </w:r>
      <w:r w:rsidR="00BE54BF" w:rsidRPr="00A20C9E">
        <w:rPr>
          <w:sz w:val="24"/>
          <w:szCs w:val="24"/>
        </w:rPr>
        <w:t xml:space="preserve"> </w:t>
      </w:r>
      <w:r w:rsidR="00BE54BF" w:rsidRPr="00A20C9E">
        <w:rPr>
          <w:b/>
          <w:sz w:val="24"/>
          <w:szCs w:val="24"/>
        </w:rPr>
        <w:t>prvu skupinu</w:t>
      </w:r>
      <w:r w:rsidR="00BE54BF" w:rsidRPr="00A20C9E">
        <w:rPr>
          <w:sz w:val="24"/>
          <w:szCs w:val="24"/>
        </w:rPr>
        <w:t xml:space="preserve"> vjerovnika razvrstani </w:t>
      </w:r>
      <w:r w:rsidR="005A4ED0" w:rsidRPr="00A20C9E">
        <w:rPr>
          <w:sz w:val="24"/>
          <w:szCs w:val="24"/>
        </w:rPr>
        <w:t>razlučni</w:t>
      </w:r>
      <w:r w:rsidR="00F144CF" w:rsidRPr="00A20C9E">
        <w:rPr>
          <w:sz w:val="24"/>
          <w:szCs w:val="24"/>
        </w:rPr>
        <w:t xml:space="preserve"> vjerovnici s pravom odvojenog namirenja i izlučni vjerovnici s pravom povrata stvari i to:</w:t>
      </w:r>
    </w:p>
    <w:p w:rsidRDefault="00F144CF" w:rsidP="00095AF4" w:rsidR="00F144CF" w:rsidRPr="00F144CF">
      <w:pPr>
        <w:pStyle w:val="Odlomakpopisa"/>
        <w:ind w:left="1428"/>
        <w:rPr>
          <w:szCs w:val="22"/>
        </w:rPr>
      </w:pPr>
      <w:r w:rsidRPr="00833B0E">
        <w:rPr>
          <w:szCs w:val="22"/>
        </w:rPr>
        <w:fldChar w:fldCharType="begin"/>
      </w:r>
      <w:r w:rsidRPr="00F144CF">
        <w:rPr>
          <w:szCs w:val="22"/>
        </w:rPr>
        <w:instrText xml:space="preserve"> LINK Excel.Sheet.12 "Knjiga1" "List1!R1C1:R77C6" \a \f 5 \h  \* MERGEFORMAT </w:instrText>
      </w:r>
      <w:r w:rsidRPr="00833B0E">
        <w:rPr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866"/>
        <w:tblLook w:val="04A0" w:noVBand="1" w:noHBand="0" w:lastColumn="0" w:firstColumn="1" w:lastRow="0" w:firstRow="1"/>
      </w:tblPr>
      <w:tblGrid>
        <w:gridCol w:w="456"/>
        <w:gridCol w:w="3763"/>
        <w:gridCol w:w="1701"/>
        <w:gridCol w:w="2410"/>
        <w:gridCol w:w="1536"/>
      </w:tblGrid>
      <w:tr w:rsidTr="00095AF4" w:rsidR="00F144CF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4CCF" w:rsidP="00304CCF" w:rsidR="00F144CF" w:rsidRPr="00833B0E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KREDITNA BANKA ZAGREB,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70663193635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Ulica grada Vukovara 74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jc w:val="right"/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68.042.878,64</w:t>
            </w:r>
          </w:p>
        </w:tc>
      </w:tr>
      <w:tr w:rsidTr="00095AF4" w:rsidR="00F144CF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4CCF" w:rsidP="00304CCF" w:rsidR="00F144CF" w:rsidRPr="00833B0E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UniCredit Leasing Croatia društvo s ograničenom odgovornošću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18736141210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Heinzelova 33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4CF" w:rsidP="000F54AE" w:rsidR="00F144CF" w:rsidRPr="00833B0E">
            <w:pPr>
              <w:jc w:val="right"/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2.261.241,92</w:t>
            </w:r>
          </w:p>
        </w:tc>
      </w:tr>
    </w:tbl>
    <w:p w:rsidRDefault="00F144CF" w:rsidP="00A20C9E" w:rsidR="009B1362" w:rsidRPr="009B1362">
      <w:pPr>
        <w:rPr>
          <w:sz w:val="24"/>
          <w:szCs w:val="24"/>
        </w:rPr>
      </w:pPr>
      <w:r w:rsidRPr="00833B0E">
        <w:fldChar w:fldCharType="end"/>
      </w:r>
    </w:p>
    <w:p w:rsidRDefault="009B1362" w:rsidP="00BE54BF" w:rsidR="009B1362" w:rsidRPr="009B1362">
      <w:pPr>
        <w:ind w:firstLine="708"/>
        <w:jc w:val="both"/>
        <w:rPr>
          <w:sz w:val="24"/>
          <w:szCs w:val="24"/>
        </w:rPr>
      </w:pPr>
    </w:p>
    <w:p w:rsidRDefault="00F144CF" w:rsidP="00F144CF" w:rsid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Planom restrukturiranja </w:t>
      </w:r>
      <w:r w:rsidR="009B1362" w:rsidRPr="00F144CF">
        <w:rPr>
          <w:sz w:val="24"/>
          <w:szCs w:val="24"/>
        </w:rPr>
        <w:t xml:space="preserve">u </w:t>
      </w:r>
      <w:r w:rsidR="009B1362" w:rsidRPr="00F144CF">
        <w:rPr>
          <w:b/>
          <w:sz w:val="24"/>
          <w:szCs w:val="24"/>
        </w:rPr>
        <w:t>drugu skupinu</w:t>
      </w:r>
      <w:r w:rsidR="009B1362" w:rsidRPr="00F144CF">
        <w:rPr>
          <w:sz w:val="24"/>
          <w:szCs w:val="24"/>
        </w:rPr>
        <w:t xml:space="preserve"> vjerovnika razvrstani su </w:t>
      </w:r>
      <w:r>
        <w:rPr>
          <w:sz w:val="24"/>
          <w:szCs w:val="24"/>
        </w:rPr>
        <w:t>vjerovnici s neosiguranim tražbinama, koji nisu nižeg isplatnog reda</w:t>
      </w:r>
      <w:r w:rsidR="009B1362" w:rsidRPr="00F144CF">
        <w:rPr>
          <w:sz w:val="24"/>
          <w:szCs w:val="24"/>
        </w:rPr>
        <w:t xml:space="preserve">  i to:</w:t>
      </w:r>
    </w:p>
    <w:p w:rsidRDefault="00304CCF" w:rsidP="00304CCF" w:rsidR="00304CCF" w:rsidRPr="00F144CF">
      <w:pPr>
        <w:pStyle w:val="Odlomakpopisa"/>
        <w:ind w:left="1428"/>
        <w:jc w:val="both"/>
        <w:rPr>
          <w:sz w:val="24"/>
          <w:szCs w:val="24"/>
        </w:rPr>
      </w:pPr>
    </w:p>
    <w:p w:rsidRDefault="005A4ED0" w:rsidP="005A4ED0" w:rsidR="005A4ED0" w:rsidRPr="00304CCF">
      <w:pPr>
        <w:rPr>
          <w:szCs w:val="22"/>
        </w:rPr>
      </w:pPr>
      <w:r w:rsidRPr="00304CCF">
        <w:rPr>
          <w:szCs w:val="22"/>
        </w:rPr>
        <w:fldChar w:fldCharType="begin"/>
      </w:r>
      <w:r w:rsidRPr="00304CCF">
        <w:rPr>
          <w:szCs w:val="22"/>
        </w:rPr>
        <w:instrText xml:space="preserve"> LINK Excel.Sheet.12 "Knjiga1" "List1!R1C1:R77C6" \a \f 5 \h  \* MERGEFORMAT </w:instrText>
      </w:r>
      <w:r w:rsidRPr="00304CCF">
        <w:rPr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866"/>
        <w:tblLook w:val="04A0" w:noVBand="1" w:noHBand="0" w:lastColumn="0" w:firstColumn="1" w:lastRow="0" w:firstRow="1"/>
      </w:tblPr>
      <w:tblGrid>
        <w:gridCol w:w="456"/>
        <w:gridCol w:w="3763"/>
        <w:gridCol w:w="1701"/>
        <w:gridCol w:w="2410"/>
        <w:gridCol w:w="1536"/>
      </w:tblGrid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 Media EPH d.o.o. za promidžbu i medijske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08047052211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Koranska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418,90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Addiko Bank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14036333877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Slavonska avenija 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540,70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05937759187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Dražena Petrovića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36.821.799,23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ALARM AUTOMATIKA zaštitni, multimedijalni i komunikacijski sustavi,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30532290707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Dražice Zamet 123c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43.886,05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ANTOLIĆ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50636007071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ZAHAROVA 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1.500,00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AWT INTERNATIONAL Trgovina i usluge,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57159149897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Slavonska avenija 52a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2.290.514,10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BAROK INTERIJERI d.o.o. za projektiranje,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36346463408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Bitoljska 24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ŽELJKO BRKIĆ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15549231297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 PRUDI 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282.158,37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CENZUS, d.o.o. za promet robe i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61394757132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Dubovačka 50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6.250,00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CORDA PROJEKT d.o.o. za trgovinu i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36701388478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11. Podbrežje 5 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33.487,75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DELIGHT društvo s ograničenom odgovornošću za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80012427201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Radnička cesta 52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8.347,01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12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ECCOS-INŽENJERING d.o.o. za projektiranje, nadzor i zaštitu osoba i imovine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71629027685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 Pile 21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52.621,24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ELEKTRON-TRG društvo s ograničenom odgovornošću za građenje, trgovinu i uvoz-izvoz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23339532368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Gajeva 2 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55.286,18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ERSTE NEKRETNINE d.o.o. za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12103019543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Ivana Lučića 2a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63.869,75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FARBO INTERIJERI d.o.o. za završne radove u graditeljstvu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92990510016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hrvatskih Pavlina 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9.997,49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GECKO, d.o.o.  za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08450756505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Rapska 46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3.355,89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GENERALI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10840749604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284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2.280,64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GIP društvo s ograničenom odgovornošću za građevinarstvo, instalacije i veletrgovinu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39224329809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 Ravnice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52.936,81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61817894937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Stjepana Radića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16.050,92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GRADSKA PLINARA ZAGREB-OPSKRBA društvo s ograničenom odgovornošću za opskrbu plinom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74364571096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Radnička cesta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51.221,29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IVAN HALAMBEK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88446589976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ZELENGAJ 19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11.538,47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46830600751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37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28.800,23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HIDROSAN GRADNJA d.o.o. za građenje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02569528719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Maksimirska cesta 152A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37.527,14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28921383001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Grada Vukovara 220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 2.910,78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85167032587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ROOSEVELTOV TRG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16.057,09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HRVATSKE ŠUME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69693144506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Ul.Ljudevita Farkaša Vukotinovića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52.345,83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40415F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  <w:r w:rsidR="0040415F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IZVOR OSIGURANJE dioničko društvo za poslove neživotnog osiguranja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02951724955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Trpinjska 9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5.470,67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40415F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  <w:r w:rsidR="0040415F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JADRANOVO d.o.o. za graditeljstvo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91870105507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Zapoljska 22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46.877,48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29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KLEMM SIGURNOST društvo s ograničenom odgovornošću za tjelesnu i tehničku zaštitu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35596498125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Drage Gervaisa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KOLNOA VRATA d.o.o. za unutarnju i vanjsku trgovinu i usluge u prometu roba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18371988523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315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626,00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KONE d.o.o. za poizvodnju,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15526597734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Zagrebačka cesta 145 A/III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30.966,62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KONSTRUKTOR-INŽENJERING dioničko društvo za graditeljstvo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81356391287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Svačićeva 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10.888.090,44 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LIGO GRUPA - proizvodnja,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95651037529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Josipa Bukovčana 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225.627,15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lastRenderedPageBreak/>
              <w:t>34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LIST, društvo s ograničenom odgovornošću za reviziju i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01008232760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Hrvojeva 12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183,00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STIPO MALIĆ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32278031998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PLEŠKA 51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137.122,08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MPI MONTKEMIJA-INŽENJERING d.o.o. za inženjering i građenje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45147830468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Ante Topić Mimare 30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161.680,49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d.d. za upravljanje holding društvima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24550618526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2.682.951,44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KONZALTING društvo s ograničenom odgovornošću za projektiranje i građenje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77599195098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484.414,27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SERVIS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73416428131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770.974,32 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NOVI SJAJ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81892757005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Dore Pfanove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5.184,45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OMEGA AKUSTIK LIMITED d.o.o. za proizvodnju, preradu, trgovinu, usluge, izvoz i uvoz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12854506772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Breza 47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1.600,00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PARKETI SABLJO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77641360426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hrvatskog proljeća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132,09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ANTE PAVIĆ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18813143707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 ODVOJAK SAVSKE 26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PERIĆ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59174370149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I.PETRUŠEVEC 73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563,75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PET-PROM d.o.o. za trgovinu na veliko i malo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67247311476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Vrtni put 5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757.882,52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42599613313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Mrkšina 52d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15.383,04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POLIESTER-BRAJDIĆ 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54634860111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Vrbik 22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2.437,50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POLIMAC I LESKOVAR društvo s ograničenom odgovornošću za proizvodnju galanterije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30130062037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Kovinska 9b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5A4ED0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Proenergy d.o.o. za proizvodnju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63962176928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J. Marohnića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130.000,00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REDOX d.o.o. proizvodnja i oprema za dječja igrališta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36138701442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Lanište 24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17.745,23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REPUBLIKA HRVATSKA 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KATANČIĆEVA 5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1.910.651,05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ROLTEK, društvo s ograničenom odgovornošću za trgovinu, transport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15846354300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Hrusta 112b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1.250,00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SATEX,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25475711866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Vukasovićeva 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1.112,69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CF5ACD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</w:t>
            </w:r>
            <w:r w:rsidR="00CF5ACD">
              <w:rPr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DRAŽEN SERTIĆ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81271894929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GALOVIĆEVA 12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7.187,50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NIKOLA TADIĆ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06360162682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MAKANČEVA 16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35.002,50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lastRenderedPageBreak/>
              <w:t>5</w:t>
            </w:r>
            <w:r w:rsidR="00CF5ACD">
              <w:rPr>
                <w:szCs w:val="22"/>
              </w:rPr>
              <w:t>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UHY RUDAN d.o.o. za porezno savjetovanje i reviziju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71799539000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213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57.500,00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UHY SAVJETOVANJE RUDAN društvo s ograničenom odgovornošću za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39719774535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213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18.750,00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</w:t>
            </w:r>
            <w:r w:rsidR="00CF5ACD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UKA GLAZURE d.o.o. za građevinarstvo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39351048607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Orešje 47P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18.681,77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F5ACD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UNIQA osiguranje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75665455333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Planinska 13 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21.533,84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Valere projekt d.o.o. za usluge, turistička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17600917172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Pećnjakova 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256.176,73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KATICA VALIĆ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93983885514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JURKOVIĆEVA 20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88.444,00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VAMAT društvo s ograničenom odgovornošću za trgovinu na veliko i malo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86539589065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Kunagorska 6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3.012,25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VATROMEHANIKA-DUBRAVA d.o.o. za promet, servis i reparaturu vatrogasnih i drugih strojeva i rezervnih dijelova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93543546365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Dubrava 64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468,75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VELEBIT OSIGURANJE dioničko društvo za poslove neživotnog osiguranja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42098054984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Savska 144a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6.459,46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VELIČAN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11695670358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SELSKA CESTA 192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657,50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VIRTUS MREŽA,  d.o.o.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17433779527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Avenija Većeslava Holjevca 29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2.906,25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VISIO d.o.o. za građevinarstvo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02591144262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Vinkovačka 118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73.542,82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</w:t>
            </w:r>
            <w:r w:rsidR="00CF5ACD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VODOLIMARIJA GRGEC društvo s ograničenom odgovornošću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07690631507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Dvojkovićev Put 5a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515.527,14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F5ACD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VODOOPSKRBA I ODVODNJA društvo s ograničenom odgovornošću za javnu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83416546499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Folnegovićeva 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406.424,25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</w:t>
            </w:r>
            <w:r w:rsidR="00CF5ACD">
              <w:rPr>
                <w:szCs w:val="22"/>
              </w:rPr>
              <w:t>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</w:rPr>
            </w:pPr>
          </w:p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85584865987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41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363,06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</w:t>
            </w:r>
            <w:r w:rsidR="00CF5ACD">
              <w:rPr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ZAVOD ZA INTEGRALNU KONTROLU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51028550278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Maksimirska 57a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900,00</w:t>
            </w:r>
          </w:p>
        </w:tc>
      </w:tr>
      <w:tr w:rsidTr="005A4ED0" w:rsidR="005A4ED0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0415F" w:rsidP="00CF5ACD" w:rsidR="005A4ED0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</w:t>
            </w:r>
            <w:r w:rsidR="00CF5ACD">
              <w:rPr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ZM-ELEMES d.o.o. sustavi lakih metala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21766591898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Narodnog preporoda 12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A4ED0" w:rsidP="005A4ED0" w:rsidR="005A4ED0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662.498,01</w:t>
            </w:r>
          </w:p>
        </w:tc>
      </w:tr>
    </w:tbl>
    <w:p w:rsidRDefault="005A4ED0" w:rsidP="005A4ED0" w:rsidR="00496DFE">
      <w:pPr>
        <w:rPr>
          <w:szCs w:val="22"/>
        </w:rPr>
      </w:pPr>
      <w:r w:rsidRPr="00304CCF">
        <w:rPr>
          <w:szCs w:val="22"/>
        </w:rPr>
        <w:fldChar w:fldCharType="end"/>
      </w:r>
    </w:p>
    <w:p w:rsidRDefault="001A3910" w:rsidP="005A4ED0" w:rsidR="001A3910">
      <w:pPr>
        <w:rPr>
          <w:szCs w:val="22"/>
        </w:rPr>
      </w:pPr>
      <w:r>
        <w:rPr>
          <w:szCs w:val="22"/>
        </w:rPr>
        <w:t xml:space="preserve">U Zagrebu, </w:t>
      </w:r>
      <w:r w:rsidR="00496DFE">
        <w:rPr>
          <w:szCs w:val="22"/>
        </w:rPr>
        <w:t>3</w:t>
      </w:r>
      <w:r w:rsidR="00644773">
        <w:rPr>
          <w:szCs w:val="22"/>
        </w:rPr>
        <w:t>1.siječnja</w:t>
      </w:r>
      <w:r>
        <w:rPr>
          <w:szCs w:val="22"/>
        </w:rPr>
        <w:t xml:space="preserve"> 201</w:t>
      </w:r>
      <w:r w:rsidR="00644773">
        <w:rPr>
          <w:szCs w:val="22"/>
        </w:rPr>
        <w:t>7</w:t>
      </w:r>
      <w:r>
        <w:rPr>
          <w:szCs w:val="22"/>
        </w:rPr>
        <w:t>.</w:t>
      </w: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1A3910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225B24">
        <w:rPr>
          <w:szCs w:val="22"/>
        </w:rPr>
        <w:t>v.r.</w:t>
      </w:r>
    </w:p>
    <w:p w:rsidRDefault="00225B24" w:rsidP="00225B24" w:rsidR="00225B24">
      <w:pPr>
        <w:ind w:firstLine="720" w:left="4320"/>
        <w:rPr>
          <w:szCs w:val="22"/>
        </w:rPr>
      </w:pPr>
      <w:r>
        <w:rPr>
          <w:szCs w:val="22"/>
        </w:rPr>
        <w:t>za točnost otpravka-ovlašteni službenik</w:t>
      </w:r>
    </w:p>
    <w:p w:rsidRDefault="00225B24" w:rsidP="00225B24" w:rsidR="00225B24">
      <w:pPr>
        <w:ind w:firstLine="720" w:left="4320"/>
        <w:rPr>
          <w:szCs w:val="22"/>
        </w:rPr>
      </w:pPr>
      <w:r>
        <w:rPr>
          <w:szCs w:val="22"/>
        </w:rPr>
        <w:tab/>
        <w:t xml:space="preserve">         Valentina Delač</w:t>
      </w:r>
    </w:p>
    <w:p w:rsidRDefault="00225B24" w:rsidP="001A3910" w:rsidR="00225B24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285F3C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5A4ED0" w:rsidR="005A4ED0">
    <w:pPr>
      <w:pStyle w:val="Zaglavlje"/>
      <w:widowControl/>
    </w:pPr>
    <w:r>
      <w:tab/>
    </w:r>
    <w:r>
      <w:tab/>
      <w:t>40. St-2975/2016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5B24"/>
    <w:rsid w:val="00245D4A"/>
    <w:rsid w:val="00256E0C"/>
    <w:rsid w:val="00261696"/>
    <w:rsid w:val="00285F3C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96DFE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67E56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0C9E"/>
    <w:rsid w:val="00A36858"/>
    <w:rsid w:val="00A52562"/>
    <w:rsid w:val="00A56F7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F3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F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F3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F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B72C1-618C-439E-85A0-D523EA8C7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5</properties:Pages>
  <properties:Words>1071</properties:Words>
  <properties:Characters>6843</properties:Characters>
  <properties:Lines>517</properties:Lines>
  <properties:Paragraphs>383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7643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2017-01-31T08:45:00Z</dcterms:created>
  <dc:creator>Andrea Galic</dc:creator>
  <cp:lastModifiedBy>Valentina Delač</cp:lastModifiedBy>
  <cp:lastPrinted>2017-01-31T08:46:00Z</cp:lastPrinted>
  <dcterms:modified xmlns:xsi="http://www.w3.org/2001/XMLSchema-instance" xsi:type="dcterms:W3CDTF">2017-01-31T08:50:00Z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