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3b79" w14:paraId="3323b79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F5ABD" w:rsidP="00F41276" w:rsidR="006F5AB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8E1F91">
        <w:rPr>
          <w:rFonts w:hAnsi="Times New Roman" w:ascii="Times New Roman"/>
          <w:bCs/>
        </w:rPr>
        <w:t>31</w:t>
      </w:r>
      <w:r w:rsidR="00172474">
        <w:rPr>
          <w:rFonts w:hAnsi="Times New Roman" w:ascii="Times New Roman"/>
          <w:bCs/>
        </w:rPr>
        <w:t>. svibnja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279D6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6F5ABD" w:rsidP="00F41276" w:rsidR="006F5ABD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665A14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665A14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8E1F91" w:rsidRPr="008E1F91">
        <w:rPr>
          <w:rFonts w:hAnsi="Times New Roman" w:ascii="Times New Roman"/>
        </w:rPr>
        <w:t xml:space="preserve">ADVENTURE TRAVEL d.o.o. </w:t>
      </w:r>
      <w:r w:rsidR="00172474">
        <w:rPr>
          <w:rFonts w:hAnsi="Times New Roman" w:ascii="Times New Roman"/>
        </w:rPr>
        <w:t xml:space="preserve">Rijeka </w:t>
      </w:r>
      <w:r w:rsidR="00665A14">
        <w:rPr>
          <w:rFonts w:hAnsi="Times New Roman" w:ascii="Times New Roman"/>
        </w:rPr>
        <w:t xml:space="preserve">  </w:t>
      </w:r>
      <w:r w:rsidR="008722B3">
        <w:rPr>
          <w:rFonts w:hAnsi="Times New Roman" w:ascii="Times New Roman"/>
        </w:rPr>
        <w:t xml:space="preserve"> </w:t>
      </w:r>
    </w:p>
    <w:p w:rsidRDefault="006F5ABD" w:rsidP="00F41276" w:rsidR="006F5ABD">
      <w:pPr>
        <w:jc w:val="both"/>
        <w:rPr>
          <w:rFonts w:hAnsi="Times New Roman" w:ascii="Times New Roman"/>
        </w:rPr>
      </w:pP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8E1F91" w:rsidP="00F41276" w:rsidR="008E1F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Višnja Rosenberg Volarić, privremeni stečajni upravitelj 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6F5ABD" w:rsidP="00F41276" w:rsidR="006F5ABD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8E1F91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6F5ABD" w:rsidP="00F41276" w:rsidR="006F5ABD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6F5ABD" w:rsidP="00F41276" w:rsidR="007E408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</w:t>
      </w:r>
      <w:r w:rsidR="00613796" w:rsidRPr="005E1A28">
        <w:rPr>
          <w:rFonts w:hAnsi="Times New Roman" w:ascii="Times New Roman"/>
          <w:b w:val="false"/>
        </w:rPr>
        <w:t>a predlagatelja</w:t>
      </w:r>
      <w:r w:rsidR="007E4088">
        <w:rPr>
          <w:rFonts w:hAnsi="Times New Roman" w:ascii="Times New Roman"/>
          <w:b w:val="false"/>
        </w:rPr>
        <w:t xml:space="preserve">: </w:t>
      </w:r>
      <w:r w:rsidR="00665A14">
        <w:rPr>
          <w:rFonts w:hAnsi="Times New Roman" w:ascii="Times New Roman"/>
          <w:b w:val="false"/>
        </w:rPr>
        <w:t xml:space="preserve">nitko, dostava poziva uredno iskazana </w:t>
      </w:r>
    </w:p>
    <w:p w:rsidRDefault="006F5ABD" w:rsidP="00F41276" w:rsidR="00665A1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</w:t>
      </w:r>
      <w:r w:rsidR="00665A14">
        <w:rPr>
          <w:rFonts w:hAnsi="Times New Roman" w:ascii="Times New Roman"/>
          <w:b w:val="false"/>
        </w:rPr>
        <w:t xml:space="preserve">a dužnika: nitko, dostava poziva uredno iskazana </w:t>
      </w:r>
    </w:p>
    <w:p w:rsidRDefault="006F5ABD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</w:t>
      </w:r>
      <w:r w:rsidR="007E4088">
        <w:rPr>
          <w:rFonts w:hAnsi="Times New Roman" w:ascii="Times New Roman"/>
          <w:b w:val="false"/>
        </w:rPr>
        <w:t xml:space="preserve">a FINA: nitko, dostava poziva uredno iskazana  </w:t>
      </w:r>
    </w:p>
    <w:p w:rsidRDefault="009803C1" w:rsidP="00F41276" w:rsidR="009803C1">
      <w:pPr>
        <w:jc w:val="both"/>
        <w:rPr>
          <w:rFonts w:hAnsi="Times New Roman" w:ascii="Times New Roman"/>
          <w:b w:val="false"/>
        </w:rPr>
      </w:pPr>
    </w:p>
    <w:p w:rsidRDefault="006F5ABD" w:rsidP="002E3293" w:rsidR="00F81D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Privremeni stečajni upravitelj u prethodnom postupku nije mogao sačiniti izviješće temeljem poslovne dokumentacije dužnika. Prema izjavi osobe ovlaštene za zastupanje dužnika Nikoline Abramović dužnik nema poslovnog prostora, nema u vlasništvu nekretnina na području teritorijalne nadležnosti Općinskog suda u Rijeci. Prema financijskim izviješćima proizlazi da dužnik ima iskazanu imovinu 28.162,00 kn.   Dužnik nije financijska izviješća godišnje dostavljao unatoč zakonskoj obvezi. Knjigovodstvena dokumentacija nije uredna i ne održava pravo stanje.</w:t>
      </w:r>
    </w:p>
    <w:p w:rsidRDefault="006F5ABD" w:rsidP="002E3293" w:rsidR="006F5ABD">
      <w:pPr>
        <w:jc w:val="both"/>
        <w:rPr>
          <w:rFonts w:hAnsi="Times New Roman" w:ascii="Times New Roman"/>
          <w:b w:val="false"/>
        </w:rPr>
      </w:pPr>
    </w:p>
    <w:p w:rsidRDefault="006F5ABD" w:rsidP="002E3293" w:rsidR="006F5AB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 xml:space="preserve">Do završetka prethodnog postupka, kod dužnika je utvrđeno postojanje stečajnog razloga, nesposobnost za plaćanje iz čl.6. Stečajnog zakona. Naime, dužnik u Očevidniku redoslijeda osnova za plaćanje na dan 20. siječnja 2016. godine ima evidentirane neizvršene osnove za plaćanje u ukupnom iznosu 9.314,27 kn. </w:t>
      </w:r>
    </w:p>
    <w:p w:rsidRDefault="00665A14" w:rsidP="008609D9" w:rsidR="001A4EB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6F5ABD" w:rsidP="008609D9" w:rsidR="006F5AB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da je neposredno prije ročišta zastupnica dužnika po zakonu u sudski spis dostavila zamolbu za odgodu današnjeg ročišta na rok od 15 dana. Navodi da će u narednom razdoblju od 15 dana deblokirati dužnikov račun kako bi dužnik mogao nastaviti s poslovanjem koje se zasniva na turističkim aranžmanima. </w:t>
      </w:r>
    </w:p>
    <w:p w:rsidRDefault="006F5ABD" w:rsidP="008609D9" w:rsidR="006F5ABD">
      <w:pPr>
        <w:jc w:val="both"/>
        <w:rPr>
          <w:rFonts w:hAnsi="Times New Roman" w:ascii="Times New Roman"/>
          <w:b w:val="false"/>
        </w:rPr>
      </w:pPr>
    </w:p>
    <w:p w:rsidRDefault="00E821C3" w:rsidP="00E821C3" w:rsidR="006F5ABD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lastRenderedPageBreak/>
        <w:t>r j e š e n j e</w:t>
      </w:r>
    </w:p>
    <w:p w:rsidRDefault="009803C1" w:rsidP="0039042B" w:rsid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6F5ABD" w:rsidP="006F5ABD" w:rsidR="006F5ABD" w:rsidRPr="006F5ABD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 w:val="false"/>
          <w:bCs/>
        </w:rPr>
      </w:pPr>
      <w:r w:rsidRPr="006F5ABD">
        <w:rPr>
          <w:rFonts w:hAnsi="Times New Roman" w:ascii="Times New Roman"/>
          <w:b w:val="false"/>
          <w:bCs/>
        </w:rPr>
        <w:t xml:space="preserve">Današnje ročište se odgađa, a slijedeće zakazuje za dan </w:t>
      </w:r>
    </w:p>
    <w:p w:rsidRDefault="006F5ABD" w:rsidP="00F25F7C" w:rsidR="006F5ABD">
      <w:pPr>
        <w:jc w:val="both"/>
        <w:rPr>
          <w:rFonts w:hAnsi="Times New Roman" w:ascii="Times New Roman"/>
          <w:b w:val="false"/>
          <w:bCs/>
        </w:rPr>
      </w:pPr>
    </w:p>
    <w:p w:rsidRDefault="006F5ABD" w:rsidP="006F5ABD" w:rsidR="006F5ABD" w:rsidRPr="006F5ABD">
      <w:pPr>
        <w:jc w:val="center"/>
        <w:rPr>
          <w:rFonts w:hAnsi="Times New Roman" w:ascii="Times New Roman"/>
          <w:bCs/>
        </w:rPr>
      </w:pPr>
      <w:r w:rsidRPr="006F5ABD">
        <w:rPr>
          <w:rFonts w:hAnsi="Times New Roman" w:ascii="Times New Roman"/>
          <w:bCs/>
        </w:rPr>
        <w:t>17. lipnja 2016. godine u 10.00 sati</w:t>
      </w:r>
    </w:p>
    <w:p w:rsidRDefault="006F5ABD" w:rsidP="006F5ABD" w:rsidR="006F5ABD" w:rsidRPr="006F5ABD">
      <w:pPr>
        <w:jc w:val="center"/>
        <w:rPr>
          <w:rFonts w:hAnsi="Times New Roman" w:ascii="Times New Roman"/>
          <w:bCs/>
        </w:rPr>
      </w:pPr>
      <w:r w:rsidRPr="006F5ABD">
        <w:rPr>
          <w:rFonts w:hAnsi="Times New Roman" w:ascii="Times New Roman"/>
          <w:bCs/>
        </w:rPr>
        <w:t>kod Trgovačkog suda u Rijeci,</w:t>
      </w:r>
    </w:p>
    <w:p w:rsidRDefault="006F5ABD" w:rsidP="006F5ABD" w:rsidR="006F5ABD" w:rsidRPr="006F5ABD">
      <w:pPr>
        <w:jc w:val="center"/>
        <w:rPr>
          <w:rFonts w:hAnsi="Times New Roman" w:ascii="Times New Roman"/>
          <w:bCs/>
        </w:rPr>
      </w:pPr>
      <w:r w:rsidRPr="006F5ABD">
        <w:rPr>
          <w:rFonts w:hAnsi="Times New Roman" w:ascii="Times New Roman"/>
          <w:bCs/>
        </w:rPr>
        <w:t>Zadarska 1 i 2, Rijeka</w:t>
      </w:r>
    </w:p>
    <w:p w:rsidRDefault="006F5ABD" w:rsidP="006F5ABD" w:rsidR="006F5ABD" w:rsidRPr="006F5ABD">
      <w:pPr>
        <w:jc w:val="center"/>
        <w:rPr>
          <w:rFonts w:hAnsi="Times New Roman" w:ascii="Times New Roman"/>
          <w:bCs/>
        </w:rPr>
      </w:pPr>
      <w:r w:rsidRPr="006F5ABD">
        <w:rPr>
          <w:rFonts w:hAnsi="Times New Roman" w:ascii="Times New Roman"/>
          <w:bCs/>
        </w:rPr>
        <w:t>sudnica 2, I. kat</w:t>
      </w:r>
    </w:p>
    <w:p w:rsidRDefault="00704BCC" w:rsidP="00F25F7C" w:rsidR="0039042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 </w:t>
      </w:r>
    </w:p>
    <w:p w:rsidRDefault="006F5ABD" w:rsidP="00F25F7C" w:rsidR="00665A14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     na koje se putem e-Oglasne ploče pozivaju predlagatelj i zastupnica dužnika  </w:t>
      </w:r>
      <w:r>
        <w:rPr>
          <w:rFonts w:hAnsi="Times New Roman" w:ascii="Times New Roman"/>
          <w:b w:val="false"/>
          <w:bCs/>
        </w:rPr>
        <w:tab/>
        <w:t xml:space="preserve">   </w:t>
      </w:r>
      <w:r>
        <w:rPr>
          <w:rFonts w:hAnsi="Times New Roman" w:ascii="Times New Roman"/>
          <w:b w:val="false"/>
          <w:bCs/>
        </w:rPr>
        <w:tab/>
        <w:t xml:space="preserve">     po zakonu, a privremeni stečajni upravitelj prima na znanje i smatra se uredno </w:t>
      </w:r>
      <w:r>
        <w:rPr>
          <w:rFonts w:hAnsi="Times New Roman" w:ascii="Times New Roman"/>
          <w:b w:val="false"/>
          <w:bCs/>
        </w:rPr>
        <w:tab/>
        <w:t xml:space="preserve">  </w:t>
      </w:r>
      <w:r>
        <w:rPr>
          <w:rFonts w:hAnsi="Times New Roman" w:ascii="Times New Roman"/>
          <w:b w:val="false"/>
          <w:bCs/>
        </w:rPr>
        <w:tab/>
        <w:t xml:space="preserve">     pozvan.</w:t>
      </w:r>
    </w:p>
    <w:p w:rsidRDefault="006F5ABD" w:rsidP="00F25F7C" w:rsidR="006F5ABD">
      <w:pPr>
        <w:jc w:val="both"/>
        <w:rPr>
          <w:rFonts w:hAnsi="Times New Roman" w:ascii="Times New Roman"/>
          <w:b w:val="false"/>
          <w:bCs/>
        </w:rPr>
      </w:pPr>
    </w:p>
    <w:p w:rsidRDefault="006F5ABD" w:rsidP="006F5ABD" w:rsidR="006F5ABD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Poziva se zastupnica dužnika po zakonu po deblokadi računa dužnika dostaviti potvrdu FINE o tome da na računu nema nepodmirenih obveza. </w:t>
      </w:r>
    </w:p>
    <w:p w:rsidRDefault="006F5ABD" w:rsidP="006F5ABD" w:rsidR="006F5ABD" w:rsidRPr="006F5ABD">
      <w:pPr>
        <w:jc w:val="both"/>
        <w:rPr>
          <w:rFonts w:hAnsi="Times New Roman" w:ascii="Times New Roman"/>
          <w:b w:val="false"/>
          <w:bCs/>
        </w:rPr>
      </w:pP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665A14">
        <w:rPr>
          <w:rFonts w:hAnsi="Times New Roman" w:ascii="Times New Roman"/>
          <w:b w:val="false"/>
        </w:rPr>
        <w:t>1</w:t>
      </w:r>
      <w:r w:rsidR="006F5ABD">
        <w:rPr>
          <w:rFonts w:hAnsi="Times New Roman" w:ascii="Times New Roman"/>
          <w:b w:val="false"/>
        </w:rPr>
        <w:t>0</w:t>
      </w:r>
      <w:r w:rsidR="00CA49FF">
        <w:rPr>
          <w:rFonts w:hAnsi="Times New Roman" w:ascii="Times New Roman"/>
          <w:b w:val="false"/>
        </w:rPr>
        <w:t>,</w:t>
      </w:r>
      <w:r w:rsidR="006F5ABD">
        <w:rPr>
          <w:rFonts w:hAnsi="Times New Roman" w:ascii="Times New Roman"/>
          <w:b w:val="false"/>
        </w:rPr>
        <w:t>10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F25F7C" w:rsidP="004946B1" w:rsidR="00F25F7C" w:rsidRPr="004946B1">
      <w:pPr>
        <w:jc w:val="center"/>
        <w:rPr>
          <w:rFonts w:hAnsi="Times New Roman" w:ascii="Times New Roman"/>
          <w:b w:val="false"/>
        </w:rPr>
      </w:pP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  <w:r w:rsidRPr="004946B1">
        <w:rPr>
          <w:rFonts w:hAnsi="Times New Roman" w:ascii="Times New Roman"/>
          <w:b w:val="false"/>
        </w:rPr>
        <w:t>Privremeni stečajni upravitelj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25F7C" w:rsidP="004946B1" w:rsidR="00F25F7C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 w:rsidRPr="00BA15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    </w:t>
      </w:r>
      <w:r w:rsidR="00A47183" w:rsidRPr="00C86EC1">
        <w:rPr>
          <w:rFonts w:hAnsi="Times New Roman" w:ascii="Times New Roman"/>
          <w:b w:val="false"/>
        </w:rPr>
        <w:t xml:space="preserve">       </w:t>
      </w:r>
      <w:r w:rsidR="002E00E4" w:rsidRPr="00C86EC1">
        <w:rPr>
          <w:rFonts w:hAnsi="Times New Roman" w:ascii="Times New Roman"/>
          <w:b w:val="false"/>
        </w:rPr>
        <w:t xml:space="preserve">zastupnik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2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8E1F91">
      <w:rPr>
        <w:rFonts w:hAnsi="Times New Roman" w:ascii="Times New Roman"/>
        <w:b w:val="false"/>
      </w:rPr>
      <w:t>287/2016-10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B50356"/>
    <w:multiLevelType w:val="hybridMultilevel"/>
    <w:tmpl w:val="7C88FD06"/>
    <w:lvl w:tplc="3D7A04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4"/>
  </w:num>
  <w:num w:numId="9">
    <w:abstractNumId w:val="22"/>
  </w:num>
  <w:num w:numId="10">
    <w:abstractNumId w:val="18"/>
  </w:num>
  <w:num w:numId="11">
    <w:abstractNumId w:val="30"/>
  </w:num>
  <w:num w:numId="12">
    <w:abstractNumId w:val="14"/>
  </w:num>
  <w:num w:numId="13">
    <w:abstractNumId w:val="29"/>
  </w:num>
  <w:num w:numId="14">
    <w:abstractNumId w:val="16"/>
  </w:num>
  <w:num w:numId="15">
    <w:abstractNumId w:val="5"/>
  </w:num>
  <w:num w:numId="16">
    <w:abstractNumId w:val="28"/>
  </w:num>
  <w:num w:numId="17">
    <w:abstractNumId w:val="9"/>
  </w:num>
  <w:num w:numId="18">
    <w:abstractNumId w:val="19"/>
  </w:num>
  <w:num w:numId="19">
    <w:abstractNumId w:val="8"/>
  </w:num>
  <w:num w:numId="20">
    <w:abstractNumId w:val="21"/>
  </w:num>
  <w:num w:numId="21">
    <w:abstractNumId w:val="23"/>
  </w:num>
  <w:num w:numId="22">
    <w:abstractNumId w:val="2"/>
  </w:num>
  <w:num w:numId="23">
    <w:abstractNumId w:val="12"/>
  </w:num>
  <w:num w:numId="24">
    <w:abstractNumId w:val="26"/>
  </w:num>
  <w:num w:numId="25">
    <w:abstractNumId w:val="27"/>
  </w:num>
  <w:num w:numId="26">
    <w:abstractNumId w:val="15"/>
  </w:num>
  <w:num w:numId="27">
    <w:abstractNumId w:val="10"/>
  </w:num>
  <w:num w:numId="28">
    <w:abstractNumId w:val="3"/>
  </w:num>
  <w:num w:numId="29">
    <w:abstractNumId w:val="13"/>
  </w:num>
  <w:num w:numId="30">
    <w:abstractNumId w:val="0"/>
  </w:num>
  <w:num w:numId="31">
    <w:abstractNumId w:val="32"/>
  </w:num>
  <w:num w:numId="32">
    <w:abstractNumId w:val="20"/>
  </w:num>
  <w:num w:numId="33">
    <w:abstractNumId w:val="17"/>
  </w:num>
  <w:num w:numId="3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2474"/>
    <w:rsid w:val="00175982"/>
    <w:rsid w:val="00176AEA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2277"/>
    <w:rsid w:val="0027628D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6F5ABD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1F91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2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2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2016.</izvorni_sadrzaj>
    <derivirana_varijabla naziv="DomainObject.StvarniPocetakDatum_1">31. svibnja 2016.</derivirana_varijabla>
  </DomainObject.StvarniPocetakDatum>
  <DomainObject.StvarniZavrsetakDatum>
    <izvorni_sadrzaj>31. svibnja 2016.</izvorni_sadrzaj>
    <derivirana_varijabla naziv="DomainObject.StvarniZavrsetakDatum_1">31. svibnja 2016.</derivirana_varijabla>
  </DomainObject.StvarniZavrsetakDatum>
  <DomainObject.PlaniraniZavrsetakDatum>
    <izvorni_sadrzaj>31. svibnja 2016.</izvorni_sadrzaj>
    <derivirana_varijabla naziv="DomainObject.PlaniraniZavrsetakDatum_1">31. svibnja 2016.</derivirana_varijabla>
  </DomainObject.PlaniraniZavrsetakDatum>
  <DomainObject.PlaniraniPocetakDatum>
    <izvorni_sadrzaj>31. svibnja 2016.</izvorni_sadrzaj>
    <derivirana_varijabla naziv="DomainObject.PlaniraniPocetakDatum_1">31. svibnja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ADVENTURE TRAVEL d.o.o.</item>
      <item>VIŠNJA ROSENBERG VOLARIĆ</item>
      <item>FINA Rijeka</item>
    </izvorni_sadrzaj>
    <derivirana_varijabla naziv="DomainObject.UcesnikSudskeRadnjeListNaziv_1">
      <item>ADVENTURE TRAVEL d.o.o.</item>
      <item>VIŠNJA ROSENBERG VOLARIĆ</item>
      <item>FINA Rijeka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ADVENTURE TRAVEL d.o.o.</izvorni_sadrzaj>
    <derivirana_varijabla naziv="DomainObject.Predmet.ProtustrankaFormated_1">  ADVENTURE TRAVEL d.o.o.</derivirana_varijabla>
  </DomainObject.Predmet.ProtustrankaFormated>
  <DomainObject.Predmet.ProtustrankaFormatedOIB>
    <izvorni_sadrzaj>  ADVENTURE TRAVEL d.o.o., OIB 04720518627</izvorni_sadrzaj>
    <derivirana_varijabla naziv="DomainObject.Predmet.ProtustrankaFormatedOIB_1">  ADVENTURE TRAVEL d.o.o., OIB 04720518627</derivirana_varijabla>
  </DomainObject.Predmet.ProtustrankaFormatedOIB>
  <DomainObject.Predmet.ProtustrankaFormatedWithAdress>
    <izvorni_sadrzaj> ADVENTURE TRAVEL d.o.o., Creska 23, 51000 Rijeka</izvorni_sadrzaj>
    <derivirana_varijabla naziv="DomainObject.Predmet.ProtustrankaFormatedWithAdress_1"> ADVENTURE TRAVEL d.o.o., Creska 23, 51000 Rijeka</derivirana_varijabla>
  </DomainObject.Predmet.ProtustrankaFormatedWithAdress>
  <DomainObject.Predmet.ProtustrankaFormatedWithAdressOIB>
    <izvorni_sadrzaj> ADVENTURE TRAVEL d.o.o., OIB 04720518627, Creska 23, 51000 Rijeka</izvorni_sadrzaj>
    <derivirana_varijabla naziv="DomainObject.Predmet.ProtustrankaFormatedWithAdressOIB_1"> ADVENTURE TRAVEL d.o.o., OIB 04720518627, Creska 23, 51000 Rijeka</derivirana_varijabla>
  </DomainObject.Predmet.ProtustrankaFormatedWithAdressOIB>
  <DomainObject.Predmet.ProtustrankaWithAdress>
    <izvorni_sadrzaj>ADVENTURE TRAVEL d.o.o. Creska 23, 51000 Rijeka</izvorni_sadrzaj>
    <derivirana_varijabla naziv="DomainObject.Predmet.ProtustrankaWithAdress_1">ADVENTURE TRAVEL d.o.o. Creska 23, 51000 Rijeka</derivirana_varijabla>
  </DomainObject.Predmet.ProtustrankaWithAdress>
  <DomainObject.Predmet.ProtustrankaWithAdressOIB>
    <izvorni_sadrzaj>ADVENTURE TRAVEL d.o.o., OIB 04720518627, Creska 23, 51000 Rijeka</izvorni_sadrzaj>
    <derivirana_varijabla naziv="DomainObject.Predmet.ProtustrankaWithAdressOIB_1">ADVENTURE TRAVEL d.o.o., OIB 04720518627, Creska 23, 51000 Rijeka</derivirana_varijabla>
  </DomainObject.Predmet.ProtustrankaWithAdressOIB>
  <DomainObject.Predmet.ProtustrankaNazivFormated>
    <izvorni_sadrzaj>ADVENTURE TRAVEL d.o.o.</izvorni_sadrzaj>
    <derivirana_varijabla naziv="DomainObject.Predmet.ProtustrankaNazivFormated_1">ADVENTURE TRAVEL d.o.o.</derivirana_varijabla>
  </DomainObject.Predmet.ProtustrankaNazivFormated>
  <DomainObject.Predmet.ProtustrankaNazivFormatedOIB>
    <izvorni_sadrzaj>ADVENTURE TRAVEL d.o.o., OIB 04720518627</izvorni_sadrzaj>
    <derivirana_varijabla naziv="DomainObject.Predmet.ProtustrankaNazivFormatedOIB_1">ADVENTURE TRAVEL d.o.o., OIB 04720518627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ADVENTURE TRAVEL d.o.o.</item>
    </izvorni_sadrzaj>
    <derivirana_varijabla naziv="DomainObject.Predmet.ProtuStrankaListFormated_1">
      <item>ADVENTURE TRAVEL d.o.o.</item>
    </derivirana_varijabla>
  </DomainObject.Predmet.ProtuStrankaListFormated>
  <DomainObject.Predmet.ProtuStrankaListFormatedOIB>
    <izvorni_sadrzaj>
      <item>ADVENTURE TRAVEL d.o.o., OIB 04720518627</item>
    </izvorni_sadrzaj>
    <derivirana_varijabla naziv="DomainObject.Predmet.ProtuStrankaListFormatedOIB_1">
      <item>ADVENTURE TRAVEL d.o.o., OIB 04720518627</item>
    </derivirana_varijabla>
  </DomainObject.Predmet.ProtuStrankaListFormatedOIB>
  <DomainObject.Predmet.ProtuStrankaListFormatedWithAdress>
    <izvorni_sadrzaj>
      <item>ADVENTURE TRAVEL d.o.o., Creska 23, 51000 Rijeka</item>
    </izvorni_sadrzaj>
    <derivirana_varijabla naziv="DomainObject.Predmet.ProtuStrankaListFormatedWithAdress_1">
      <item>ADVENTURE TRAVEL d.o.o., Creska 23, 51000 Rijeka</item>
    </derivirana_varijabla>
  </DomainObject.Predmet.ProtuStrankaListFormatedWithAdress>
  <DomainObject.Predmet.ProtuStrankaListFormatedWithAdressOIB>
    <izvorni_sadrzaj>
      <item>ADVENTURE TRAVEL d.o.o., OIB 04720518627, Creska 23, 51000 Rijeka</item>
    </izvorni_sadrzaj>
    <derivirana_varijabla naziv="DomainObject.Predmet.ProtuStrankaListFormatedWithAdressOIB_1">
      <item>ADVENTURE TRAVEL d.o.o., OIB 04720518627, Creska 23, 51000 Rijeka</item>
    </derivirana_varijabla>
  </DomainObject.Predmet.ProtuStrankaListFormatedWithAdressOIB>
  <DomainObject.Predmet.ProtuStrankaListNazivFormated>
    <izvorni_sadrzaj>
      <item>ADVENTURE TRAVEL d.o.o.</item>
    </izvorni_sadrzaj>
    <derivirana_varijabla naziv="DomainObject.Predmet.ProtuStrankaListNazivFormated_1">
      <item>ADVENTURE TRAVEL d.o.o.</item>
    </derivirana_varijabla>
  </DomainObject.Predmet.ProtuStrankaListNazivFormated>
  <DomainObject.Predmet.ProtuStrankaListNazivFormatedOIB>
    <izvorni_sadrzaj>
      <item>ADVENTURE TRAVEL d.o.o., OIB 04720518627</item>
    </izvorni_sadrzaj>
    <derivirana_varijabla naziv="DomainObject.Predmet.ProtuStrankaListNazivFormatedOIB_1">
      <item>ADVENTURE TRAVEL d.o.o., OIB 04720518627</item>
    </derivirana_varijabla>
  </DomainObject.Predmet.ProtuStrankaListNazivFormatedOIB>
  <DomainObject.Predmet.OstaliListFormated>
    <izvorni_sadrzaj>
      <item>VIŠNJA ROSENBERG VOLARIĆ</item>
      <item>NIKOLINA ABRAMOVIĆ</item>
    </izvorni_sadrzaj>
    <derivirana_varijabla naziv="DomainObject.Predmet.OstaliListFormated_1">
      <item>VIŠNJA ROSENBERG VOLARIĆ</item>
      <item>NIKOLINA ABRAMOVIĆ</item>
    </derivirana_varijabla>
  </DomainObject.Predmet.OstaliListFormated>
  <DomainObject.Predmet.OstaliListFormatedOIB>
    <izvorni_sadrzaj>
      <item>VIŠNJA ROSENBERG VOLARIĆ</item>
      <item>NIKOLINA ABRAMOVIĆ</item>
    </izvorni_sadrzaj>
    <derivirana_varijabla naziv="DomainObject.Predmet.OstaliListFormatedOIB_1">
      <item>VIŠNJA ROSENBERG VOLARIĆ</item>
      <item>NIKOLINA ABRAMOVIĆ</item>
    </derivirana_varijabla>
  </DomainObject.Predmet.OstaliListFormatedOIB>
  <DomainObject.Predmet.OstaliListFormatedWithAdress>
    <izvorni_sadrzaj>
      <item>VIŠNJA ROSENBERG VOLARIĆ</item>
      <item>NIKOLINA ABRAMOVIĆ, Creska 23, 51000 Rijeka</item>
    </izvorni_sadrzaj>
    <derivirana_varijabla naziv="DomainObject.Predmet.OstaliListFormatedWithAdress_1">
      <item>VIŠNJA ROSENBERG VOLARIĆ</item>
      <item>NIKOLINA ABRAMOVIĆ, Creska 23, 51000 Rijeka</item>
    </derivirana_varijabla>
  </DomainObject.Predmet.OstaliListFormatedWithAdress>
  <DomainObject.Predmet.OstaliListFormatedWithAdressOIB>
    <izvorni_sadrzaj>
      <item>VIŠNJA ROSENBERG VOLARIĆ</item>
      <item>NIKOLINA ABRAMOVIĆ, Creska 23, 51000 Rijeka</item>
    </izvorni_sadrzaj>
    <derivirana_varijabla naziv="DomainObject.Predmet.OstaliListFormatedWithAdressOIB_1">
      <item>VIŠNJA ROSENBERG VOLARIĆ</item>
      <item>NIKOLINA ABRAMOVIĆ, Creska 23, 51000 Rijeka</item>
    </derivirana_varijabla>
  </DomainObject.Predmet.OstaliListFormatedWithAdressOIB>
  <DomainObject.Predmet.OstaliListNazivFormated>
    <izvorni_sadrzaj>
      <item>VIŠNJA ROSENBERG VOLARIĆ</item>
      <item>NIKOLINA ABRAMOVIĆ</item>
    </izvorni_sadrzaj>
    <derivirana_varijabla naziv="DomainObject.Predmet.OstaliListNazivFormated_1">
      <item>VIŠNJA ROSENBERG VOLARIĆ</item>
      <item>NIKOLINA ABRAMOVIĆ</item>
    </derivirana_varijabla>
  </DomainObject.Predmet.OstaliListNazivFormated>
  <DomainObject.Predmet.OstaliListNazivFormatedOIB>
    <izvorni_sadrzaj>
      <item>VIŠNJA ROSENBERG VOLARIĆ</item>
      <item>NIKOLINA ABRAMOVIĆ</item>
    </izvorni_sadrzaj>
    <derivirana_varijabla naziv="DomainObject.Predmet.OstaliListNazivFormatedOIB_1">
      <item>VIŠNJA ROSENBERG VOLARIĆ</item>
      <item>NIKOLINA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ADVENTURE TRAVEL d.o.o.</izvorni_sadrzaj>
    <derivirana_varijabla naziv="DomainObject.Predmet.ProtustrankaIDrugi_1">ADVENTURE TRAVEL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ADVENTURE TRAVEL d.o.o., OIB 04720518627, Creska 23, 51000 Rijeka</izvorni_sadrzaj>
    <derivirana_varijabla naziv="DomainObject.Predmet.ProtustrankaIDrugiAdressOIB_1">ADVENTURE TRAVEL d.o.o., OIB 04720518627,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ADVENTURE TRAVEL d.o.o.</item>
      <item>VIŠNJA ROSENBERG VOLARIĆ</item>
      <item>NIKOLINA ABRAMOVIĆ</item>
    </izvorni_sadrzaj>
    <derivirana_varijabla naziv="DomainObject.Predmet.SudioniciListNaziv_1">
      <item>FINA Rijeka</item>
      <item>ADVENTURE TRAVEL d.o.o.</item>
      <item>VIŠNJA ROSENBERG VOLARIĆ</item>
      <item>NIKOLINA ABRAMOVIĆ</item>
    </derivirana_varijabla>
  </DomainObject.Predmet.SudioniciListNaziv>
  <DomainObject.Predmet.SudioniciListAdressOIB>
    <izvorni_sadrzaj>
      <item>FINA Rijeka, OIB 85821130368, Frana Kurelca 8,51000 Rijeka</item>
      <item>ADVENTURE TRAVEL d.o.o., OIB 04720518627, Creska 23,51000 Rijeka</item>
      <item>VIŠNJA ROSENBERG VOLARIĆ</item>
      <item>NIKOLINA ABRAMOVIĆ, Creska 23,51000 Rijeka</item>
    </izvorni_sadrzaj>
    <derivirana_varijabla naziv="DomainObject.Predmet.SudioniciListAdressOIB_1">
      <item>FINA Rijeka, OIB 85821130368, Frana Kurelca 8,51000 Rijeka</item>
      <item>ADVENTURE TRAVEL d.o.o., OIB 04720518627, Creska 23,51000 Rijeka</item>
      <item>VIŠNJA ROSENBERG VOLARIĆ</item>
      <item>NIKOLINA ABRAMOVIĆ,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04720518627</item>
      <item>, OIB null</item>
      <item>, OIB null</item>
    </izvorni_sadrzaj>
    <derivirana_varijabla naziv="DomainObject.Predmet.SudioniciListNazivOIB_1">
      <item>, OIB 85821130368</item>
      <item>, OIB 04720518627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A80CD-3950-49C0-A384-5923DADF2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1981</properties:Characters>
  <properties:Lines>69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2016-05-31T07:42:00Z</dcterms:created>
  <dc:creator>rcerneka</dc:creator>
  <cp:lastModifiedBy>Jasna Radulović</cp:lastModifiedBy>
  <cp:lastPrinted>2016-05-31T08:06:00Z</cp:lastPrinted>
  <dcterms:modified xmlns:xsi="http://www.w3.org/2001/XMLSchema-instance" xsi:type="dcterms:W3CDTF">2016-05-31T08:10:00Z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