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c97d" w14:paraId="563c97d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9B0120">
        <w:rPr>
          <w:b/>
          <w:sz w:val="24"/>
          <w:szCs w:val="24"/>
        </w:rPr>
        <w:t>284</w:t>
      </w:r>
      <w:r w:rsidR="0042496C" w:rsidRPr="003C516C">
        <w:rPr>
          <w:b/>
          <w:sz w:val="24"/>
          <w:szCs w:val="24"/>
        </w:rPr>
        <w:t>/</w:t>
      </w:r>
      <w:r w:rsidR="003E74E5">
        <w:rPr>
          <w:b/>
          <w:sz w:val="24"/>
          <w:szCs w:val="24"/>
        </w:rPr>
        <w:t>1</w:t>
      </w:r>
      <w:r w:rsidR="004C3783">
        <w:rPr>
          <w:b/>
          <w:sz w:val="24"/>
          <w:szCs w:val="24"/>
        </w:rPr>
        <w:t>7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0E2242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</w:t>
      </w:r>
      <w:r w:rsidR="0076601E" w:rsidRPr="004B27E8">
        <w:rPr>
          <w:sz w:val="24"/>
          <w:szCs w:val="24"/>
        </w:rPr>
        <w:t xml:space="preserve">Split, Podružnica Split, Mažuranićevo </w:t>
      </w:r>
      <w:r w:rsidR="0076601E" w:rsidRPr="003045FC">
        <w:rPr>
          <w:sz w:val="24"/>
          <w:szCs w:val="24"/>
        </w:rPr>
        <w:t xml:space="preserve">šetalište 24 b, </w:t>
      </w:r>
      <w:r w:rsidR="00C90D52" w:rsidRPr="003045FC">
        <w:rPr>
          <w:sz w:val="24"/>
          <w:szCs w:val="24"/>
        </w:rPr>
        <w:t xml:space="preserve"> za otvaranje stečajnog postupka nad dužnikom</w:t>
      </w:r>
      <w:r w:rsidR="004C3783" w:rsidRPr="003045FC">
        <w:rPr>
          <w:sz w:val="24"/>
          <w:szCs w:val="24"/>
        </w:rPr>
        <w:t xml:space="preserve"> </w:t>
      </w:r>
      <w:r w:rsidR="003045FC" w:rsidRPr="003045FC">
        <w:rPr>
          <w:sz w:val="24"/>
          <w:szCs w:val="24"/>
        </w:rPr>
        <w:t>ŽIVALJIĆ-GRADNJA d.o.o., Split, Supavla 39, OIB: 75352943622</w:t>
      </w:r>
      <w:r w:rsidR="00100D9F" w:rsidRPr="003045FC">
        <w:rPr>
          <w:sz w:val="24"/>
          <w:szCs w:val="24"/>
        </w:rPr>
        <w:t xml:space="preserve">, </w:t>
      </w:r>
      <w:r w:rsidR="00C90D52" w:rsidRPr="003045FC">
        <w:rPr>
          <w:sz w:val="24"/>
          <w:szCs w:val="24"/>
        </w:rPr>
        <w:t>dana</w:t>
      </w:r>
      <w:r w:rsidR="00C57590" w:rsidRPr="003045FC">
        <w:rPr>
          <w:sz w:val="24"/>
          <w:szCs w:val="24"/>
        </w:rPr>
        <w:t xml:space="preserve"> </w:t>
      </w:r>
      <w:r w:rsidR="00773072" w:rsidRPr="003045FC">
        <w:rPr>
          <w:sz w:val="24"/>
          <w:szCs w:val="24"/>
        </w:rPr>
        <w:t>12</w:t>
      </w:r>
      <w:r w:rsidR="00100D9F" w:rsidRPr="003045FC">
        <w:rPr>
          <w:sz w:val="24"/>
          <w:szCs w:val="24"/>
        </w:rPr>
        <w:t xml:space="preserve">. </w:t>
      </w:r>
      <w:r w:rsidR="00773072" w:rsidRPr="003045FC">
        <w:rPr>
          <w:sz w:val="24"/>
          <w:szCs w:val="24"/>
        </w:rPr>
        <w:t>rujna</w:t>
      </w:r>
      <w:r w:rsidR="00100D9F" w:rsidRPr="003045FC">
        <w:rPr>
          <w:sz w:val="24"/>
          <w:szCs w:val="24"/>
        </w:rPr>
        <w:t xml:space="preserve"> </w:t>
      </w:r>
      <w:r w:rsidR="00C57590" w:rsidRPr="003045FC">
        <w:rPr>
          <w:sz w:val="24"/>
          <w:szCs w:val="24"/>
        </w:rPr>
        <w:t>2018</w:t>
      </w:r>
      <w:r w:rsidR="006044B1" w:rsidRPr="003045FC">
        <w:rPr>
          <w:sz w:val="24"/>
          <w:szCs w:val="24"/>
        </w:rPr>
        <w:t>.g</w:t>
      </w:r>
      <w:r w:rsidR="006044B1" w:rsidRPr="00773072">
        <w:rPr>
          <w:sz w:val="24"/>
          <w:szCs w:val="24"/>
        </w:rPr>
        <w:t>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28553F" w:rsidRPr="003045FC">
        <w:rPr>
          <w:sz w:val="24"/>
          <w:szCs w:val="24"/>
        </w:rPr>
        <w:t>ŽIVALJIĆ-GRADNJA d.o.o., Split, Supavla 39, OIB: 75352943622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9B0120">
        <w:rPr>
          <w:sz w:val="24"/>
          <w:szCs w:val="24"/>
        </w:rPr>
        <w:t>Daniela Kovač</w:t>
      </w:r>
      <w:r w:rsidR="006A6AEC">
        <w:rPr>
          <w:sz w:val="24"/>
          <w:szCs w:val="24"/>
        </w:rPr>
        <w:t>,</w:t>
      </w:r>
      <w:r w:rsidR="002355B0">
        <w:rPr>
          <w:sz w:val="24"/>
          <w:szCs w:val="24"/>
        </w:rPr>
        <w:t xml:space="preserve"> </w:t>
      </w:r>
      <w:r w:rsidR="009B0120">
        <w:rPr>
          <w:sz w:val="24"/>
          <w:szCs w:val="24"/>
        </w:rPr>
        <w:t>Cesta dr. Franje Tuđmana 238A</w:t>
      </w:r>
      <w:r w:rsidR="00395F07">
        <w:rPr>
          <w:sz w:val="24"/>
          <w:szCs w:val="24"/>
        </w:rPr>
        <w:t xml:space="preserve">, </w:t>
      </w:r>
      <w:r w:rsidR="009B0120">
        <w:rPr>
          <w:sz w:val="24"/>
          <w:szCs w:val="24"/>
        </w:rPr>
        <w:t>Kaštel Sućurac,</w:t>
      </w:r>
      <w:r w:rsidR="006A6AEC">
        <w:rPr>
          <w:sz w:val="24"/>
          <w:szCs w:val="24"/>
        </w:rPr>
        <w:t xml:space="preserve"> OIB: </w:t>
      </w:r>
      <w:r w:rsidR="009B0120">
        <w:rPr>
          <w:sz w:val="24"/>
          <w:szCs w:val="24"/>
        </w:rPr>
        <w:t>73917202839</w:t>
      </w:r>
      <w:r w:rsidR="006A6AEC">
        <w:rPr>
          <w:sz w:val="24"/>
          <w:szCs w:val="24"/>
        </w:rPr>
        <w:t>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94103">
        <w:rPr>
          <w:sz w:val="24"/>
          <w:szCs w:val="24"/>
        </w:rPr>
        <w:t xml:space="preserve"> 64-5045-3566-</w:t>
      </w:r>
      <w:r w:rsidR="009B0120">
        <w:rPr>
          <w:sz w:val="24"/>
          <w:szCs w:val="24"/>
        </w:rPr>
        <w:t>284</w:t>
      </w:r>
      <w:r w:rsidR="004C3783">
        <w:rPr>
          <w:sz w:val="24"/>
          <w:szCs w:val="24"/>
        </w:rPr>
        <w:t>-17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9B0120">
        <w:rPr>
          <w:sz w:val="24"/>
          <w:szCs w:val="24"/>
        </w:rPr>
        <w:t>284</w:t>
      </w:r>
      <w:r w:rsidR="004C3783">
        <w:rPr>
          <w:sz w:val="24"/>
          <w:szCs w:val="24"/>
        </w:rPr>
        <w:t>/2017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C55CA8">
        <w:rPr>
          <w:b/>
          <w:sz w:val="24"/>
          <w:szCs w:val="24"/>
          <w:u w:val="single"/>
        </w:rPr>
        <w:t>10</w:t>
      </w:r>
      <w:r w:rsidR="00C90D52" w:rsidRPr="00226C8C">
        <w:rPr>
          <w:b/>
          <w:sz w:val="24"/>
          <w:szCs w:val="24"/>
          <w:u w:val="single"/>
        </w:rPr>
        <w:t xml:space="preserve">. </w:t>
      </w:r>
      <w:r w:rsidR="00C55CA8">
        <w:rPr>
          <w:b/>
          <w:sz w:val="24"/>
          <w:szCs w:val="24"/>
          <w:u w:val="single"/>
        </w:rPr>
        <w:t>prosinca</w:t>
      </w:r>
      <w:r w:rsidR="00901094" w:rsidRPr="00226C8C">
        <w:rPr>
          <w:b/>
          <w:sz w:val="24"/>
          <w:szCs w:val="24"/>
          <w:u w:val="single"/>
        </w:rPr>
        <w:t xml:space="preserve"> 2018</w:t>
      </w:r>
      <w:r w:rsidR="00261F9C" w:rsidRPr="00226C8C">
        <w:rPr>
          <w:b/>
          <w:sz w:val="24"/>
          <w:szCs w:val="24"/>
          <w:u w:val="single"/>
        </w:rPr>
        <w:t xml:space="preserve">. godine u </w:t>
      </w:r>
      <w:r w:rsidR="004C3783">
        <w:rPr>
          <w:b/>
          <w:sz w:val="24"/>
          <w:szCs w:val="24"/>
          <w:u w:val="single"/>
        </w:rPr>
        <w:t>9</w:t>
      </w:r>
      <w:r w:rsidR="00261F9C" w:rsidRPr="00226C8C">
        <w:rPr>
          <w:b/>
          <w:sz w:val="24"/>
          <w:szCs w:val="24"/>
          <w:u w:val="single"/>
        </w:rPr>
        <w:t>,</w:t>
      </w:r>
      <w:r w:rsidR="009B0120">
        <w:rPr>
          <w:b/>
          <w:sz w:val="24"/>
          <w:szCs w:val="24"/>
          <w:u w:val="single"/>
        </w:rPr>
        <w:t>3</w:t>
      </w:r>
      <w:r w:rsidR="00C90D52" w:rsidRPr="00226C8C">
        <w:rPr>
          <w:b/>
          <w:sz w:val="24"/>
          <w:szCs w:val="24"/>
          <w:u w:val="single"/>
        </w:rPr>
        <w:t>0 sati</w:t>
      </w:r>
      <w:r w:rsidRPr="00226C8C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680AA6" w:rsidRPr="00680AA6">
        <w:rPr>
          <w:sz w:val="24"/>
          <w:szCs w:val="24"/>
        </w:rPr>
        <w:t xml:space="preserve"> </w:t>
      </w:r>
      <w:r w:rsidR="0028553F" w:rsidRPr="003045FC">
        <w:rPr>
          <w:sz w:val="24"/>
          <w:szCs w:val="24"/>
        </w:rPr>
        <w:t>ŽIVALJIĆ-GRADNJA d.o.o., Split, Supavla 39, OIB: 75352943622</w:t>
      </w:r>
      <w:r w:rsidR="00773072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otvara se</w:t>
      </w:r>
      <w:r w:rsidR="00773072">
        <w:rPr>
          <w:sz w:val="24"/>
          <w:szCs w:val="24"/>
        </w:rPr>
        <w:t xml:space="preserve"> 12</w:t>
      </w:r>
      <w:r w:rsidR="00100D9F" w:rsidRPr="00E45525">
        <w:rPr>
          <w:sz w:val="24"/>
          <w:szCs w:val="24"/>
        </w:rPr>
        <w:t xml:space="preserve">. </w:t>
      </w:r>
      <w:r w:rsidR="00773072">
        <w:rPr>
          <w:sz w:val="24"/>
          <w:szCs w:val="24"/>
        </w:rPr>
        <w:t>rujna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28553F">
        <w:rPr>
          <w:sz w:val="24"/>
          <w:szCs w:val="24"/>
        </w:rPr>
        <w:t>13</w:t>
      </w:r>
      <w:r w:rsidR="001249A2" w:rsidRPr="00E45525">
        <w:rPr>
          <w:sz w:val="24"/>
          <w:szCs w:val="24"/>
        </w:rPr>
        <w:t>,</w:t>
      </w:r>
      <w:r w:rsidR="0028553F">
        <w:rPr>
          <w:sz w:val="24"/>
          <w:szCs w:val="24"/>
        </w:rPr>
        <w:t>30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D32E2C">
        <w:rPr>
          <w:szCs w:val="24"/>
        </w:rPr>
        <w:t>284</w:t>
      </w:r>
      <w:r w:rsidR="004C3783">
        <w:rPr>
          <w:szCs w:val="24"/>
        </w:rPr>
        <w:t>-2017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C55CA8" w:rsidP="00594DE6" w:rsidR="00C55CA8">
      <w:pPr>
        <w:ind w:firstLine="720"/>
        <w:jc w:val="both"/>
        <w:rPr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C55CA8">
        <w:rPr>
          <w:sz w:val="24"/>
          <w:szCs w:val="24"/>
        </w:rPr>
        <w:t>07</w:t>
      </w:r>
      <w:r w:rsidRPr="003C516C">
        <w:rPr>
          <w:sz w:val="24"/>
          <w:szCs w:val="24"/>
        </w:rPr>
        <w:t xml:space="preserve">. </w:t>
      </w:r>
      <w:r w:rsidR="00C55CA8">
        <w:rPr>
          <w:sz w:val="24"/>
          <w:szCs w:val="24"/>
        </w:rPr>
        <w:t>kolovoza</w:t>
      </w:r>
      <w:r w:rsidR="004C3783">
        <w:rPr>
          <w:sz w:val="24"/>
          <w:szCs w:val="24"/>
        </w:rPr>
        <w:t xml:space="preserve"> 2</w:t>
      </w:r>
      <w:r w:rsidR="00DE68B2" w:rsidRPr="003C516C">
        <w:rPr>
          <w:sz w:val="24"/>
          <w:szCs w:val="24"/>
        </w:rPr>
        <w:t>01</w:t>
      </w:r>
      <w:r w:rsidR="00F4196D">
        <w:rPr>
          <w:sz w:val="24"/>
          <w:szCs w:val="24"/>
        </w:rPr>
        <w:t>8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28553F" w:rsidRPr="003045FC">
        <w:rPr>
          <w:sz w:val="24"/>
          <w:szCs w:val="24"/>
        </w:rPr>
        <w:t>ŽIVALJIĆ-GRADNJA d.o.o., Split, Supavla 39, OIB: 75352943622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lastRenderedPageBreak/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1635F7">
        <w:rPr>
          <w:sz w:val="24"/>
          <w:szCs w:val="24"/>
        </w:rPr>
        <w:t xml:space="preserve"> 1</w:t>
      </w:r>
      <w:r w:rsidR="00520C9D" w:rsidRPr="003C516C">
        <w:rPr>
          <w:sz w:val="24"/>
          <w:szCs w:val="24"/>
        </w:rPr>
        <w:t xml:space="preserve">. </w:t>
      </w:r>
      <w:r w:rsidR="001635F7">
        <w:rPr>
          <w:sz w:val="24"/>
          <w:szCs w:val="24"/>
        </w:rPr>
        <w:t>ožujka 2017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746A8D">
        <w:rPr>
          <w:sz w:val="24"/>
          <w:szCs w:val="24"/>
        </w:rPr>
        <w:t>2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>na dan izdavanje potvrde dužnik u Očevidniku 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1635F7">
        <w:rPr>
          <w:sz w:val="24"/>
          <w:szCs w:val="24"/>
        </w:rPr>
        <w:t>trajanju duljem od 60 dana</w:t>
      </w:r>
      <w:r w:rsidR="00C45BEA" w:rsidRPr="003C516C">
        <w:rPr>
          <w:sz w:val="24"/>
          <w:szCs w:val="24"/>
        </w:rPr>
        <w:t>.</w:t>
      </w:r>
      <w:r w:rsidR="001635F7">
        <w:rPr>
          <w:sz w:val="24"/>
          <w:szCs w:val="24"/>
        </w:rPr>
        <w:t xml:space="preserve"> Uvidom u FINA e-blokade utvrđeno je da je iznos blokade na dan 12. rujna 2018. godine 16.209.049,81 kuna.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46C44">
        <w:rPr>
          <w:sz w:val="24"/>
          <w:szCs w:val="24"/>
        </w:rPr>
        <w:t xml:space="preserve">prema bilanci </w:t>
      </w:r>
      <w:r w:rsidR="00E94103">
        <w:rPr>
          <w:sz w:val="24"/>
          <w:szCs w:val="24"/>
        </w:rPr>
        <w:t>i prema po</w:t>
      </w:r>
      <w:r w:rsidR="001D75C0">
        <w:rPr>
          <w:sz w:val="24"/>
          <w:szCs w:val="24"/>
        </w:rPr>
        <w:t>dacima koje dostavio u postupku predstečajne nagodbe</w:t>
      </w:r>
      <w:r w:rsidR="00E46C44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28553F">
        <w:rPr>
          <w:sz w:val="24"/>
          <w:szCs w:val="24"/>
        </w:rPr>
        <w:t>Danijela</w:t>
      </w:r>
      <w:r w:rsidR="00EE587C">
        <w:rPr>
          <w:sz w:val="24"/>
          <w:szCs w:val="24"/>
        </w:rPr>
        <w:t xml:space="preserve"> </w:t>
      </w:r>
      <w:r w:rsidR="0028553F">
        <w:rPr>
          <w:sz w:val="24"/>
          <w:szCs w:val="24"/>
        </w:rPr>
        <w:t>Kovač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F97565">
        <w:rPr>
          <w:b/>
          <w:sz w:val="24"/>
          <w:szCs w:val="24"/>
        </w:rPr>
        <w:t>12</w:t>
      </w:r>
      <w:r w:rsidR="00100D9F" w:rsidRPr="003C516C">
        <w:rPr>
          <w:b/>
          <w:sz w:val="24"/>
          <w:szCs w:val="24"/>
        </w:rPr>
        <w:t xml:space="preserve">. </w:t>
      </w:r>
      <w:r w:rsidR="00F97565">
        <w:rPr>
          <w:b/>
          <w:sz w:val="24"/>
          <w:szCs w:val="24"/>
        </w:rPr>
        <w:t>rujna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F4196D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8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9B0120">
      <w:rPr>
        <w:b/>
        <w:sz w:val="22"/>
        <w:szCs w:val="22"/>
      </w:rPr>
      <w:t>284</w:t>
    </w:r>
    <w:r w:rsidR="00BF3089">
      <w:rPr>
        <w:b/>
        <w:sz w:val="22"/>
        <w:szCs w:val="22"/>
      </w:rPr>
      <w:t>/</w:t>
    </w:r>
    <w:r w:rsidR="004C3783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242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35F7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D75C0"/>
    <w:rsid w:val="001E6600"/>
    <w:rsid w:val="001E6DAF"/>
    <w:rsid w:val="001F40C6"/>
    <w:rsid w:val="002033C2"/>
    <w:rsid w:val="0020345D"/>
    <w:rsid w:val="00226C8C"/>
    <w:rsid w:val="002355B0"/>
    <w:rsid w:val="0024101A"/>
    <w:rsid w:val="0025057C"/>
    <w:rsid w:val="00250A12"/>
    <w:rsid w:val="00261F9C"/>
    <w:rsid w:val="00263D68"/>
    <w:rsid w:val="00270777"/>
    <w:rsid w:val="00281CBB"/>
    <w:rsid w:val="0028553F"/>
    <w:rsid w:val="002A57A0"/>
    <w:rsid w:val="002B512F"/>
    <w:rsid w:val="002C054C"/>
    <w:rsid w:val="002F455B"/>
    <w:rsid w:val="003010AF"/>
    <w:rsid w:val="003045FC"/>
    <w:rsid w:val="003066A7"/>
    <w:rsid w:val="00307AEC"/>
    <w:rsid w:val="0032317C"/>
    <w:rsid w:val="0034176C"/>
    <w:rsid w:val="00351251"/>
    <w:rsid w:val="00364067"/>
    <w:rsid w:val="00395F0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E74E5"/>
    <w:rsid w:val="003F2856"/>
    <w:rsid w:val="003F55C8"/>
    <w:rsid w:val="003F675F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783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6A8D"/>
    <w:rsid w:val="00747D51"/>
    <w:rsid w:val="00756A32"/>
    <w:rsid w:val="00765268"/>
    <w:rsid w:val="0076601E"/>
    <w:rsid w:val="00771DA5"/>
    <w:rsid w:val="00773072"/>
    <w:rsid w:val="00780A89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37025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120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1D89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C09D3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28CB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5CA8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842D5"/>
    <w:rsid w:val="00C90D52"/>
    <w:rsid w:val="00C9562E"/>
    <w:rsid w:val="00CB00F5"/>
    <w:rsid w:val="00CB7C8F"/>
    <w:rsid w:val="00CC3B20"/>
    <w:rsid w:val="00CC7864"/>
    <w:rsid w:val="00CD569C"/>
    <w:rsid w:val="00CE10BC"/>
    <w:rsid w:val="00CE72D4"/>
    <w:rsid w:val="00CF5EE6"/>
    <w:rsid w:val="00D07681"/>
    <w:rsid w:val="00D11C67"/>
    <w:rsid w:val="00D14709"/>
    <w:rsid w:val="00D14FBF"/>
    <w:rsid w:val="00D21B96"/>
    <w:rsid w:val="00D268C0"/>
    <w:rsid w:val="00D31854"/>
    <w:rsid w:val="00D32E2C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E587C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196D"/>
    <w:rsid w:val="00F43DDE"/>
    <w:rsid w:val="00F53AED"/>
    <w:rsid w:val="00F754F5"/>
    <w:rsid w:val="00F85068"/>
    <w:rsid w:val="00F91481"/>
    <w:rsid w:val="00F924AC"/>
    <w:rsid w:val="00F97565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ŽIVALJIĆ-GRADNJA društvo s ograničenom odgovornošću za graditeljstvo i usluge</izvorni_sadrzaj>
    <derivirana_varijabla naziv="DomainObject.Predmet.ProtustrankaFormated_1">  ŽIVALJIĆ-GRADNJA društvo s ograničenom odgovornošću za graditeljstvo i usluge</derivirana_varijabla>
  </DomainObject.Predmet.ProtustrankaFormated>
  <DomainObject.Predmet.ProtustrankaFormatedOIB>
    <izvorni_sadrzaj>  ŽIVALJIĆ-GRADNJA društvo s ograničenom odgovornošću za graditeljstvo i usluge, OIB 75352943622</izvorni_sadrzaj>
    <derivirana_varijabla naziv="DomainObject.Predmet.ProtustrankaFormatedOIB_1">  ŽIVALJIĆ-GRADNJA društvo s ograničenom odgovornošću za graditeljstvo i usluge, OIB 75352943622</derivirana_varijabla>
  </DomainObject.Predmet.ProtustrankaFormatedOIB>
  <DomainObject.Predmet.ProtustrankaFormatedWithAdress>
    <izvorni_sadrzaj> ŽIVALJIĆ-GRADNJA društvo s ograničenom odgovornošću za graditeljstvo i usluge, Supavla 39, 21000 Split</izvorni_sadrzaj>
    <derivirana_varijabla naziv="DomainObject.Predmet.ProtustrankaFormatedWithAdress_1"> ŽIVALJIĆ-GRADNJA društvo s ograničenom odgovornošću za graditeljstvo i usluge, Supavla 39, 21000 Split</derivirana_varijabla>
  </DomainObject.Predmet.ProtustrankaFormatedWithAdress>
  <DomainObject.Predmet.ProtustrankaFormatedWithAdressOIB>
    <izvorni_sadrzaj> ŽIVALJIĆ-GRADNJA društvo s ograničenom odgovornošću za graditeljstvo i usluge, OIB 75352943622, Supavla 39, 21000 Split</izvorni_sadrzaj>
    <derivirana_varijabla naziv="DomainObject.Predmet.ProtustrankaFormatedWithAdressOIB_1"> ŽIVALJIĆ-GRADNJA društvo s ograničenom odgovornošću za graditeljstvo i usluge, OIB 75352943622, Supavla 39, 21000 Split</derivirana_varijabla>
  </DomainObject.Predmet.ProtustrankaFormatedWithAdressOIB>
  <DomainObject.Predmet.ProtustrankaWithAdress>
    <izvorni_sadrzaj>ŽIVALJIĆ-GRADNJA društvo s ograničenom odgovornošću za graditeljstvo i usluge Supavla 39, 21000 Split</izvorni_sadrzaj>
    <derivirana_varijabla naziv="DomainObject.Predmet.ProtustrankaWithAdress_1">ŽIVALJIĆ-GRADNJA društvo s ograničenom odgovornošću za graditeljstvo i usluge Supavla 39, 21000 Split</derivirana_varijabla>
  </DomainObject.Predmet.ProtustrankaWithAdress>
  <DomainObject.Predmet.ProtustrankaWithAdressOIB>
    <izvorni_sadrzaj>ŽIVALJIĆ-GRADNJA društvo s ograničenom odgovornošću za graditeljstvo i usluge, OIB 75352943622, Supavla 39, 21000 Split</izvorni_sadrzaj>
    <derivirana_varijabla naziv="DomainObject.Predmet.ProtustrankaWithAdressOIB_1">ŽIVALJIĆ-GRADNJA društvo s ograničenom odgovornošću za graditeljstvo i usluge, OIB 75352943622, Supavla 39, 21000 Split</derivirana_varijabla>
  </DomainObject.Predmet.ProtustrankaWithAdressOIB>
  <DomainObject.Predmet.ProtustrankaNazivFormated>
    <izvorni_sadrzaj>ŽIVALJIĆ-GRADNJA društvo s ograničenom odgovornošću za graditeljstvo i usluge</izvorni_sadrzaj>
    <derivirana_varijabla naziv="DomainObject.Predmet.ProtustrankaNazivFormated_1">ŽIVALJIĆ-GRADNJA društvo s ograničenom odgovornošću za graditeljstvo i usluge</derivirana_varijabla>
  </DomainObject.Predmet.ProtustrankaNazivFormated>
  <DomainObject.Predmet.ProtustrankaNazivFormatedOIB>
    <izvorni_sadrzaj>ŽIVALJIĆ-GRADNJA društvo s ograničenom odgovornošću za graditeljstvo i usluge, OIB 75352943622</izvorni_sadrzaj>
    <derivirana_varijabla naziv="DomainObject.Predmet.ProtustrankaNazivFormatedOIB_1">ŽIVALJIĆ-GRADNJA društvo s ograničenom odgovornošću za graditeljstvo i usluge, OIB 75352943622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Koturaška 43, 10000 Zagreb</izvorni_sadrzaj>
    <derivirana_varijabla naziv="DomainObject.Predmet.StrankaFormatedWithAdress_1"> FINANCIJSKA AGENCIJA, RC ZAGREB, Koturaška 43, 10000 Zagreb</derivirana_varijabla>
  </DomainObject.Predmet.StrankaFormatedWithAdress>
  <DomainObject.Predmet.StrankaFormatedWithAdressOIB>
    <izvorni_sadrzaj> FINANCIJSKA AGENCIJA, RC ZAGREB, OIB 85821130368, Koturaška 43, 10000 Zagreb</izvorni_sadrzaj>
    <derivirana_varijabla naziv="DomainObject.Predmet.StrankaFormatedWithAdressOIB_1"> FINANCIJSKA AGENCIJA, RC ZAGREB, OIB 85821130368, Koturaška 43, 10000 Zagreb</derivirana_varijabla>
  </DomainObject.Predmet.StrankaFormatedWithAdressOIB>
  <DomainObject.Predmet.StrankaWithAdress>
    <izvorni_sadrzaj>FINANCIJSKA AGENCIJA, RC ZAGREB Koturaška 43,10000 Zagreb</izvorni_sadrzaj>
    <derivirana_varijabla naziv="DomainObject.Predmet.StrankaWithAdress_1">FINANCIJSKA AGENCIJA, RC ZAGREB Koturaška 43,10000 Zagreb</derivirana_varijabla>
  </DomainObject.Predmet.StrankaWithAdress>
  <DomainObject.Predmet.StrankaWithAdressOIB>
    <izvorni_sadrzaj>FINANCIJSKA AGENCIJA, RC ZAGREB, OIB 85821130368, Koturaška 43,10000 Zagreb</izvorni_sadrzaj>
    <derivirana_varijabla naziv="DomainObject.Predmet.StrankaWithAdressOIB_1">FINANCIJSKA AGENCIJA, RC ZAGREB, OIB 85821130368, Koturaška 43,10000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Koturaška 43, 10000 Zagreb</item>
    </izvorni_sadrzaj>
    <derivirana_varijabla naziv="DomainObject.Predmet.StrankaListFormatedWithAdress_1">
      <item>FINANCIJSKA AGENCIJA, RC ZAGREB, Koturaška 43, 10000 Zagreb</item>
    </derivirana_varijabla>
  </DomainObject.Predmet.StrankaListFormatedWithAdress>
  <DomainObject.Predmet.StrankaListFormatedWithAdressOIB>
    <izvorni_sadrzaj>
      <item>FINANCIJSKA AGENCIJA, RC ZAGREB, OIB 85821130368, Koturaška 43, 10000 Zagreb</item>
    </izvorni_sadrzaj>
    <derivirana_varijabla naziv="DomainObject.Predmet.StrankaListFormatedWithAdressOIB_1">
      <item>FINANCIJSKA AGENCIJA, RC ZAGREB, OIB 85821130368, Koturaška 43,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ŽIVALJIĆ-GRADNJA društvo s ograničenom odgovornošću za graditeljstvo i usluge</item>
    </izvorni_sadrzaj>
    <derivirana_varijabla naziv="DomainObject.Predmet.ProtuStrankaListFormated_1">
      <item>ŽIVALJIĆ-GRADNJA društvo s ograničenom odgovornošću za graditeljstvo i usluge</item>
    </derivirana_varijabla>
  </DomainObject.Predmet.ProtuStrankaListFormated>
  <DomainObject.Predmet.ProtuStrankaListFormatedOIB>
    <izvorni_sadrzaj>
      <item>ŽIVALJIĆ-GRADNJA društvo s ograničenom odgovornošću za graditeljstvo i usluge, OIB 75352943622</item>
    </izvorni_sadrzaj>
    <derivirana_varijabla naziv="DomainObject.Predmet.ProtuStrankaListFormatedOIB_1">
      <item>ŽIVALJIĆ-GRADNJA društvo s ograničenom odgovornošću za graditeljstvo i usluge, OIB 75352943622</item>
    </derivirana_varijabla>
  </DomainObject.Predmet.ProtuStrankaListFormatedOIB>
  <DomainObject.Predmet.ProtuStrankaListFormatedWithAdress>
    <izvorni_sadrzaj>
      <item>ŽIVALJIĆ-GRADNJA društvo s ograničenom odgovornošću za graditeljstvo i usluge, Supavla 39, 21000 Split</item>
    </izvorni_sadrzaj>
    <derivirana_varijabla naziv="DomainObject.Predmet.ProtuStrankaListFormatedWithAdress_1">
      <item>ŽIVALJIĆ-GRADNJA društvo s ograničenom odgovornošću za graditeljstvo i usluge, Supavla 39, 21000 Split</item>
    </derivirana_varijabla>
  </DomainObject.Predmet.ProtuStrankaListFormatedWithAdress>
  <DomainObject.Predmet.ProtuStrankaListFormatedWithAdressOIB>
    <izvorni_sadrzaj>
      <item>ŽIVALJIĆ-GRADNJA društvo s ograničenom odgovornošću za graditeljstvo i usluge, OIB 75352943622, Supavla 39, 21000 Split</item>
    </izvorni_sadrzaj>
    <derivirana_varijabla naziv="DomainObject.Predmet.ProtuStrankaListFormatedWithAdressOIB_1">
      <item>ŽIVALJIĆ-GRADNJA društvo s ograničenom odgovornošću za graditeljstvo i usluge, OIB 75352943622, Supavla 39, 21000 Split</item>
    </derivirana_varijabla>
  </DomainObject.Predmet.ProtuStrankaListFormatedWithAdressOIB>
  <DomainObject.Predmet.ProtuStrankaListNazivFormated>
    <izvorni_sadrzaj>
      <item>ŽIVALJIĆ-GRADNJA društvo s ograničenom odgovornošću za graditeljstvo i usluge</item>
    </izvorni_sadrzaj>
    <derivirana_varijabla naziv="DomainObject.Predmet.ProtuStrankaListNazivFormated_1">
      <item>ŽIVALJIĆ-GRADNJA društvo s ograničenom odgovornošću za graditeljstvo i usluge</item>
    </derivirana_varijabla>
  </DomainObject.Predmet.ProtuStrankaListNazivFormated>
  <DomainObject.Predmet.ProtuStrankaListNazivFormatedOIB>
    <izvorni_sadrzaj>
      <item>ŽIVALJIĆ-GRADNJA društvo s ograničenom odgovornošću za graditeljstvo i usluge, OIB 75352943622</item>
    </izvorni_sadrzaj>
    <derivirana_varijabla naziv="DomainObject.Predmet.ProtuStrankaListNazivFormatedOIB_1">
      <item>ŽIVALJIĆ-GRADNJA društvo s ograničenom odgovornošću za graditeljstvo i usluge, OIB 75352943622</item>
    </derivirana_varijabla>
  </DomainObject.Predmet.ProtuStrankaListNazivFormatedOIB>
  <DomainObject.Predmet.OstaliListFormated>
    <izvorni_sadrzaj>
      <item>Branimir Živaljić</item>
    </izvorni_sadrzaj>
    <derivirana_varijabla naziv="DomainObject.Predmet.OstaliListFormated_1">
      <item>Branimir Živaljić</item>
    </derivirana_varijabla>
  </DomainObject.Predmet.OstaliListFormated>
  <DomainObject.Predmet.OstaliListFormatedOIB>
    <izvorni_sadrzaj>
      <item>Branimir Živaljić</item>
    </izvorni_sadrzaj>
    <derivirana_varijabla naziv="DomainObject.Predmet.OstaliListFormatedOIB_1">
      <item>Branimir Živaljić</item>
    </derivirana_varijabla>
  </DomainObject.Predmet.OstaliListFormatedOIB>
  <DomainObject.Predmet.OstaliListFormatedWithAdress>
    <izvorni_sadrzaj>
      <item>Branimir Živaljić</item>
    </izvorni_sadrzaj>
    <derivirana_varijabla naziv="DomainObject.Predmet.OstaliListFormatedWithAdress_1">
      <item>Branimir Živaljić</item>
    </derivirana_varijabla>
  </DomainObject.Predmet.OstaliListFormatedWithAdress>
  <DomainObject.Predmet.OstaliListFormatedWithAdressOIB>
    <izvorni_sadrzaj>
      <item>Branimir Živaljić</item>
    </izvorni_sadrzaj>
    <derivirana_varijabla naziv="DomainObject.Predmet.OstaliListFormatedWithAdressOIB_1">
      <item>Branimir Živaljić</item>
    </derivirana_varijabla>
  </DomainObject.Predmet.OstaliListFormatedWithAdressOIB>
  <DomainObject.Predmet.OstaliListNazivFormated>
    <izvorni_sadrzaj>
      <item>Branimir Živaljić</item>
    </izvorni_sadrzaj>
    <derivirana_varijabla naziv="DomainObject.Predmet.OstaliListNazivFormated_1">
      <item>Branimir Živaljić</item>
    </derivirana_varijabla>
  </DomainObject.Predmet.OstaliListNazivFormated>
  <DomainObject.Predmet.OstaliListNazivFormatedOIB>
    <izvorni_sadrzaj>
      <item>Branimir Živaljić</item>
    </izvorni_sadrzaj>
    <derivirana_varijabla naziv="DomainObject.Predmet.OstaliListNazivFormatedOIB_1">
      <item>Branimir Živaljić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ŽIVALJIĆ-GRADNJA društvo s ograničenom odgovornošću za graditeljstvo i usluge</izvorni_sadrzaj>
    <derivirana_varijabla naziv="DomainObject.Predmet.ProtustrankaIDrugi_1">ŽIVALJIĆ-GRADNJA društvo s ograničenom odgovornošću za graditeljstvo i usluge</derivirana_varijabla>
  </DomainObject.Predmet.ProtustrankaIDrugi>
  <DomainObject.Predmet.StrankaIDrugiAdressOIB>
    <izvorni_sadrzaj>FINANCIJSKA AGENCIJA, RC ZAGREB, OIB 85821130368, Koturaška 43, 10000 Zagreb</izvorni_sadrzaj>
    <derivirana_varijabla naziv="DomainObject.Predmet.StrankaIDrugiAdressOIB_1">FINANCIJSKA AGENCIJA, RC ZAGREB, OIB 85821130368, Koturaška 43, 10000 Zagreb</derivirana_varijabla>
  </DomainObject.Predmet.StrankaIDrugiAdressOIB>
  <DomainObject.Predmet.ProtustrankaIDrugiAdressOIB>
    <izvorni_sadrzaj>ŽIVALJIĆ-GRADNJA društvo s ograničenom odgovornošću za graditeljstvo i usluge, OIB 75352943622, Supavla 39, 21000 Split</izvorni_sadrzaj>
    <derivirana_varijabla naziv="DomainObject.Predmet.ProtustrankaIDrugiAdressOIB_1">ŽIVALJIĆ-GRADNJA društvo s ograničenom odgovornošću za graditeljstvo i usluge, OIB 75352943622,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ŽIVALJIĆ-GRADNJA društvo s ograničenom odgovornošću za graditeljstvo i usluge</item>
      <item>FINANCIJSKA AGENCIJA, RC ZAGREB</item>
      <item>Branimir Živaljić</item>
    </izvorni_sadrzaj>
    <derivirana_varijabla naziv="DomainObject.Predmet.SudioniciListNaziv_1">
      <item>ŽIVALJIĆ-GRADNJA društvo s ograničenom odgovornošću za graditeljstvo i usluge</item>
      <item>FINANCIJSKA AGENCIJA, RC ZAGREB</item>
      <item>Branimir Živaljić</item>
    </derivirana_varijabla>
  </DomainObject.Predmet.SudioniciListNaziv>
  <DomainObject.Predmet.SudioniciListAdressOIB>
    <izvorni_sadrzaj>
      <item>ŽIVALJIĆ-GRADNJA društvo s ograničenom odgovornošću za graditeljstvo i usluge, OIB 75352943622, Supavla 39,21000 Split</item>
      <item>FINANCIJSKA AGENCIJA, RC ZAGREB, OIB 85821130368, Koturaška 43,10000 Zagreb</item>
      <item>Branimir Živaljić</item>
    </izvorni_sadrzaj>
    <derivirana_varijabla naziv="DomainObject.Predmet.SudioniciListAdressOIB_1">
      <item>ŽIVALJIĆ-GRADNJA društvo s ograničenom odgovornošću za graditeljstvo i usluge, OIB 75352943622, Supavla 39,21000 Split</item>
      <item>FINANCIJSKA AGENCIJA, RC ZAGREB, OIB 85821130368, Koturaška 43,10000 Zagreb</item>
      <item>Branimir Živaljić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75352943622</item>
      <item>, OIB null</item>
    </izvorni_sadrzaj>
    <derivirana_varijabla naziv="DomainObject.Predmet.SudioniciListNazivOIB_1">
      <item>, OIB 85821130368</item>
      <item>, OIB 75352943622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B78D7-3E95-49BD-B7E7-8FCB3A1A7A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1016</properties:Words>
  <properties:Characters>5738</properties:Characters>
  <properties:Lines>143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2018-09-12T09:54:00Z</dcterms:created>
  <dc:creator>Ante Kačić</dc:creator>
  <cp:lastModifiedBy>Katica Butigan</cp:lastModifiedBy>
  <cp:lastPrinted>2018-09-12T08:42:00Z</cp:lastPrinted>
  <dcterms:modified xmlns:xsi="http://www.w3.org/2001/XMLSchema-instance" xsi:type="dcterms:W3CDTF">2018-09-12T11:29:00Z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(284-17 -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