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96a2" w14:paraId="0d496a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2A290E">
        <w:t>73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2A290E">
        <w:t>BARCODE</w:t>
      </w:r>
      <w:proofErr w:type="spellEnd"/>
      <w:r w:rsidR="002A290E">
        <w:t xml:space="preserve"> TEKSTIL d.o.o. Zagreb, Zagrebačka avenija 104 D, </w:t>
      </w:r>
      <w:proofErr w:type="spellStart"/>
      <w:r w:rsidR="002A290E">
        <w:t>OIB</w:t>
      </w:r>
      <w:proofErr w:type="spellEnd"/>
      <w:r w:rsidR="002A290E">
        <w:t xml:space="preserve">: 56791270184, </w:t>
      </w:r>
      <w:proofErr w:type="spellStart"/>
      <w:r w:rsidR="002A290E">
        <w:t>MBS</w:t>
      </w:r>
      <w:proofErr w:type="spellEnd"/>
      <w:r w:rsidR="002A290E">
        <w:t>: 080874841, dana 10.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2A290E">
        <w:t>BARCODE</w:t>
      </w:r>
      <w:proofErr w:type="spellEnd"/>
      <w:r w:rsidR="002A290E">
        <w:t xml:space="preserve"> TEKSTIL d.o.o. Zagreb, Zagrebačka avenija 104 D, </w:t>
      </w:r>
      <w:proofErr w:type="spellStart"/>
      <w:r w:rsidR="002A290E">
        <w:t>OIB</w:t>
      </w:r>
      <w:proofErr w:type="spellEnd"/>
      <w:r w:rsidR="002A290E">
        <w:t xml:space="preserve">: 56791270184, </w:t>
      </w:r>
      <w:proofErr w:type="spellStart"/>
      <w:r w:rsidR="002A290E">
        <w:t>MBS</w:t>
      </w:r>
      <w:proofErr w:type="spellEnd"/>
      <w:r w:rsidR="002A290E">
        <w:t>: 080874841.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B40103">
        <w:t xml:space="preserve">Nikola Bojanić, </w:t>
      </w:r>
      <w:proofErr w:type="spellStart"/>
      <w:r w:rsidR="00B40103">
        <w:t>OIB</w:t>
      </w:r>
      <w:proofErr w:type="spellEnd"/>
      <w:r w:rsidR="00B40103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2A290E">
        <w:t>BARCODE</w:t>
      </w:r>
      <w:proofErr w:type="spellEnd"/>
      <w:r w:rsidR="002A290E">
        <w:t xml:space="preserve"> TEKSTIL d.o.o. Zagreb, Zagrebačka avenija 104 D, </w:t>
      </w:r>
      <w:proofErr w:type="spellStart"/>
      <w:r w:rsidR="002A290E">
        <w:t>OIB</w:t>
      </w:r>
      <w:proofErr w:type="spellEnd"/>
      <w:r w:rsidR="002A290E">
        <w:t xml:space="preserve">: 56791270184, </w:t>
      </w:r>
      <w:proofErr w:type="spellStart"/>
      <w:r w:rsidR="002A290E">
        <w:t>MBS</w:t>
      </w:r>
      <w:proofErr w:type="spellEnd"/>
      <w:r w:rsidR="002A290E">
        <w:t>: 080874841.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E275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857C1D">
        <w:rPr>
          <w:bCs/>
        </w:rPr>
        <w:t>3</w:t>
      </w:r>
      <w:r w:rsidR="002A290E">
        <w:rPr>
          <w:bCs/>
        </w:rPr>
        <w:t>0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2A290E">
        <w:rPr>
          <w:bCs/>
        </w:rPr>
        <w:t>674</w:t>
      </w:r>
      <w:r w:rsidR="00857C1D">
        <w:rPr>
          <w:bCs/>
        </w:rPr>
        <w:t xml:space="preserve"> </w:t>
      </w:r>
      <w:r w:rsidR="00BA26A2">
        <w:rPr>
          <w:bCs/>
        </w:rPr>
        <w:t>od 2</w:t>
      </w:r>
      <w:r w:rsidR="002A290E">
        <w:rPr>
          <w:bCs/>
        </w:rPr>
        <w:t>8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2A290E">
        <w:t>BARCODE</w:t>
      </w:r>
      <w:proofErr w:type="spellEnd"/>
      <w:r w:rsidR="002A290E">
        <w:t xml:space="preserve"> TEKSTIL d.o.o. Zagreb, Zagrebačka avenija 104 D, </w:t>
      </w:r>
      <w:proofErr w:type="spellStart"/>
      <w:r w:rsidR="002A290E">
        <w:t>OIB</w:t>
      </w:r>
      <w:proofErr w:type="spellEnd"/>
      <w:r w:rsidR="002A290E">
        <w:t xml:space="preserve">: 56791270184, </w:t>
      </w:r>
      <w:proofErr w:type="spellStart"/>
      <w:r w:rsidR="002A290E">
        <w:t>MBS</w:t>
      </w:r>
      <w:proofErr w:type="spellEnd"/>
      <w:r w:rsidR="002A290E">
        <w:t>: 080874841.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2A290E">
        <w:t>73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857C1D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2A290E">
        <w:t>73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A290E">
        <w:t>10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90E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01C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57C1D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40103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25F"/>
    <w:rsid w:val="00DB4D73"/>
    <w:rsid w:val="00DC7D5D"/>
    <w:rsid w:val="00DE275A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101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101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01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01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101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101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01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01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BARCODE TEKSTIL d.o.o.</izvorni_sadrzaj>
    <derivirana_varijabla naziv="DomainObject.Predmet.ProtustrankaFormated_1">  BARCODE TEKSTIL d.o.o.</derivirana_varijabla>
  </DomainObject.Predmet.ProtustrankaFormated>
  <DomainObject.Predmet.ProtustrankaFormatedOIB>
    <izvorni_sadrzaj>  BARCODE TEKSTIL d.o.o., OIB 56791270184</izvorni_sadrzaj>
    <derivirana_varijabla naziv="DomainObject.Predmet.ProtustrankaFormatedOIB_1">  BARCODE TEKSTIL d.o.o., OIB 56791270184</derivirana_varijabla>
  </DomainObject.Predmet.ProtustrankaFormatedOIB>
  <DomainObject.Predmet.ProtustrankaFormatedWithAdress>
    <izvorni_sadrzaj> BARCODE TEKSTIL d.o.o., Zagrebačka avenija 104 D, 10000 Zagreb</izvorni_sadrzaj>
    <derivirana_varijabla naziv="DomainObject.Predmet.ProtustrankaFormatedWithAdress_1"> BARCODE TEKSTIL d.o.o., Zagrebačka avenija 104 D, 10000 Zagreb</derivirana_varijabla>
  </DomainObject.Predmet.ProtustrankaFormatedWithAdress>
  <DomainObject.Predmet.ProtustrankaFormatedWithAdressOIB>
    <izvorni_sadrzaj> BARCODE TEKSTIL d.o.o., OIB 56791270184, Zagrebačka avenija 104 D, 10000 Zagreb</izvorni_sadrzaj>
    <derivirana_varijabla naziv="DomainObject.Predmet.ProtustrankaFormatedWithAdressOIB_1"> BARCODE TEKSTIL d.o.o., OIB 56791270184, Zagrebačka avenija 104 D, 10000 Zagreb</derivirana_varijabla>
  </DomainObject.Predmet.ProtustrankaFormatedWithAdressOIB>
  <DomainObject.Predmet.ProtustrankaWithAdress>
    <izvorni_sadrzaj>BARCODE TEKSTIL d.o.o. Zagrebačka avenija 104 D, 10000 Zagreb</izvorni_sadrzaj>
    <derivirana_varijabla naziv="DomainObject.Predmet.ProtustrankaWithAdress_1">BARCODE TEKSTIL d.o.o. Zagrebačka avenija 104 D, 10000 Zagreb</derivirana_varijabla>
  </DomainObject.Predmet.ProtustrankaWithAdress>
  <DomainObject.Predmet.ProtustrankaWithAdressOIB>
    <izvorni_sadrzaj>BARCODE TEKSTIL d.o.o., OIB 56791270184, Zagrebačka avenija 104 D, 10000 Zagreb</izvorni_sadrzaj>
    <derivirana_varijabla naziv="DomainObject.Predmet.ProtustrankaWithAdressOIB_1">BARCODE TEKSTIL d.o.o., OIB 56791270184, Zagrebačka avenija 104 D, 10000 Zagreb</derivirana_varijabla>
  </DomainObject.Predmet.ProtustrankaWithAdressOIB>
  <DomainObject.Predmet.ProtustrankaNazivFormated>
    <izvorni_sadrzaj>BARCODE TEKSTIL d.o.o.</izvorni_sadrzaj>
    <derivirana_varijabla naziv="DomainObject.Predmet.ProtustrankaNazivFormated_1">BARCODE TEKSTIL d.o.o.</derivirana_varijabla>
  </DomainObject.Predmet.ProtustrankaNazivFormated>
  <DomainObject.Predmet.ProtustrankaNazivFormatedOIB>
    <izvorni_sadrzaj>BARCODE TEKSTIL d.o.o., OIB 56791270184</izvorni_sadrzaj>
    <derivirana_varijabla naziv="DomainObject.Predmet.ProtustrankaNazivFormatedOIB_1">BARCODE TEKSTIL d.o.o., OIB 56791270184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BARCODE TEKSTIL d.o.o.</item>
    </izvorni_sadrzaj>
    <derivirana_varijabla naziv="DomainObject.Predmet.ProtuStrankaListFormated_1">
      <item>BARCODE TEKSTIL d.o.o.</item>
    </derivirana_varijabla>
  </DomainObject.Predmet.ProtuStrankaListFormated>
  <DomainObject.Predmet.ProtuStrankaListFormatedOIB>
    <izvorni_sadrzaj>
      <item>BARCODE TEKSTIL d.o.o., OIB 56791270184</item>
    </izvorni_sadrzaj>
    <derivirana_varijabla naziv="DomainObject.Predmet.ProtuStrankaListFormatedOIB_1">
      <item>BARCODE TEKSTIL d.o.o., OIB 56791270184</item>
    </derivirana_varijabla>
  </DomainObject.Predmet.ProtuStrankaListFormatedOIB>
  <DomainObject.Predmet.ProtuStrankaListFormatedWithAdress>
    <izvorni_sadrzaj>
      <item>BARCODE TEKSTIL d.o.o., Zagrebačka avenija 104 D, 10000 Zagreb</item>
    </izvorni_sadrzaj>
    <derivirana_varijabla naziv="DomainObject.Predmet.ProtuStrankaListFormatedWithAdress_1">
      <item>BARCODE TEKSTIL d.o.o., Zagrebačka avenija 104 D, 10000 Zagreb</item>
    </derivirana_varijabla>
  </DomainObject.Predmet.ProtuStrankaListFormatedWithAdress>
  <DomainObject.Predmet.ProtuStrankaListFormatedWithAdressOIB>
    <izvorni_sadrzaj>
      <item>BARCODE TEKSTIL d.o.o., OIB 56791270184, Zagrebačka avenija 104 D, 10000 Zagreb</item>
    </izvorni_sadrzaj>
    <derivirana_varijabla naziv="DomainObject.Predmet.ProtuStrankaListFormatedWithAdressOIB_1">
      <item>BARCODE TEKSTIL d.o.o., OIB 56791270184, Zagrebačka avenija 104 D, 10000 Zagreb</item>
    </derivirana_varijabla>
  </DomainObject.Predmet.ProtuStrankaListFormatedWithAdressOIB>
  <DomainObject.Predmet.ProtuStrankaListNazivFormated>
    <izvorni_sadrzaj>
      <item>BARCODE TEKSTIL d.o.o.</item>
    </izvorni_sadrzaj>
    <derivirana_varijabla naziv="DomainObject.Predmet.ProtuStrankaListNazivFormated_1">
      <item>BARCODE TEKSTIL d.o.o.</item>
    </derivirana_varijabla>
  </DomainObject.Predmet.ProtuStrankaListNazivFormated>
  <DomainObject.Predmet.ProtuStrankaListNazivFormatedOIB>
    <izvorni_sadrzaj>
      <item>BARCODE TEKSTIL d.o.o., OIB 56791270184</item>
    </izvorni_sadrzaj>
    <derivirana_varijabla naziv="DomainObject.Predmet.ProtuStrankaListNazivFormatedOIB_1">
      <item>BARCODE TEKSTIL d.o.o., OIB 56791270184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BARCODE TEKSTIL d.o.o.</izvorni_sadrzaj>
    <derivirana_varijabla naziv="DomainObject.Predmet.ProtustrankaIDrugi_1">BARCODE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BARCODE TEKSTIL d.o.o., OIB 56791270184, Zagrebačka avenija 104 D, 10000 Zagreb</izvorni_sadrzaj>
    <derivirana_varijabla naziv="DomainObject.Predmet.ProtustrankaIDrugiAdressOIB_1">BARCODE TEKSTIL d.o.o., OIB 56791270184, Zagrebačka avenija 104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BARCODE TEKSTIL d.o.o.</item>
      <item>FINA Regionalni centar Zagreb</item>
    </izvorni_sadrzaj>
    <derivirana_varijabla naziv="DomainObject.Predmet.SudioniciListNaziv_1">
      <item>BARCODE TEKSTIL d.o.o.</item>
      <item>FINA Regionalni centar Zagreb</item>
    </derivirana_varijabla>
  </DomainObject.Predmet.SudioniciListNaziv>
  <DomainObject.Predmet.SudioniciListAdressOIB>
    <izvorni_sadrzaj>
      <item>BARCODE TEKSTIL d.o.o., OIB 56791270184, Zagrebačka avenija 104 D,10000 Zagreb</item>
      <item>FINA Regionalni centar Zagreb, OIB 85821130368, Trg svibanjskih žrtava 1995. 1,10000 Zagreb</item>
    </izvorni_sadrzaj>
    <derivirana_varijabla naziv="DomainObject.Predmet.SudioniciListAdressOIB_1">
      <item>BARCODE TEKSTIL d.o.o., OIB 56791270184, Zagrebačka avenija 104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56791270184</item>
      <item>, OIB 85821130368</item>
    </izvorni_sadrzaj>
    <derivirana_varijabla naziv="DomainObject.Predmet.SudioniciListNazivOIB_1">
      <item>, OIB 56791270184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34E3CA-02A6-4BF9-931F-B484A6281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3155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2018-09-10T05:59:00Z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2018-09-10T06:01:00Z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(St-373-18 - otvara-zaključuje skr. st. post.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