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d349" w14:paraId="79bd349" w:rsidRDefault="008E3E24" w:rsidP="008E3E24" w:rsidR="008E3E2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St-402/2015-6</w:t>
      </w:r>
    </w:p>
    <w:p w:rsidRDefault="008E3E24" w:rsidP="008E3E24" w:rsidR="008E3E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E3E24" w:rsidP="008E3E24" w:rsidR="008E3E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E3E24" w:rsidP="008E3E24" w:rsidR="008E3E2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E3E24" w:rsidP="008E3E24" w:rsidR="008E3E2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both"/>
      </w:pPr>
      <w:r>
        <w:rPr>
          <w:szCs w:val="24"/>
        </w:rPr>
        <w:tab/>
      </w:r>
      <w:r>
        <w:t>Trgovački sud u Varaždinu po višoj sudskoj savjetnici Ivani Starčević toga suda, u predmetu u povodu zahtjeva Financijske agencije Regionalni centar Zagreb, Podružnica Varaždin, Augusta Cesarca 2, Varaždin, za pokretanje skraćenog stečajnog postupka protiv dužnika Društvo inovativnih umjetnika, OIB: 98275812800 sa sjedištem u F. Supila 50 a, 42000 Varaždin, dana 29. prosinca 2015. godine</w:t>
      </w:r>
    </w:p>
    <w:p w:rsidRDefault="008E3E24" w:rsidP="008E3E24" w:rsidR="008E3E24">
      <w:pPr>
        <w:jc w:val="both"/>
      </w:pPr>
    </w:p>
    <w:p w:rsidRDefault="008E3E24" w:rsidP="008E3E24" w:rsidR="008E3E2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Društvo inovativnih umjetnika, OIB: 98275812800 sa sjedištem u F. Supila 50 a, 42000 Varaždin</w:t>
      </w:r>
      <w:r>
        <w:rPr>
          <w:szCs w:val="24"/>
        </w:rPr>
        <w:t>, s danom 29. prosinca 2015. u 11,40 sati.</w:t>
      </w:r>
    </w:p>
    <w:p w:rsidRDefault="008E3E24" w:rsidP="008E3E24" w:rsidR="008E3E24">
      <w:pPr>
        <w:jc w:val="both"/>
        <w:rPr>
          <w:szCs w:val="24"/>
        </w:rPr>
      </w:pPr>
    </w:p>
    <w:p w:rsidRDefault="008E3E24" w:rsidP="008E3E24" w:rsidR="008E3E2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Društvo inovativnih umjetnika, OIB: 98275812800 sa sjedištem u F. Supila 50 a, 42000 Varaždin.</w:t>
      </w:r>
    </w:p>
    <w:p w:rsidRDefault="008E3E24" w:rsidP="008E3E24" w:rsidR="008E3E24">
      <w:pPr>
        <w:jc w:val="both"/>
      </w:pPr>
    </w:p>
    <w:p w:rsidRDefault="008E3E24" w:rsidP="008E3E24" w:rsidR="008E3E24">
      <w:pPr>
        <w:jc w:val="both"/>
      </w:pPr>
      <w:r>
        <w:tab/>
        <w:t xml:space="preserve">III Za stečajnog upravitelja imenuje se </w:t>
      </w:r>
      <w:r w:rsidR="003B471F">
        <w:t xml:space="preserve">Ivan Prpić, OIB: 16795120342, Obala Ruđera Boškovića 4, Sisak, </w:t>
      </w:r>
      <w:proofErr w:type="spellStart"/>
      <w:r w:rsidR="003B471F">
        <w:t>Hrušnjevačka</w:t>
      </w:r>
      <w:proofErr w:type="spellEnd"/>
      <w:r w:rsidR="003B471F">
        <w:t xml:space="preserve"> ulica 11, Zagreb.</w:t>
      </w:r>
    </w:p>
    <w:p w:rsidRDefault="008E3E24" w:rsidP="008E3E24" w:rsidR="008E3E24">
      <w:pPr>
        <w:jc w:val="both"/>
        <w:rPr>
          <w:color w:val="FF0000"/>
        </w:rPr>
      </w:pP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E3E24" w:rsidP="008E3E24" w:rsidR="008E3E24">
      <w:pPr>
        <w:jc w:val="both"/>
        <w:rPr>
          <w:szCs w:val="24"/>
        </w:rPr>
      </w:pP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Društvo inovativnih umjetnika, OIB: 98275812800 sa sjedištem u F. Supila 50 a, 42000 Varaždin</w:t>
      </w:r>
      <w:r>
        <w:rPr>
          <w:szCs w:val="24"/>
        </w:rPr>
        <w:t>, bit će brisan iz registra</w:t>
      </w:r>
      <w:r w:rsidR="003B471F">
        <w:rPr>
          <w:szCs w:val="24"/>
        </w:rPr>
        <w:t xml:space="preserve"> udruga</w:t>
      </w:r>
      <w:r>
        <w:rPr>
          <w:szCs w:val="24"/>
        </w:rPr>
        <w:t>.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</w:t>
      </w:r>
      <w:r>
        <w:rPr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 xml:space="preserve">     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Viša sudska savjetnica 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E3E24" w:rsidP="008E3E24" w:rsidR="008E3E2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E3E24" w:rsidP="008E3E24" w:rsidR="008E3E2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  <w:r>
        <w:rPr>
          <w:szCs w:val="24"/>
        </w:rPr>
        <w:t>DNA:</w:t>
      </w:r>
    </w:p>
    <w:p w:rsidRDefault="008E3E24" w:rsidP="008E3E24" w:rsidR="008E3E2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E3E24" w:rsidP="008E3E24" w:rsidR="008E3E2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E3E24" w:rsidP="008E3E24" w:rsidR="008E3E24" w:rsidRPr="008E3E24">
      <w:pPr>
        <w:numPr>
          <w:ilvl w:val="0"/>
          <w:numId w:val="47"/>
        </w:numPr>
        <w:rPr>
          <w:szCs w:val="24"/>
        </w:rPr>
      </w:pPr>
      <w:r w:rsidRPr="008E3E24">
        <w:rPr>
          <w:szCs w:val="24"/>
        </w:rPr>
        <w:t xml:space="preserve">Dužnik </w:t>
      </w:r>
      <w:r>
        <w:rPr>
          <w:szCs w:val="24"/>
        </w:rPr>
        <w:t>Društvo inovativnih umjetnosti, OIB: 98275812800 sa sjedištem u F. Supila 50 a, Varaždin</w:t>
      </w:r>
    </w:p>
    <w:p w:rsidRDefault="008E3E24" w:rsidP="008E3E24" w:rsidR="008E3E24" w:rsidRPr="008E3E24">
      <w:pPr>
        <w:numPr>
          <w:ilvl w:val="0"/>
          <w:numId w:val="47"/>
        </w:numPr>
        <w:rPr>
          <w:szCs w:val="24"/>
        </w:rPr>
      </w:pPr>
      <w:r>
        <w:t xml:space="preserve">Predsjednik dužnika </w:t>
      </w:r>
      <w:proofErr w:type="spellStart"/>
      <w:r>
        <w:t>Andrea</w:t>
      </w:r>
      <w:proofErr w:type="spellEnd"/>
      <w:r>
        <w:t xml:space="preserve"> </w:t>
      </w:r>
      <w:proofErr w:type="spellStart"/>
      <w:r>
        <w:t>Balaško</w:t>
      </w:r>
      <w:proofErr w:type="spellEnd"/>
      <w:r w:rsidR="003B471F">
        <w:t xml:space="preserve">, </w:t>
      </w:r>
      <w:r w:rsidR="003B471F">
        <w:t>F. Supila 50 a, 42000 Varaždin</w:t>
      </w:r>
    </w:p>
    <w:p w:rsidRDefault="003B471F" w:rsidP="008E3E24" w:rsidR="008E3E24" w:rsidRPr="008E3E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8E3E24" w:rsidP="008E3E24" w:rsidR="008E3E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8E3E24" w:rsidP="008E3E24" w:rsidR="008E3E2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3B471F">
        <w:t xml:space="preserve">Ivan Prpić, OIB: 16795120342, Obala Ruđera Boškovića 4, Sisak, </w:t>
      </w:r>
      <w:proofErr w:type="spellStart"/>
      <w:r w:rsidR="003B471F">
        <w:t>Hrušnjevačka</w:t>
      </w:r>
      <w:proofErr w:type="spellEnd"/>
      <w:r w:rsidR="003B471F">
        <w:t xml:space="preserve"> ulica 11, Zagreb.</w:t>
      </w:r>
    </w:p>
    <w:p w:rsidRDefault="008E3E24" w:rsidP="008E3E24" w:rsidR="008E3E2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8E3E24" w:rsidP="008E3E24" w:rsidR="008E3E24">
      <w:pPr>
        <w:rPr>
          <w:szCs w:val="24"/>
        </w:rPr>
      </w:pPr>
    </w:p>
    <w:p w:rsidRDefault="00DA0242" w:rsidP="008E3E24" w:rsidR="00DA0242" w:rsidRPr="008E3E24"/>
    <w:sectPr w:rsidSect="008E3E24" w:rsidR="00DA0242" w:rsidRPr="008E3E24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8D8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71F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E24"/>
    <w:rsid w:val="008E623A"/>
    <w:rsid w:val="008E623D"/>
    <w:rsid w:val="008E6559"/>
    <w:rsid w:val="008E6AFD"/>
    <w:rsid w:val="008E71AD"/>
    <w:rsid w:val="008E74C8"/>
    <w:rsid w:val="008E7D67"/>
    <w:rsid w:val="008F0A53"/>
    <w:rsid w:val="008F0E3A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E3E2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E3E2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22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St-402/2015-6</izvorni_sadrzaj>
    <derivirana_varijabla naziv="DomainObject.Oznaka_1">St-402/2015-6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inovativnih umjetnosti</izvorni_sadrzaj>
    <derivirana_varijabla naziv="DomainObject.Predmet.ProtustrankaFormated_1">  Društvo inovativnih umjetnosti</derivirana_varijabla>
  </DomainObject.Predmet.ProtustrankaFormated>
  <DomainObject.Predmet.ProtustrankaFormatedOIB>
    <izvorni_sadrzaj>  Društvo inovativnih umjetnosti, OIB 98275812800</izvorni_sadrzaj>
    <derivirana_varijabla naziv="DomainObject.Predmet.ProtustrankaFormatedOIB_1">  Društvo inovativnih umjetnosti, OIB 98275812800</derivirana_varijabla>
  </DomainObject.Predmet.ProtustrankaFormatedOIB>
  <DomainObject.Predmet.ProtustrankaFormatedWithAdress>
    <izvorni_sadrzaj> Društvo inovativnih umjetnosti, F. Supila 50 a, 42000 Varaždin</izvorni_sadrzaj>
    <derivirana_varijabla naziv="DomainObject.Predmet.ProtustrankaFormatedWithAdress_1"> Društvo inovativnih umjetnosti, F. Supila 50 a, 42000 Varaždin</derivirana_varijabla>
  </DomainObject.Predmet.ProtustrankaFormatedWithAdress>
  <DomainObject.Predmet.ProtustrankaFormatedWithAdressOIB>
    <izvorni_sadrzaj> Društvo inovativnih umjetnosti, OIB 98275812800, F. Supila 50 a, 42000 Varaždin</izvorni_sadrzaj>
    <derivirana_varijabla naziv="DomainObject.Predmet.ProtustrankaFormatedWithAdressOIB_1"> Društvo inovativnih umjetnosti, OIB 98275812800, F. Supila 50 a, 42000 Varaždin</derivirana_varijabla>
  </DomainObject.Predmet.ProtustrankaFormatedWithAdressOIB>
  <DomainObject.Predmet.ProtustrankaWithAdress>
    <izvorni_sadrzaj>Društvo inovativnih umjetnosti F. Supila 50 a, 42000 Varaždin</izvorni_sadrzaj>
    <derivirana_varijabla naziv="DomainObject.Predmet.ProtustrankaWithAdress_1">Društvo inovativnih umjetnosti F. Supila 50 a, 42000 Varaždin</derivirana_varijabla>
  </DomainObject.Predmet.ProtustrankaWithAdress>
  <DomainObject.Predmet.ProtustrankaWithAdressOIB>
    <izvorni_sadrzaj>Društvo inovativnih umjetnosti, OIB 98275812800, F. Supila 50 a, 42000 Varaždin</izvorni_sadrzaj>
    <derivirana_varijabla naziv="DomainObject.Predmet.ProtustrankaWithAdressOIB_1">Društvo inovativnih umjetnosti, OIB 98275812800, F. Supila 50 a, 42000 Varaždin</derivirana_varijabla>
  </DomainObject.Predmet.ProtustrankaWithAdressOIB>
  <DomainObject.Predmet.ProtustrankaNazivFormated>
    <izvorni_sadrzaj>Društvo inovativnih umjetnosti</izvorni_sadrzaj>
    <derivirana_varijabla naziv="DomainObject.Predmet.ProtustrankaNazivFormated_1">Društvo inovativnih umjetnosti</derivirana_varijabla>
  </DomainObject.Predmet.ProtustrankaNazivFormated>
  <DomainObject.Predmet.ProtustrankaNazivFormatedOIB>
    <izvorni_sadrzaj>Društvo inovativnih umjetnosti, OIB 98275812800</izvorni_sadrzaj>
    <derivirana_varijabla naziv="DomainObject.Predmet.ProtustrankaNazivFormatedOIB_1">Društvo inovativnih umjetnosti, OIB 98275812800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25328.25</izvorni_sadrzaj>
    <derivirana_varijabla naziv="DomainObject.Predmet.TrenutnaVrijednost_1">25328.25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inovativnih umjetnosti</item>
    </izvorni_sadrzaj>
    <derivirana_varijabla naziv="DomainObject.Predmet.ProtuStrankaListFormated_1">
      <item>Društvo inovativnih umjetnosti</item>
    </derivirana_varijabla>
  </DomainObject.Predmet.ProtuStrankaListFormated>
  <DomainObject.Predmet.ProtuStrankaListFormatedOIB>
    <izvorni_sadrzaj>
      <item>Društvo inovativnih umjetnosti, OIB 98275812800</item>
    </izvorni_sadrzaj>
    <derivirana_varijabla naziv="DomainObject.Predmet.ProtuStrankaListFormatedOIB_1">
      <item>Društvo inovativnih umjetnosti, OIB 98275812800</item>
    </derivirana_varijabla>
  </DomainObject.Predmet.ProtuStrankaListFormatedOIB>
  <DomainObject.Predmet.ProtuStrankaListFormatedWithAdress>
    <izvorni_sadrzaj>
      <item>Društvo inovativnih umjetnosti, F. Supila 50 a, 42000 Varaždin</item>
    </izvorni_sadrzaj>
    <derivirana_varijabla naziv="DomainObject.Predmet.ProtuStrankaListFormatedWithAdress_1">
      <item>Društvo inovativnih umjetnosti, F. Supila 50 a, 42000 Varaždin</item>
    </derivirana_varijabla>
  </DomainObject.Predmet.ProtuStrankaListFormatedWithAdress>
  <DomainObject.Predmet.ProtuStrankaListFormatedWithAdressOIB>
    <izvorni_sadrzaj>
      <item>Društvo inovativnih umjetnosti, OIB 98275812800, F. Supila 50 a, 42000 Varaždin</item>
    </izvorni_sadrzaj>
    <derivirana_varijabla naziv="DomainObject.Predmet.ProtuStrankaListFormatedWithAdressOIB_1">
      <item>Društvo inovativnih umjetnosti, OIB 98275812800, F. Supila 50 a, 42000 Varaždin</item>
    </derivirana_varijabla>
  </DomainObject.Predmet.ProtuStrankaListFormatedWithAdressOIB>
  <DomainObject.Predmet.ProtuStrankaListNazivFormated>
    <izvorni_sadrzaj>
      <item>Društvo inovativnih umjetnosti</item>
    </izvorni_sadrzaj>
    <derivirana_varijabla naziv="DomainObject.Predmet.ProtuStrankaListNazivFormated_1">
      <item>Društvo inovativnih umjetnosti</item>
    </derivirana_varijabla>
  </DomainObject.Predmet.ProtuStrankaListNazivFormated>
  <DomainObject.Predmet.ProtuStrankaListNazivFormatedOIB>
    <izvorni_sadrzaj>
      <item>Društvo inovativnih umjetnosti, OIB 98275812800</item>
    </izvorni_sadrzaj>
    <derivirana_varijabla naziv="DomainObject.Predmet.ProtuStrankaListNazivFormatedOIB_1">
      <item>Društvo inovativnih umjetnosti, OIB 98275812800</item>
    </derivirana_varijabla>
  </DomainObject.Predmet.ProtuStrankaListNazivFormatedOIB>
  <DomainObject.Predmet.OstaliListFormated>
    <izvorni_sadrzaj>
      <item>E-oglasna ploča ovog suda</item>
      <item>Andrea Balaško</item>
    </izvorni_sadrzaj>
    <derivirana_varijabla naziv="DomainObject.Predmet.OstaliListFormated_1">
      <item>E-oglasna ploča ovog suda</item>
      <item>Andrea Balaško</item>
    </derivirana_varijabla>
  </DomainObject.Predmet.OstaliListFormated>
  <DomainObject.Predmet.OstaliListFormatedOIB>
    <izvorni_sadrzaj>
      <item>E-oglasna ploča ovog suda</item>
      <item>Andrea Balaško</item>
    </izvorni_sadrzaj>
    <derivirana_varijabla naziv="DomainObject.Predmet.OstaliListFormatedOIB_1">
      <item>E-oglasna ploča ovog suda</item>
      <item>Andrea Balaško</item>
    </derivirana_varijabla>
  </DomainObject.Predmet.OstaliListFormatedOIB>
  <DomainObject.Predmet.OstaliListFormatedWithAdress>
    <izvorni_sadrzaj>
      <item>E-oglasna ploča ovog suda</item>
      <item>Andrea Balaško</item>
    </izvorni_sadrzaj>
    <derivirana_varijabla naziv="DomainObject.Predmet.OstaliListFormatedWithAdress_1">
      <item>E-oglasna ploča ovog suda</item>
      <item>Andrea Balaško</item>
    </derivirana_varijabla>
  </DomainObject.Predmet.OstaliListFormatedWithAdress>
  <DomainObject.Predmet.OstaliListFormatedWithAdressOIB>
    <izvorni_sadrzaj>
      <item>E-oglasna ploča ovog suda</item>
      <item>Andrea Balaško</item>
    </izvorni_sadrzaj>
    <derivirana_varijabla naziv="DomainObject.Predmet.OstaliListFormatedWithAdressOIB_1">
      <item>E-oglasna ploča ovog suda</item>
      <item>Andrea Balaško</item>
    </derivirana_varijabla>
  </DomainObject.Predmet.OstaliListFormatedWithAdressOIB>
  <DomainObject.Predmet.OstaliListNazivFormated>
    <izvorni_sadrzaj>
      <item>E-oglasna ploča ovog suda</item>
      <item>Andrea Balaško</item>
    </izvorni_sadrzaj>
    <derivirana_varijabla naziv="DomainObject.Predmet.OstaliListNazivFormated_1">
      <item>E-oglasna ploča ovog suda</item>
      <item>Andrea Balaško</item>
    </derivirana_varijabla>
  </DomainObject.Predmet.OstaliListNazivFormated>
  <DomainObject.Predmet.OstaliListNazivFormatedOIB>
    <izvorni_sadrzaj>
      <item>E-oglasna ploča ovog suda</item>
      <item>Andrea Balaško</item>
    </izvorni_sadrzaj>
    <derivirana_varijabla naziv="DomainObject.Predmet.OstaliListNazivFormatedOIB_1">
      <item>E-oglasna ploča ovog suda</item>
      <item>Andrea Balaško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St-402/2015-6</izvorni_sadrzaj>
    <derivirana_varijabla naziv="DomainObject.PoslovniBrojDokumenta_1">St-402/2015-6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inovativnih umjetnosti</izvorni_sadrzaj>
    <derivirana_varijabla naziv="DomainObject.Predmet.ProtustrankaIDrugi_1">Društvo inovativnih umjetnosti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Društvo inovativnih umjetnosti, OIB 98275812800, F. Supila 50 a, 42000 Varaždin</izvorni_sadrzaj>
    <derivirana_varijabla naziv="DomainObject.Predmet.ProtustrankaIDrugiAdressOIB_1">Društvo inovativnih umjetnosti, OIB 98275812800, F. Supila 50 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inovativnih umjetnosti</item>
      <item>E-oglasna ploča ovog suda</item>
      <item>Andrea Balaško</item>
    </izvorni_sadrzaj>
    <derivirana_varijabla naziv="DomainObject.Predmet.SudioniciListNaziv_1">
      <item>Financijska agencija</item>
      <item>Društvo inovativnih umjetnosti</item>
      <item>E-oglasna ploča ovog suda</item>
      <item>Andrea Balaško</item>
    </derivirana_varijabla>
  </DomainObject.Predmet.SudioniciListNaziv>
  <DomainObject.Predmet.SudioniciListAdressOIB>
    <izvorni_sadrzaj>
      <item>Financijska agencija, OIB 85821130368, A. Cesarca 2,42000 Varaždin</item>
      <item>Društvo inovativnih umjetnosti, OIB 98275812800, F. Supila 50 a,42000 Varaždin</item>
      <item>E-oglasna ploča ovog suda</item>
      <item>Andrea Balaško</item>
    </izvorni_sadrzaj>
    <derivirana_varijabla naziv="DomainObject.Predmet.SudioniciListAdressOIB_1">
      <item>Financijska agencija, OIB 85821130368, A. Cesarca 2,42000 Varaždin</item>
      <item>Društvo inovativnih umjetnosti, OIB 98275812800, F. Supila 50 a,42000 Varaždin</item>
      <item>E-oglasna ploča ovog suda</item>
      <item>Andrea Balaško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4B462-DAE0-49D7-B2C3-59430620D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2921</properties:Characters>
  <properties:Lines>88</properties:Lines>
  <properties:Paragraphs>31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2015-12-29T08:25:00Z</cp:lastPrinted>
  <dcterms:modified xmlns:xsi="http://www.w3.org/2001/XMLSchema-instance" xsi:type="dcterms:W3CDTF">2015-12-29T08:28:00Z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