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f87d" w14:paraId="187f87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37D8C">
        <w:rPr>
          <w:rFonts w:cs="Times New Roman" w:hAnsi="Times New Roman" w:ascii="Times New Roman"/>
          <w:b w:val="false"/>
          <w:sz w:val="24"/>
          <w:szCs w:val="24"/>
        </w:rPr>
        <w:t>2571/17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331A0B">
        <w:t>Stalna služba u Ka</w:t>
      </w:r>
      <w:r w:rsidR="00637D8C">
        <w:t>rl</w:t>
      </w:r>
      <w:r w:rsidR="00331A0B">
        <w:t>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331A0B">
        <w:t>Trg hrvatskih branitelja 1/II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3C5353">
      <w:pPr>
        <w:jc w:val="both"/>
      </w:pPr>
      <w:r w:rsidRPr="002365A1">
        <w:tab/>
      </w:r>
      <w:r w:rsidR="003C5353" w:rsidRPr="002365A1">
        <w:t>TRGOVAČKI SUD U ZAGREBU, Stalna služba</w:t>
      </w:r>
      <w:r w:rsidR="00331A0B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637D8C">
        <w:t>ŠMINKA d.o.o., Zagreb, Medulićeva 30/1, OIB: 67296252908, 12. listopada</w:t>
      </w:r>
      <w:r w:rsidR="00331A0B">
        <w:t xml:space="preserve"> 2018</w:t>
      </w:r>
      <w:r w:rsidR="00AA7E94">
        <w:t>.</w:t>
      </w:r>
    </w:p>
    <w:p w:rsidRDefault="00AA7E94" w:rsidP="003C5353" w:rsidR="00AA7E94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37D8C">
        <w:t>ŠMINKA d.o.o., Zagreb, Medulićeva 30/1, OIB: 67296252908</w:t>
      </w:r>
      <w:r w:rsidR="0051427F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637D8C">
        <w:t>ŠMINKA d.o.o., Zagreb, Medulićeva 30/1, OIB: 67296252908</w:t>
      </w:r>
      <w:r w:rsidR="00331A0B">
        <w:t>,</w:t>
      </w:r>
      <w:r>
        <w:t xml:space="preserve">  za </w:t>
      </w:r>
      <w:r w:rsidR="006F46CE">
        <w:t xml:space="preserve">dan </w:t>
      </w:r>
      <w:r w:rsidR="00637D8C">
        <w:t>31. listopada</w:t>
      </w:r>
      <w:r w:rsidR="00331A0B">
        <w:t xml:space="preserve"> 2018</w:t>
      </w:r>
      <w:r w:rsidR="00AA7E94">
        <w:t xml:space="preserve">. u </w:t>
      </w:r>
      <w:r w:rsidR="00637D8C">
        <w:t>9,3</w:t>
      </w:r>
      <w:r w:rsidR="00331A0B">
        <w:t>0</w:t>
      </w:r>
      <w:r>
        <w:t xml:space="preserve">, u zgradi </w:t>
      </w:r>
      <w:r w:rsidR="00B14B7D">
        <w:t xml:space="preserve">ovog </w:t>
      </w:r>
      <w:r>
        <w:t xml:space="preserve">suda u Karlovcu, </w:t>
      </w:r>
      <w:r w:rsidR="00331A0B">
        <w:t>Trg hrvatskih branitelja 1/II, soba broj 207</w:t>
      </w:r>
      <w:r>
        <w:t>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AA7E94" w:rsidR="005F574E">
      <w:pPr>
        <w:numPr>
          <w:ilvl w:val="0"/>
          <w:numId w:val="6"/>
        </w:numPr>
        <w:tabs>
          <w:tab w:pos="1833" w:val="clear"/>
        </w:tabs>
        <w:ind w:left="708"/>
        <w:jc w:val="center"/>
      </w:pPr>
      <w:r>
        <w:t>Pozvane osobe mogu se o prijedlogu i pisano očitovati.</w:t>
      </w:r>
    </w:p>
    <w:p w:rsidRDefault="005F574E" w:rsidP="007C4F1C" w:rsidR="005F574E">
      <w:pPr>
        <w:jc w:val="center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5F574E" w:rsidR="00B14B7D">
      <w:pPr>
        <w:jc w:val="both"/>
      </w:pPr>
      <w:r>
        <w:tab/>
        <w:t>Rješenjem ovog suda poslovni broj St-</w:t>
      </w:r>
      <w:r w:rsidR="00637D8C">
        <w:t>8139/15 od 5. veljače 2016</w:t>
      </w:r>
      <w:r>
        <w:t>. obustavljen je skraćeni stečajni postupak  nad</w:t>
      </w:r>
      <w:r w:rsidR="005F574E">
        <w:t xml:space="preserve"> dužnikom </w:t>
      </w:r>
      <w:r w:rsidR="00637D8C">
        <w:t>ŠMINKA d.o.o., Zagreb, Medulićeva 30/1, OIB: 67296252908</w:t>
      </w:r>
      <w:r w:rsidR="005F574E">
        <w:t xml:space="preserve">, </w:t>
      </w:r>
      <w:r w:rsidR="00B14B7D">
        <w:t xml:space="preserve">budući je dužnik dostavio </w:t>
      </w:r>
      <w:r w:rsidR="005F574E">
        <w:t>podatke o imovini</w:t>
      </w:r>
      <w:r w:rsidR="00B14B7D">
        <w:t xml:space="preserve">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637D8C">
        <w:t>12. listopada</w:t>
      </w:r>
      <w:r w:rsidR="00331A0B">
        <w:t xml:space="preserve"> 2018</w:t>
      </w:r>
      <w:r w:rsidR="00AA7E94">
        <w:t>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ED7" w:rsidR="00DF6ED7">
      <w:r>
        <w:separator/>
      </w:r>
    </w:p>
  </w:endnote>
  <w:endnote w:id="0" w:type="continuationSeparator">
    <w:p w:rsidRDefault="00DF6ED7" w:rsidR="00DF6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ED7" w:rsidR="00DF6ED7">
      <w:r>
        <w:separator/>
      </w:r>
    </w:p>
  </w:footnote>
  <w:footnote w:id="0" w:type="continuationSeparator">
    <w:p w:rsidRDefault="00DF6ED7" w:rsidR="00DF6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9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37D8C">
      <w:rPr>
        <w:rFonts w:hAnsi="Verdana" w:ascii="Verdana"/>
        <w:b w:val="false"/>
        <w:sz w:val="24"/>
        <w:szCs w:val="24"/>
      </w:rPr>
      <w:t>2571/17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1A0B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3F2628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4276"/>
    <w:rsid w:val="00563A60"/>
    <w:rsid w:val="00576FF2"/>
    <w:rsid w:val="005B4F2D"/>
    <w:rsid w:val="005C121F"/>
    <w:rsid w:val="005F574E"/>
    <w:rsid w:val="00637D8C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608F3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A7E94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18C3"/>
    <w:rsid w:val="00D971AC"/>
    <w:rsid w:val="00DD48F5"/>
    <w:rsid w:val="00DE470E"/>
    <w:rsid w:val="00DE5732"/>
    <w:rsid w:val="00DE5FCD"/>
    <w:rsid w:val="00DF6ED7"/>
    <w:rsid w:val="00E305DE"/>
    <w:rsid w:val="00E43958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9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9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9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9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9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9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9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9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St-2571/2017</izvorni_sadrzaj>
    <derivirana_varijabla naziv="DomainObject.Predmet.OznakaBroj_1">St-2571/2017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ŠMINKA d.o.o.</izvorni_sadrzaj>
    <derivirana_varijabla naziv="DomainObject.Predmet.ProtustrankaFormated_1">  ŠMINKA d.o.o.</derivirana_varijabla>
  </DomainObject.Predmet.ProtustrankaFormated>
  <DomainObject.Predmet.ProtustrankaFormatedOIB>
    <izvorni_sadrzaj>  ŠMINKA d.o.o., OIB 67296252908</izvorni_sadrzaj>
    <derivirana_varijabla naziv="DomainObject.Predmet.ProtustrankaFormatedOIB_1">  ŠMINKA d.o.o., OIB 67296252908</derivirana_varijabla>
  </DomainObject.Predmet.ProtustrankaFormatedOIB>
  <DomainObject.Predmet.ProtustrankaFormatedWithAdress>
    <izvorni_sadrzaj> ŠMINKA d.o.o., Medulićeva 30/1, 10000 Zagreb</izvorni_sadrzaj>
    <derivirana_varijabla naziv="DomainObject.Predmet.ProtustrankaFormatedWithAdress_1"> ŠMINKA d.o.o., Medulićeva 30/1, 10000 Zagreb</derivirana_varijabla>
  </DomainObject.Predmet.ProtustrankaFormatedWithAdress>
  <DomainObject.Predmet.ProtustrankaFormatedWithAdressOIB>
    <izvorni_sadrzaj> ŠMINKA d.o.o., OIB 67296252908, Medulićeva 30/1, 10000 Zagreb</izvorni_sadrzaj>
    <derivirana_varijabla naziv="DomainObject.Predmet.ProtustrankaFormatedWithAdressOIB_1"> ŠMINKA d.o.o., OIB 67296252908, Medulićeva 30/1, 10000 Zagreb</derivirana_varijabla>
  </DomainObject.Predmet.ProtustrankaFormatedWithAdressOIB>
  <DomainObject.Predmet.ProtustrankaWithAdress>
    <izvorni_sadrzaj>ŠMINKA d.o.o. Medulićeva 30/1, 10000 Zagreb</izvorni_sadrzaj>
    <derivirana_varijabla naziv="DomainObject.Predmet.ProtustrankaWithAdress_1">ŠMINKA d.o.o. Medulićeva 30/1, 10000 Zagreb</derivirana_varijabla>
  </DomainObject.Predmet.ProtustrankaWithAdress>
  <DomainObject.Predmet.ProtustrankaWithAdressOIB>
    <izvorni_sadrzaj>ŠMINKA d.o.o., OIB 67296252908, Medulićeva 30/1, 10000 Zagreb</izvorni_sadrzaj>
    <derivirana_varijabla naziv="DomainObject.Predmet.ProtustrankaWithAdressOIB_1">ŠMINKA d.o.o., OIB 67296252908, Medulićeva 30/1, 10000 Zagreb</derivirana_varijabla>
  </DomainObject.Predmet.ProtustrankaWithAdressOIB>
  <DomainObject.Predmet.ProtustrankaNazivFormated>
    <izvorni_sadrzaj>ŠMINKA d.o.o.</izvorni_sadrzaj>
    <derivirana_varijabla naziv="DomainObject.Predmet.ProtustrankaNazivFormated_1">ŠMINKA d.o.o.</derivirana_varijabla>
  </DomainObject.Predmet.ProtustrankaNazivFormated>
  <DomainObject.Predmet.ProtustrankaNazivFormatedOIB>
    <izvorni_sadrzaj>ŠMINKA d.o.o., OIB 67296252908</izvorni_sadrzaj>
    <derivirana_varijabla naziv="DomainObject.Predmet.ProtustrankaNazivFormatedOIB_1">ŠMINKA d.o.o., OIB 67296252908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ŠMINKA d.o.o.</item>
    </izvorni_sadrzaj>
    <derivirana_varijabla naziv="DomainObject.Predmet.ProtuStrankaListFormated_1">
      <item>ŠMINKA d.o.o.</item>
    </derivirana_varijabla>
  </DomainObject.Predmet.ProtuStrankaListFormated>
  <DomainObject.Predmet.ProtuStrankaListFormatedOIB>
    <izvorni_sadrzaj>
      <item>ŠMINKA d.o.o., OIB 67296252908</item>
    </izvorni_sadrzaj>
    <derivirana_varijabla naziv="DomainObject.Predmet.ProtuStrankaListFormatedOIB_1">
      <item>ŠMINKA d.o.o., OIB 67296252908</item>
    </derivirana_varijabla>
  </DomainObject.Predmet.ProtuStrankaListFormatedOIB>
  <DomainObject.Predmet.ProtuStrankaListFormatedWithAdress>
    <izvorni_sadrzaj>
      <item>ŠMINKA d.o.o., Medulićeva 30/1, 10000 Zagreb</item>
    </izvorni_sadrzaj>
    <derivirana_varijabla naziv="DomainObject.Predmet.ProtuStrankaListFormatedWithAdress_1">
      <item>ŠMINKA d.o.o., Medulićeva 30/1, 10000 Zagreb</item>
    </derivirana_varijabla>
  </DomainObject.Predmet.ProtuStrankaListFormatedWithAdress>
  <DomainObject.Predmet.ProtuStrankaListFormatedWithAdressOIB>
    <izvorni_sadrzaj>
      <item>ŠMINKA d.o.o., OIB 67296252908, Medulićeva 30/1, 10000 Zagreb</item>
    </izvorni_sadrzaj>
    <derivirana_varijabla naziv="DomainObject.Predmet.ProtuStrankaListFormatedWithAdressOIB_1">
      <item>ŠMINKA d.o.o., OIB 67296252908, Medulićeva 30/1, 10000 Zagreb</item>
    </derivirana_varijabla>
  </DomainObject.Predmet.ProtuStrankaListFormatedWithAdressOIB>
  <DomainObject.Predmet.ProtuStrankaListNazivFormated>
    <izvorni_sadrzaj>
      <item>ŠMINKA d.o.o.</item>
    </izvorni_sadrzaj>
    <derivirana_varijabla naziv="DomainObject.Predmet.ProtuStrankaListNazivFormated_1">
      <item>ŠMINKA d.o.o.</item>
    </derivirana_varijabla>
  </DomainObject.Predmet.ProtuStrankaListNazivFormated>
  <DomainObject.Predmet.ProtuStrankaListNazivFormatedOIB>
    <izvorni_sadrzaj>
      <item>ŠMINKA d.o.o., OIB 67296252908</item>
    </izvorni_sadrzaj>
    <derivirana_varijabla naziv="DomainObject.Predmet.ProtuStrankaListNazivFormatedOIB_1">
      <item>ŠMINKA d.o.o., OIB 67296252908</item>
    </derivirana_varijabla>
  </DomainObject.Predmet.ProtuStrankaListNazivFormatedOIB>
  <DomainObject.Predmet.OstaliListFormated>
    <izvorni_sadrzaj>
      <item>NEVEN PALEČEK</item>
    </izvorni_sadrzaj>
    <derivirana_varijabla naziv="DomainObject.Predmet.OstaliListFormated_1">
      <item>NEVEN PALEČEK</item>
    </derivirana_varijabla>
  </DomainObject.Predmet.OstaliListFormated>
  <DomainObject.Predmet.OstaliListFormatedOIB>
    <izvorni_sadrzaj>
      <item>NEVEN PALEČEK, OIB 56674334092</item>
    </izvorni_sadrzaj>
    <derivirana_varijabla naziv="DomainObject.Predmet.OstaliListFormatedOIB_1">
      <item>NEVEN PALEČEK, OIB 56674334092</item>
    </derivirana_varijabla>
  </DomainObject.Predmet.OstaliListFormatedOIB>
  <DomainObject.Predmet.OstaliListFormatedWithAdress>
    <izvorni_sadrzaj>
      <item>NEVEN PALEČEK, Kopernikova ulica 54, 10000 Zagreb</item>
    </izvorni_sadrzaj>
    <derivirana_varijabla naziv="DomainObject.Predmet.OstaliListFormatedWithAdress_1">
      <item>NEVEN PALEČEK, Kopernikova ulica 54, 10000 Zagreb</item>
    </derivirana_varijabla>
  </DomainObject.Predmet.OstaliListFormatedWithAdress>
  <DomainObject.Predmet.OstaliListFormatedWithAdressOIB>
    <izvorni_sadrzaj>
      <item>NEVEN PALEČEK, OIB 56674334092, Kopernikova ulica 54, 10000 Zagreb</item>
    </izvorni_sadrzaj>
    <derivirana_varijabla naziv="DomainObject.Predmet.OstaliListFormatedWithAdressOIB_1">
      <item>NEVEN PALEČEK, OIB 56674334092, Kopernikova ulica 54, 10000 Zagreb</item>
    </derivirana_varijabla>
  </DomainObject.Predmet.OstaliListFormatedWithAdressOIB>
  <DomainObject.Predmet.OstaliListNazivFormated>
    <izvorni_sadrzaj>
      <item>NEVEN PALEČEK</item>
    </izvorni_sadrzaj>
    <derivirana_varijabla naziv="DomainObject.Predmet.OstaliListNazivFormated_1">
      <item>NEVEN PALEČEK</item>
    </derivirana_varijabla>
  </DomainObject.Predmet.OstaliListNazivFormated>
  <DomainObject.Predmet.OstaliListNazivFormatedOIB>
    <izvorni_sadrzaj>
      <item>NEVEN PALEČEK, OIB 56674334092</item>
    </izvorni_sadrzaj>
    <derivirana_varijabla naziv="DomainObject.Predmet.OstaliListNazivFormatedOIB_1">
      <item>NEVEN PALEČEK, OIB 56674334092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ŠMINKA d.o.o.</izvorni_sadrzaj>
    <derivirana_varijabla naziv="DomainObject.Predmet.ProtustrankaIDrugi_1">ŠMINKA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ŠMINKA d.o.o., OIB 67296252908, Medulićeva 30/1, 10000 Zagreb</izvorni_sadrzaj>
    <derivirana_varijabla naziv="DomainObject.Predmet.ProtustrankaIDrugiAdressOIB_1">ŠMINKA d.o.o., OIB 67296252908, Medulićeva 30/1,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ŠMINKA d.o.o.</item>
      <item>FINA Regionalni centar Zagreb</item>
      <item>NEVEN PALEČEK</item>
    </izvorni_sadrzaj>
    <derivirana_varijabla naziv="DomainObject.Predmet.SudioniciListNaziv_1">
      <item>ŠMINKA d.o.o.</item>
      <item>FINA Regionalni centar Zagreb</item>
      <item>NEVEN PALEČEK</item>
    </derivirana_varijabla>
  </DomainObject.Predmet.SudioniciListNaziv>
  <DomainObject.Predmet.SudioniciListAdressOIB>
    <izvorni_sadrzaj>
      <item>ŠMINKA d.o.o., OIB 67296252908, Medulićeva 30/1,10000 Zagreb</item>
      <item>FINA Regionalni centar Zagreb, OIB 85821130368, Trg svibanjskih žrtava 1995. 1,10000 Zagreb</item>
      <item>NEVEN PALEČEK, OIB 56674334092, Kopernikova ulica 54,10000 Zagreb</item>
    </izvorni_sadrzaj>
    <derivirana_varijabla naziv="DomainObject.Predmet.SudioniciListAdressOIB_1">
      <item>ŠMINKA d.o.o., OIB 67296252908, Medulićeva 30/1,10000 Zagreb</item>
      <item>FINA Regionalni centar Zagreb, OIB 85821130368, Trg svibanjskih žrtava 1995. 1,10000 Zagreb</item>
      <item>NEVEN PALEČEK, OIB 56674334092, Kopernikova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67296252908</item>
      <item>, OIB 85821130368</item>
      <item>, OIB 56674334092</item>
    </izvorni_sadrzaj>
    <derivirana_varijabla naziv="DomainObject.Predmet.SudioniciListNazivOIB_1">
      <item>, OIB 67296252908</item>
      <item>, OIB 85821130368</item>
      <item>, OIB 56674334092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349</properties:Words>
  <properties:Characters>1757</properties:Characters>
  <properties:Lines>67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2018-10-12T11:22:00Z</dcterms:created>
  <dc:creator>Korisnik</dc:creator>
  <cp:lastModifiedBy>Draženka Prpić</cp:lastModifiedBy>
  <cp:lastPrinted>2018-10-12T11:24:00Z</cp:lastPrinted>
  <dcterms:modified xmlns:xsi="http://www.w3.org/2001/XMLSchema-instance" xsi:type="dcterms:W3CDTF">2018-10-12T11:24:00Z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VJEROVNIKA NAKON OBUSTAVE SKRAĆENOG POSTUPKA-NOVI ZAKON-St-2571-17-dužnik.docx)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