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1f70" w14:paraId="5b61f70" w:rsidRDefault="003447AD" w:rsidP="003447AD" w:rsidR="003447AD" w:rsidRPr="0053112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447AD" w:rsidP="003447AD" w:rsidR="003447AD" w:rsidRPr="00531122">
      <w:pPr>
        <w:rPr>
          <w:sz w:val="24"/>
          <w:szCs w:val="24"/>
        </w:rPr>
      </w:pPr>
    </w:p>
    <w:p w:rsidRDefault="003447AD" w:rsidP="003447AD" w:rsidR="003447AD" w:rsidRPr="00531122">
      <w:pPr>
        <w:rPr>
          <w:sz w:val="24"/>
          <w:szCs w:val="24"/>
        </w:rPr>
      </w:pPr>
    </w:p>
    <w:p w:rsidRDefault="003447AD" w:rsidP="003447AD" w:rsidR="003447AD" w:rsidRPr="00531122">
      <w:pPr>
        <w:rPr>
          <w:sz w:val="24"/>
          <w:szCs w:val="24"/>
        </w:rPr>
      </w:pPr>
    </w:p>
    <w:p w:rsidRDefault="00A46F9D" w:rsidP="00A46F9D" w:rsidR="00A46F9D">
      <w:r w:rsidRPr="001C6C8D">
        <w:rPr>
          <w:sz w:val="24"/>
        </w:rPr>
        <w:t xml:space="preserve">  </w:t>
      </w:r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F9D" w:rsidP="00A46F9D" w:rsidR="00A46F9D" w:rsidRPr="001C6C8D">
      <w:pPr>
        <w:pStyle w:val="Tijeloteksta"/>
        <w:outlineLvl w:val="0"/>
      </w:pPr>
    </w:p>
    <w:p w:rsidRDefault="00A46F9D" w:rsidP="00A46F9D" w:rsidR="00A46F9D" w:rsidRPr="001C6C8D">
      <w:pPr>
        <w:rPr>
          <w:sz w:val="24"/>
          <w:szCs w:val="24"/>
        </w:rPr>
      </w:pPr>
      <w:r w:rsidRPr="001C6C8D">
        <w:rPr>
          <w:sz w:val="24"/>
          <w:szCs w:val="24"/>
        </w:rPr>
        <w:t>REPUBLIKA HRVATSKA</w:t>
      </w:r>
    </w:p>
    <w:p w:rsidRDefault="00A46F9D" w:rsidP="00A46F9D" w:rsidR="00DF0183">
      <w:pPr>
        <w:rPr>
          <w:sz w:val="24"/>
          <w:szCs w:val="24"/>
        </w:rPr>
      </w:pPr>
      <w:r w:rsidRPr="001C6C8D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</w:t>
      </w:r>
      <w:r w:rsidR="00465A9E">
        <w:rPr>
          <w:sz w:val="24"/>
          <w:szCs w:val="24"/>
        </w:rPr>
        <w:t xml:space="preserve">72. </w:t>
      </w:r>
      <w:r w:rsidRPr="001C6C8D">
        <w:rPr>
          <w:sz w:val="24"/>
          <w:szCs w:val="24"/>
        </w:rPr>
        <w:t>St -</w:t>
      </w:r>
      <w:r w:rsidR="00F57AF1">
        <w:rPr>
          <w:sz w:val="24"/>
          <w:szCs w:val="24"/>
        </w:rPr>
        <w:t>2045/2013</w:t>
      </w:r>
      <w:r w:rsidR="00BF4C23">
        <w:rPr>
          <w:sz w:val="24"/>
          <w:szCs w:val="24"/>
        </w:rPr>
        <w:t>-11</w:t>
      </w:r>
    </w:p>
    <w:p w:rsidRDefault="00A46F9D" w:rsidP="00A46F9D" w:rsidR="00A46F9D" w:rsidRPr="001C6C8D">
      <w:pPr>
        <w:rPr>
          <w:sz w:val="24"/>
          <w:szCs w:val="24"/>
        </w:rPr>
      </w:pPr>
      <w:r w:rsidRPr="001C6C8D">
        <w:rPr>
          <w:sz w:val="24"/>
          <w:szCs w:val="24"/>
        </w:rPr>
        <w:t>Amruševa 2/II</w:t>
      </w:r>
    </w:p>
    <w:p w:rsidRDefault="00A46F9D" w:rsidP="00A46F9D" w:rsidR="00A46F9D" w:rsidRPr="001C6C8D">
      <w:pPr>
        <w:rPr>
          <w:sz w:val="24"/>
          <w:szCs w:val="24"/>
        </w:rPr>
      </w:pPr>
    </w:p>
    <w:p w:rsidRDefault="00A46F9D" w:rsidP="00A46F9D" w:rsidR="00A46F9D" w:rsidRPr="001C6C8D">
      <w:pPr>
        <w:jc w:val="center"/>
        <w:rPr>
          <w:b/>
          <w:sz w:val="24"/>
          <w:szCs w:val="24"/>
        </w:rPr>
      </w:pPr>
      <w:r w:rsidRPr="001C6C8D">
        <w:rPr>
          <w:sz w:val="24"/>
          <w:szCs w:val="24"/>
        </w:rPr>
        <w:t>REPUBLIKA HRVATSKA</w:t>
      </w:r>
    </w:p>
    <w:p w:rsidRDefault="00A46F9D" w:rsidP="00A46F9D" w:rsidR="00A46F9D" w:rsidRPr="00BF4C23">
      <w:pPr>
        <w:jc w:val="center"/>
        <w:rPr>
          <w:sz w:val="24"/>
          <w:szCs w:val="24"/>
        </w:rPr>
      </w:pPr>
      <w:r w:rsidRPr="00BF4C23">
        <w:rPr>
          <w:sz w:val="24"/>
          <w:szCs w:val="24"/>
        </w:rPr>
        <w:t>R J E Š E NJ E</w:t>
      </w:r>
    </w:p>
    <w:p w:rsidRDefault="00A46F9D" w:rsidP="00A46F9D" w:rsidR="00A46F9D" w:rsidRPr="001C6C8D">
      <w:pPr>
        <w:rPr>
          <w:b/>
          <w:sz w:val="24"/>
          <w:szCs w:val="24"/>
        </w:rPr>
      </w:pPr>
    </w:p>
    <w:p w:rsidRDefault="00A46F9D" w:rsidP="00A46F9D" w:rsidR="00A46F9D" w:rsidRPr="001C6C8D">
      <w:pPr>
        <w:jc w:val="both"/>
        <w:rPr>
          <w:b/>
          <w:sz w:val="24"/>
          <w:szCs w:val="24"/>
        </w:rPr>
      </w:pPr>
    </w:p>
    <w:p w:rsidRDefault="00F57AF1" w:rsidP="00F57AF1" w:rsidR="00F57AF1" w:rsidRPr="00BF0CAD">
      <w:pPr>
        <w:jc w:val="both"/>
        <w:rPr>
          <w:sz w:val="24"/>
          <w:szCs w:val="24"/>
        </w:rPr>
      </w:pPr>
      <w:r w:rsidRPr="00B81AF5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pojedincem </w:t>
      </w:r>
      <w:r w:rsidRPr="00B81AF5">
        <w:rPr>
          <w:sz w:val="24"/>
          <w:szCs w:val="24"/>
        </w:rPr>
        <w:t xml:space="preserve">VELJKO RAMLJAK, </w:t>
      </w:r>
      <w:r>
        <w:rPr>
          <w:sz w:val="24"/>
          <w:szCs w:val="24"/>
        </w:rPr>
        <w:t xml:space="preserve">vl. Obrta </w:t>
      </w:r>
      <w:r w:rsidRPr="00B81AF5">
        <w:rPr>
          <w:sz w:val="24"/>
          <w:szCs w:val="24"/>
        </w:rPr>
        <w:t xml:space="preserve">"D &amp; V" UREÐIVANJE INTERIJERA, OIB: 34941315007, </w:t>
      </w:r>
      <w:r>
        <w:rPr>
          <w:sz w:val="24"/>
          <w:szCs w:val="24"/>
        </w:rPr>
        <w:t>Zagreb, Kotoribska</w:t>
      </w:r>
      <w:r w:rsidRPr="00B81AF5">
        <w:rPr>
          <w:sz w:val="24"/>
          <w:szCs w:val="24"/>
        </w:rPr>
        <w:t xml:space="preserve"> 25 D, </w:t>
      </w:r>
      <w:r>
        <w:rPr>
          <w:sz w:val="24"/>
          <w:szCs w:val="24"/>
        </w:rPr>
        <w:t>dana 19. siječnja 2016. godine,</w:t>
      </w:r>
    </w:p>
    <w:p w:rsidRDefault="003447AD" w:rsidP="003447AD" w:rsidR="003447AD" w:rsidRPr="00531122">
      <w:pPr>
        <w:ind w:firstLine="708"/>
        <w:jc w:val="both"/>
        <w:rPr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531122" w:rsidP="003447AD" w:rsidR="00531122" w:rsidRPr="00531122">
      <w:pPr>
        <w:jc w:val="center"/>
        <w:rPr>
          <w:sz w:val="24"/>
          <w:szCs w:val="24"/>
        </w:rPr>
      </w:pP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I. Dužniku </w:t>
      </w:r>
      <w:r w:rsidR="00F57AF1" w:rsidRPr="00F57AF1">
        <w:rPr>
          <w:sz w:val="24"/>
          <w:szCs w:val="24"/>
        </w:rPr>
        <w:t>VELJKO RAMLJAK, vl. Obrta "D &amp; V" UREÐIVANJE INTERIJERA, OIB: 34941315007, Zagreb, Kotoribska 25 D,</w:t>
      </w:r>
      <w:r w:rsidRPr="00531122">
        <w:rPr>
          <w:sz w:val="24"/>
          <w:szCs w:val="24"/>
        </w:rPr>
        <w:t>, postavlja se Marijan Belčić, Zagreb, Trnjanska cesta 59A, OIB: 18990535755, za pr</w:t>
      </w:r>
      <w:r>
        <w:rPr>
          <w:sz w:val="24"/>
          <w:szCs w:val="24"/>
        </w:rPr>
        <w:t>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</w:p>
    <w:p w:rsidRDefault="00531122" w:rsidP="00531122" w:rsidR="00531122" w:rsidRPr="00B3101F">
      <w:pPr>
        <w:ind w:firstLine="708"/>
        <w:jc w:val="both"/>
        <w:rPr>
          <w:sz w:val="24"/>
          <w:szCs w:val="24"/>
        </w:rPr>
      </w:pPr>
      <w:r w:rsidRPr="00B3101F">
        <w:rPr>
          <w:sz w:val="24"/>
          <w:szCs w:val="24"/>
        </w:rPr>
        <w:t xml:space="preserve">Rješenjem od </w:t>
      </w:r>
      <w:r w:rsidR="00F57AF1">
        <w:rPr>
          <w:sz w:val="24"/>
          <w:szCs w:val="24"/>
        </w:rPr>
        <w:t>06</w:t>
      </w:r>
      <w:r w:rsidRPr="00B3101F">
        <w:rPr>
          <w:sz w:val="24"/>
          <w:szCs w:val="24"/>
        </w:rPr>
        <w:t>.</w:t>
      </w:r>
      <w:r w:rsidR="00F57AF1">
        <w:rPr>
          <w:sz w:val="24"/>
          <w:szCs w:val="24"/>
        </w:rPr>
        <w:t xml:space="preserve"> veljače</w:t>
      </w:r>
      <w:r w:rsidRPr="00B3101F">
        <w:rPr>
          <w:sz w:val="24"/>
          <w:szCs w:val="24"/>
        </w:rPr>
        <w:t xml:space="preserve"> 2015. pokrenut je prethodni postupak</w:t>
      </w:r>
      <w:r>
        <w:rPr>
          <w:sz w:val="24"/>
          <w:szCs w:val="24"/>
        </w:rPr>
        <w:t>, a po prijedlogu FINA-e,</w:t>
      </w:r>
      <w:r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531122">
          <w:rPr>
            <w:sz w:val="24"/>
            <w:szCs w:val="24"/>
          </w:rPr>
          <w:t>63. st</w:t>
        </w:r>
      </w:smartTag>
      <w:r w:rsidRPr="00531122">
        <w:rPr>
          <w:sz w:val="24"/>
          <w:szCs w:val="24"/>
        </w:rPr>
        <w:t xml:space="preserve">. 1. Stečajnog zakona („Narodne novine“ broj 44/96, 29/99, 129/00, 123/03, 82/06, 116/10, 25/12 i 133/12 dalje: SZ) ako se tijekom </w:t>
      </w:r>
      <w:r w:rsidRPr="00531122">
        <w:rPr>
          <w:sz w:val="24"/>
          <w:szCs w:val="24"/>
        </w:rPr>
        <w:lastRenderedPageBreak/>
        <w:t xml:space="preserve">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 (primjerice čl. 127. SZ-a). Utvrđivanje imovine stečajnog dužnika bitno je za odluku suda o tome da li će otvoriti stečaj po čl. 54. SZ-a ili će stečaj otvoriti i zaključiti u skladu s čl. 63. SZ-a. S obzirom na to da u ovoj fazi stečajnog postupka nije bilo moguće utvrditi status i stanje obveza dužnika, stanje imovine dužnika i mogućnost da se imovinom dužnika pokriju troškovi stečajnog postupka, sud je na temelju odredbe čl. 45.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F57AF1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F57AF1">
        <w:rPr>
          <w:sz w:val="24"/>
          <w:szCs w:val="24"/>
        </w:rPr>
        <w:t>9</w:t>
      </w:r>
      <w:r w:rsidRPr="00531122">
        <w:rPr>
          <w:sz w:val="24"/>
          <w:szCs w:val="24"/>
        </w:rPr>
        <w:t>.</w:t>
      </w:r>
      <w:r w:rsidR="00F57AF1">
        <w:rPr>
          <w:sz w:val="24"/>
          <w:szCs w:val="24"/>
        </w:rPr>
        <w:t xml:space="preserve"> siječnja</w:t>
      </w:r>
      <w:r w:rsidRPr="00531122">
        <w:rPr>
          <w:sz w:val="24"/>
          <w:szCs w:val="24"/>
        </w:rPr>
        <w:t xml:space="preserve"> 201</w:t>
      </w:r>
      <w:r w:rsidR="00F57AF1">
        <w:rPr>
          <w:sz w:val="24"/>
          <w:szCs w:val="24"/>
        </w:rPr>
        <w:t>6</w:t>
      </w:r>
      <w:r w:rsidRPr="00531122">
        <w:rPr>
          <w:sz w:val="24"/>
          <w:szCs w:val="24"/>
        </w:rPr>
        <w:t>.</w:t>
      </w:r>
    </w:p>
    <w:p w:rsidRDefault="00531122" w:rsidP="00E91121" w:rsidR="00BF4C2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31122">
        <w:rPr>
          <w:szCs w:val="24"/>
        </w:rPr>
        <w:t xml:space="preserve">                   </w:t>
      </w:r>
      <w:r w:rsidRPr="00531122">
        <w:rPr>
          <w:szCs w:val="24"/>
        </w:rPr>
        <w:tab/>
      </w:r>
      <w:r w:rsidRPr="00531122">
        <w:rPr>
          <w:szCs w:val="24"/>
        </w:rPr>
        <w:tab/>
      </w:r>
      <w:r w:rsidRPr="00531122">
        <w:rPr>
          <w:szCs w:val="24"/>
        </w:rPr>
        <w:tab/>
      </w:r>
      <w:r w:rsidRPr="00531122">
        <w:rPr>
          <w:szCs w:val="24"/>
        </w:rPr>
        <w:tab/>
      </w:r>
      <w:r w:rsidR="00BF4C2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F4C23" w:rsidP="00E91121" w:rsidR="00BF4C2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F4C23" w:rsidP="00E91121" w:rsidR="00BF4C2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F4C23" w:rsidP="00E91121" w:rsidR="00BF4C2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F4C23" w:rsidP="00E91121" w:rsidR="00BF4C2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31122" w:rsidP="00BF4C23" w:rsidR="00531122" w:rsidRPr="00531122">
      <w:pPr>
        <w:pStyle w:val="Podnaslov"/>
        <w:ind w:firstLine="708" w:left="4956"/>
        <w:rPr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Uputa o pravnom lijeku: </w:t>
      </w:r>
    </w:p>
    <w:p w:rsidRDefault="00531122" w:rsidP="00531122" w:rsidR="00531122" w:rsidRPr="00531122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465A9E" w:rsidP="00531122" w:rsidR="00465A9E">
      <w:pPr>
        <w:jc w:val="both"/>
        <w:rPr>
          <w:sz w:val="24"/>
          <w:szCs w:val="24"/>
        </w:rPr>
      </w:pPr>
    </w:p>
    <w:p w:rsidRDefault="00BF4C23" w:rsidP="00531122" w:rsidR="00BF4C23">
      <w:pPr>
        <w:jc w:val="both"/>
        <w:rPr>
          <w:sz w:val="24"/>
          <w:szCs w:val="24"/>
        </w:rPr>
      </w:pPr>
    </w:p>
    <w:p w:rsidRDefault="00BF4C23" w:rsidP="00531122" w:rsidR="00BF4C23">
      <w:pPr>
        <w:jc w:val="both"/>
        <w:rPr>
          <w:sz w:val="24"/>
          <w:szCs w:val="24"/>
        </w:rPr>
      </w:pPr>
    </w:p>
    <w:p w:rsidRDefault="00BF4C23" w:rsidP="00531122" w:rsidR="00BF4C23">
      <w:pPr>
        <w:jc w:val="both"/>
        <w:rPr>
          <w:sz w:val="24"/>
          <w:szCs w:val="24"/>
        </w:rPr>
      </w:pPr>
    </w:p>
    <w:p w:rsidRDefault="00BF4C23" w:rsidP="00531122" w:rsidR="00BF4C23">
      <w:pPr>
        <w:jc w:val="both"/>
        <w:rPr>
          <w:sz w:val="24"/>
          <w:szCs w:val="24"/>
        </w:rPr>
      </w:pPr>
    </w:p>
    <w:p w:rsidRDefault="00BF4C23" w:rsidP="00531122" w:rsidR="00BF4C23">
      <w:pPr>
        <w:jc w:val="both"/>
        <w:rPr>
          <w:sz w:val="24"/>
          <w:szCs w:val="24"/>
        </w:rPr>
      </w:pPr>
    </w:p>
    <w:p w:rsidRDefault="00BF4C23" w:rsidP="00531122" w:rsidR="00BF4C23">
      <w:pPr>
        <w:jc w:val="both"/>
        <w:rPr>
          <w:sz w:val="24"/>
          <w:szCs w:val="24"/>
        </w:rPr>
      </w:pPr>
    </w:p>
    <w:p w:rsidRDefault="00BF4C23" w:rsidP="00531122" w:rsidR="00BF4C23">
      <w:pPr>
        <w:jc w:val="both"/>
        <w:rPr>
          <w:sz w:val="24"/>
          <w:szCs w:val="24"/>
        </w:rPr>
      </w:pPr>
    </w:p>
    <w:p w:rsidRDefault="00BF4C23" w:rsidP="00531122" w:rsidR="00BF4C23">
      <w:pPr>
        <w:jc w:val="both"/>
        <w:rPr>
          <w:sz w:val="24"/>
          <w:szCs w:val="24"/>
        </w:rPr>
      </w:pPr>
    </w:p>
    <w:p w:rsidRDefault="00BF4C23" w:rsidP="00531122" w:rsidR="00BF4C23">
      <w:pPr>
        <w:jc w:val="both"/>
        <w:rPr>
          <w:sz w:val="24"/>
          <w:szCs w:val="24"/>
        </w:rPr>
      </w:pPr>
    </w:p>
    <w:p w:rsidRDefault="00BF4C23" w:rsidP="00531122" w:rsidR="00BF4C23">
      <w:pPr>
        <w:jc w:val="both"/>
        <w:rPr>
          <w:sz w:val="24"/>
          <w:szCs w:val="24"/>
        </w:rPr>
      </w:pPr>
    </w:p>
    <w:p w:rsidRDefault="00BF4C23" w:rsidP="00531122" w:rsidR="00BF4C23">
      <w:pPr>
        <w:jc w:val="both"/>
        <w:rPr>
          <w:sz w:val="24"/>
          <w:szCs w:val="24"/>
        </w:rPr>
      </w:pPr>
    </w:p>
    <w:p w:rsidRDefault="00BF4C23" w:rsidP="00531122" w:rsidR="00BF4C23">
      <w:pPr>
        <w:jc w:val="both"/>
        <w:rPr>
          <w:sz w:val="24"/>
          <w:szCs w:val="24"/>
        </w:rPr>
      </w:pPr>
    </w:p>
    <w:p w:rsidRDefault="00BF4C23" w:rsidP="00531122" w:rsidR="00BF4C23">
      <w:pPr>
        <w:jc w:val="both"/>
        <w:rPr>
          <w:sz w:val="24"/>
          <w:szCs w:val="24"/>
        </w:rPr>
      </w:pPr>
    </w:p>
    <w:p w:rsidRDefault="00BF4C23" w:rsidP="00531122" w:rsidR="00BF4C23">
      <w:pPr>
        <w:jc w:val="both"/>
        <w:rPr>
          <w:sz w:val="24"/>
          <w:szCs w:val="24"/>
        </w:rPr>
      </w:pPr>
    </w:p>
    <w:p w:rsidRDefault="00BF4C23" w:rsidP="00531122" w:rsidR="00BF4C23">
      <w:pPr>
        <w:jc w:val="both"/>
        <w:rPr>
          <w:sz w:val="24"/>
          <w:szCs w:val="24"/>
        </w:rPr>
      </w:pPr>
    </w:p>
    <w:p w:rsidRDefault="00531122" w:rsidP="00531122" w:rsidR="00531122" w:rsidRPr="007C0FBE">
      <w:pPr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DNA: </w:t>
      </w:r>
    </w:p>
    <w:p w:rsidRDefault="00A46F9D" w:rsidP="00A46F9D" w:rsidR="00A46F9D" w:rsidRPr="001C6C8D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1C6C8D">
        <w:rPr>
          <w:sz w:val="24"/>
          <w:szCs w:val="24"/>
        </w:rPr>
        <w:t>predlagatelju  FINA</w:t>
      </w:r>
    </w:p>
    <w:p w:rsidRDefault="00F57AF1" w:rsidP="00F57AF1" w:rsidR="00F57AF1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9C3892">
        <w:rPr>
          <w:sz w:val="24"/>
          <w:szCs w:val="24"/>
        </w:rPr>
        <w:t xml:space="preserve">dužniku </w:t>
      </w:r>
      <w:r w:rsidRPr="00BF0CAD">
        <w:rPr>
          <w:sz w:val="24"/>
          <w:szCs w:val="24"/>
        </w:rPr>
        <w:t xml:space="preserve">Obrt </w:t>
      </w:r>
      <w:r w:rsidRPr="00B81AF5">
        <w:rPr>
          <w:sz w:val="24"/>
          <w:szCs w:val="24"/>
        </w:rPr>
        <w:t xml:space="preserve">"D &amp; V" UREÐIVANJE INTERIJERA, OIB: 34941315007, </w:t>
      </w:r>
      <w:r>
        <w:rPr>
          <w:sz w:val="24"/>
          <w:szCs w:val="24"/>
        </w:rPr>
        <w:t>Zagreb, Kotoribska</w:t>
      </w:r>
      <w:r w:rsidRPr="00B81AF5">
        <w:rPr>
          <w:sz w:val="24"/>
          <w:szCs w:val="24"/>
        </w:rPr>
        <w:t xml:space="preserve"> 25 D,</w:t>
      </w:r>
      <w:r w:rsidRPr="00BF0CAD">
        <w:rPr>
          <w:sz w:val="24"/>
          <w:szCs w:val="24"/>
        </w:rPr>
        <w:t>,</w:t>
      </w:r>
    </w:p>
    <w:p w:rsidRDefault="00F57AF1" w:rsidP="00F57AF1" w:rsidR="00F57AF1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B81AF5">
        <w:rPr>
          <w:sz w:val="24"/>
          <w:szCs w:val="24"/>
        </w:rPr>
        <w:t>zakonskom zastupniku VELJK</w:t>
      </w:r>
      <w:r>
        <w:rPr>
          <w:sz w:val="24"/>
          <w:szCs w:val="24"/>
        </w:rPr>
        <w:t>O</w:t>
      </w:r>
      <w:r w:rsidRPr="00B81AF5">
        <w:rPr>
          <w:sz w:val="24"/>
          <w:szCs w:val="24"/>
        </w:rPr>
        <w:t xml:space="preserve"> RAMLJAK,</w:t>
      </w:r>
      <w:r>
        <w:rPr>
          <w:sz w:val="24"/>
          <w:szCs w:val="24"/>
        </w:rPr>
        <w:t xml:space="preserve"> </w:t>
      </w:r>
      <w:r w:rsidRPr="00B81AF5">
        <w:rPr>
          <w:sz w:val="24"/>
          <w:szCs w:val="24"/>
        </w:rPr>
        <w:t>ZAGREB, HEINZELOVA 47</w:t>
      </w:r>
    </w:p>
    <w:p w:rsidRDefault="00465A9E" w:rsidP="00A46F9D" w:rsidR="00465A9E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Marijan Belčić, pr. steč. uprav. Zagreb, Trnjanska c. 59A</w:t>
      </w:r>
    </w:p>
    <w:p w:rsidRDefault="008D0AE6" w:rsidP="00531122" w:rsidR="008D0AE6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D0AE6">
        <w:rPr>
          <w:sz w:val="24"/>
          <w:szCs w:val="24"/>
        </w:rPr>
        <w:t>obrtni registar</w:t>
      </w:r>
    </w:p>
    <w:p w:rsidRDefault="00531122" w:rsidP="00531122" w:rsidR="00531122" w:rsidRPr="008D0AE6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D0AE6">
        <w:rPr>
          <w:sz w:val="24"/>
          <w:szCs w:val="24"/>
        </w:rPr>
        <w:t>e oglasna ploča 8 dana</w:t>
      </w:r>
    </w:p>
    <w:p w:rsidRDefault="00531122" w:rsidP="00531122" w:rsidR="00531122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spis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0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F57AF1">
      <w:t>2045/2013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04025"/>
    <w:rsid w:val="00131994"/>
    <w:rsid w:val="001A3EC8"/>
    <w:rsid w:val="003447AD"/>
    <w:rsid w:val="003C7B4F"/>
    <w:rsid w:val="00465A9E"/>
    <w:rsid w:val="0046616D"/>
    <w:rsid w:val="00531122"/>
    <w:rsid w:val="007C4A95"/>
    <w:rsid w:val="008D0AE6"/>
    <w:rsid w:val="008F1FA1"/>
    <w:rsid w:val="00924E9D"/>
    <w:rsid w:val="00A46F9D"/>
    <w:rsid w:val="00A73DBE"/>
    <w:rsid w:val="00B3101F"/>
    <w:rsid w:val="00BF4C23"/>
    <w:rsid w:val="00CA5541"/>
    <w:rsid w:val="00CC3159"/>
    <w:rsid w:val="00D56683"/>
    <w:rsid w:val="00DF0183"/>
    <w:rsid w:val="00F5084A"/>
    <w:rsid w:val="00F5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65A9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65A9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04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0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02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0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0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65A9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65A9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04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0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02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0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0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2013.</izvorni_sadrzaj>
    <derivirana_varijabla naziv="DomainObject.Predmet.DatumOsnivanja_1">19.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St-2045/2013</izvorni_sadrzaj>
    <derivirana_varijabla naziv="DomainObject.Predmet.OznakaBroj_1">St-2045/2013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VELJKO RAMLJAK</izvorni_sadrzaj>
    <derivirana_varijabla naziv="DomainObject.Predmet.ProtustrankaFormated_1">  VELJKO RAMLJAK</derivirana_varijabla>
  </DomainObject.Predmet.ProtustrankaFormated>
  <DomainObject.Predmet.ProtustrankaFormatedOIB>
    <izvorni_sadrzaj>  VELJKO RAMLJAK, OIB 34941315007</izvorni_sadrzaj>
    <derivirana_varijabla naziv="DomainObject.Predmet.ProtustrankaFormatedOIB_1">  VELJKO RAMLJAK, OIB 34941315007</derivirana_varijabla>
  </DomainObject.Predmet.ProtustrankaFormatedOIB>
  <DomainObject.Predmet.ProtustrankaFormatedWithAdress>
    <izvorni_sadrzaj> VELJKO RAMLJAK, Heinzelova 47, 10000 Zagreb</izvorni_sadrzaj>
    <derivirana_varijabla naziv="DomainObject.Predmet.ProtustrankaFormatedWithAdress_1"> VELJKO RAMLJAK, Heinzelova 47, 10000 Zagreb</derivirana_varijabla>
  </DomainObject.Predmet.ProtustrankaFormatedWithAdress>
  <DomainObject.Predmet.ProtustrankaFormatedWithAdressOIB>
    <izvorni_sadrzaj> VELJKO RAMLJAK, OIB 34941315007, Heinzelova 47, 10000 Zagreb</izvorni_sadrzaj>
    <derivirana_varijabla naziv="DomainObject.Predmet.ProtustrankaFormatedWithAdressOIB_1"> VELJKO RAMLJAK, OIB 34941315007, Heinzelova 47, 10000 Zagreb</derivirana_varijabla>
  </DomainObject.Predmet.ProtustrankaFormatedWithAdressOIB>
  <DomainObject.Predmet.ProtustrankaWithAdress>
    <izvorni_sadrzaj>VELJKO RAMLJAK Heinzelova 47, 10000 Zagreb</izvorni_sadrzaj>
    <derivirana_varijabla naziv="DomainObject.Predmet.ProtustrankaWithAdress_1">VELJKO RAMLJAK Heinzelova 47, 10000 Zagreb</derivirana_varijabla>
  </DomainObject.Predmet.ProtustrankaWithAdress>
  <DomainObject.Predmet.ProtustrankaWithAdressOIB>
    <izvorni_sadrzaj>VELJKO RAMLJAK, OIB 34941315007, Heinzelova 47, 10000 Zagreb</izvorni_sadrzaj>
    <derivirana_varijabla naziv="DomainObject.Predmet.ProtustrankaWithAdressOIB_1">VELJKO RAMLJAK, OIB 34941315007, Heinzelova 47, 10000 Zagreb</derivirana_varijabla>
  </DomainObject.Predmet.ProtustrankaWithAdressOIB>
  <DomainObject.Predmet.ProtustrankaNazivFormated>
    <izvorni_sadrzaj>VELJKO RAMLJAK</izvorni_sadrzaj>
    <derivirana_varijabla naziv="DomainObject.Predmet.ProtustrankaNazivFormated_1">VELJKO RAMLJAK</derivirana_varijabla>
  </DomainObject.Predmet.ProtustrankaNazivFormated>
  <DomainObject.Predmet.ProtustrankaNazivFormatedOIB>
    <izvorni_sadrzaj>VELJKO RAMLJAK, OIB 34941315007</izvorni_sadrzaj>
    <derivirana_varijabla naziv="DomainObject.Predmet.ProtustrankaNazivFormatedOIB_1">VELJKO RAMLJAK, OIB 34941315007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VELJKO RAMLJAK</item>
    </izvorni_sadrzaj>
    <derivirana_varijabla naziv="DomainObject.Predmet.ProtuStrankaListFormated_1">
      <item>VELJKO RAMLJAK</item>
    </derivirana_varijabla>
  </DomainObject.Predmet.ProtuStrankaListFormated>
  <DomainObject.Predmet.ProtuStrankaListFormatedOIB>
    <izvorni_sadrzaj>
      <item>VELJKO RAMLJAK, OIB 34941315007</item>
    </izvorni_sadrzaj>
    <derivirana_varijabla naziv="DomainObject.Predmet.ProtuStrankaListFormatedOIB_1">
      <item>VELJKO RAMLJAK, OIB 34941315007</item>
    </derivirana_varijabla>
  </DomainObject.Predmet.ProtuStrankaListFormatedOIB>
  <DomainObject.Predmet.ProtuStrankaListFormatedWithAdress>
    <izvorni_sadrzaj>
      <item>VELJKO RAMLJAK, Heinzelova 47, 10000 Zagreb</item>
    </izvorni_sadrzaj>
    <derivirana_varijabla naziv="DomainObject.Predmet.ProtuStrankaListFormatedWithAdress_1">
      <item>VELJKO RAMLJAK, Heinzelova 47, 10000 Zagreb</item>
    </derivirana_varijabla>
  </DomainObject.Predmet.ProtuStrankaListFormatedWithAdress>
  <DomainObject.Predmet.ProtuStrankaListFormatedWithAdressOIB>
    <izvorni_sadrzaj>
      <item>VELJKO RAMLJAK, OIB 34941315007, Heinzelova 47, 10000 Zagreb</item>
    </izvorni_sadrzaj>
    <derivirana_varijabla naziv="DomainObject.Predmet.ProtuStrankaListFormatedWithAdressOIB_1">
      <item>VELJKO RAMLJAK, OIB 34941315007, Heinzelova 47, 10000 Zagreb</item>
    </derivirana_varijabla>
  </DomainObject.Predmet.ProtuStrankaListFormatedWithAdressOIB>
  <DomainObject.Predmet.ProtuStrankaListNazivFormated>
    <izvorni_sadrzaj>
      <item>VELJKO RAMLJAK</item>
    </izvorni_sadrzaj>
    <derivirana_varijabla naziv="DomainObject.Predmet.ProtuStrankaListNazivFormated_1">
      <item>VELJKO RAMLJAK</item>
    </derivirana_varijabla>
  </DomainObject.Predmet.ProtuStrankaListNazivFormated>
  <DomainObject.Predmet.ProtuStrankaListNazivFormatedOIB>
    <izvorni_sadrzaj>
      <item>VELJKO RAMLJAK, OIB 34941315007</item>
    </izvorni_sadrzaj>
    <derivirana_varijabla naziv="DomainObject.Predmet.ProtuStrankaListNazivFormatedOIB_1">
      <item>VELJKO RAMLJAK, OIB 34941315007</item>
    </derivirana_varijabla>
  </DomainObject.Predmet.ProtuStrankaListNazivFormatedOIB>
  <DomainObject.Predmet.OstaliListFormated>
    <izvorni_sadrzaj>
      <item>Obrt "D&amp;V" uređivanje interijera</item>
    </izvorni_sadrzaj>
    <derivirana_varijabla naziv="DomainObject.Predmet.OstaliListFormated_1">
      <item>Obrt "D&amp;V" uređivanje interijera</item>
    </derivirana_varijabla>
  </DomainObject.Predmet.OstaliListFormated>
  <DomainObject.Predmet.OstaliListFormatedOIB>
    <izvorni_sadrzaj>
      <item>Obrt "D&amp;V" uređivanje interijera</item>
    </izvorni_sadrzaj>
    <derivirana_varijabla naziv="DomainObject.Predmet.OstaliListFormatedOIB_1">
      <item>Obrt "D&amp;V" uređivanje interijera</item>
    </derivirana_varijabla>
  </DomainObject.Predmet.OstaliListFormatedOIB>
  <DomainObject.Predmet.OstaliListFormatedWithAdress>
    <izvorni_sadrzaj>
      <item>Obrt "D&amp;V" uređivanje interijera, Kotoribska 25D, 10000 Zagreb</item>
    </izvorni_sadrzaj>
    <derivirana_varijabla naziv="DomainObject.Predmet.OstaliListFormatedWithAdress_1">
      <item>Obrt "D&amp;V" uređivanje interijera, Kotoribska 25D, 10000 Zagreb</item>
    </derivirana_varijabla>
  </DomainObject.Predmet.OstaliListFormatedWithAdress>
  <DomainObject.Predmet.OstaliListFormatedWithAdressOIB>
    <izvorni_sadrzaj>
      <item>Obrt "D&amp;V" uređivanje interijera, Kotoribska 25D, 10000 Zagreb</item>
    </izvorni_sadrzaj>
    <derivirana_varijabla naziv="DomainObject.Predmet.OstaliListFormatedWithAdressOIB_1">
      <item>Obrt "D&amp;V" uređivanje interijera, Kotoribska 25D, 10000 Zagreb</item>
    </derivirana_varijabla>
  </DomainObject.Predmet.OstaliListFormatedWithAdressOIB>
  <DomainObject.Predmet.OstaliListNazivFormated>
    <izvorni_sadrzaj>
      <item>Obrt "D&amp;V" uređivanje interijera</item>
    </izvorni_sadrzaj>
    <derivirana_varijabla naziv="DomainObject.Predmet.OstaliListNazivFormated_1">
      <item>Obrt "D&amp;V" uređivanje interijera</item>
    </derivirana_varijabla>
  </DomainObject.Predmet.OstaliListNazivFormated>
  <DomainObject.Predmet.OstaliListNazivFormatedOIB>
    <izvorni_sadrzaj>
      <item>Obrt "D&amp;V" uređivanje interijera</item>
    </izvorni_sadrzaj>
    <derivirana_varijabla naziv="DomainObject.Predmet.OstaliListNazivFormatedOIB_1">
      <item>Obrt "D&amp;V" uređivanje interijera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VELJKO RAMLJAK</izvorni_sadrzaj>
    <derivirana_varijabla naziv="DomainObject.Predmet.ProtustrankaIDrugi_1">VELJKO RAMLJAK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VELJKO RAMLJAK, OIB 34941315007, Heinzelova 47, 10000 Zagreb</izvorni_sadrzaj>
    <derivirana_varijabla naziv="DomainObject.Predmet.ProtustrankaIDrugiAdressOIB_1">VELJKO RAMLJAK, OIB 34941315007, Heinzelova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VELJKO RAMLJAK</item>
      <item>Obrt "D&amp;V" uređivanje interijera</item>
    </izvorni_sadrzaj>
    <derivirana_varijabla naziv="DomainObject.Predmet.SudioniciListNaziv_1">
      <item>FINA ZAGREB</item>
      <item>VELJKO RAMLJAK</item>
      <item>Obrt "D&amp;V" uređivanje interijera</item>
    </derivirana_varijabla>
  </DomainObject.Predmet.SudioniciListNaziv>
  <DomainObject.Predmet.SudioniciListAdressOIB>
    <izvorni_sadrzaj>
      <item>FINA ZAGREB, OIB 85821130368, ILICA 307,10000 Zagreb</item>
      <item>VELJKO RAMLJAK, OIB 34941315007, Heinzelova 47,10000 Zagreb</item>
      <item>Obrt "D&amp;V" uređivanje interijera, Kotoribska 25D,10000 Zagreb</item>
    </izvorni_sadrzaj>
    <derivirana_varijabla naziv="DomainObject.Predmet.SudioniciListAdressOIB_1">
      <item>FINA ZAGREB, OIB 85821130368, ILICA 307,10000 Zagreb</item>
      <item>VELJKO RAMLJAK, OIB 34941315007, Heinzelova 47,10000 Zagreb</item>
      <item>Obrt "D&amp;V" uređivanje interijera, Kotoribska 25D,10000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34941315007</item>
      <item>, OIB null</item>
    </izvorni_sadrzaj>
    <derivirana_varijabla naziv="DomainObject.Predmet.SudioniciListNazivOIB_1">
      <item>, OIB 85821130368</item>
      <item>, OIB 34941315007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547</properties:Words>
  <properties:Characters>3070</properties:Characters>
  <properties:Lines>104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2016-01-19T13:33:00Z</dcterms:created>
  <dc:creator>nribaric</dc:creator>
  <cp:lastModifiedBy>Jadranka Zelić</cp:lastModifiedBy>
  <cp:lastPrinted>2016-01-19T13:33:00Z</cp:lastPrinted>
  <dcterms:modified xmlns:xsi="http://www.w3.org/2001/XMLSchema-instance" xsi:type="dcterms:W3CDTF">2016-01-19T13:38:00Z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