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c7fe" w14:paraId="500c7fe" w:rsidRDefault="005C2CA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2CA9" w:rsidP="005C2CA9" w:rsidR="005C2CA9">
      <w:pPr>
        <w:pStyle w:val="Bezproreda"/>
      </w:pPr>
      <w:r>
        <w:t xml:space="preserve">    </w:t>
      </w:r>
    </w:p>
    <w:p w:rsidRDefault="005C2CA9" w:rsidP="005C2CA9" w:rsidR="005C2CA9">
      <w:pPr>
        <w:pStyle w:val="Bezproreda"/>
      </w:pPr>
    </w:p>
    <w:p w:rsidRDefault="005C2CA9" w:rsidP="005C2CA9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5C2CA9" w:rsidP="005C2CA9" w:rsidR="005C2CA9">
      <w:pPr>
        <w:pStyle w:val="Bezproreda"/>
      </w:pPr>
      <w:r>
        <w:t>Trgovački sud u Bjelovaru</w:t>
      </w:r>
    </w:p>
    <w:p w:rsidRDefault="005C2CA9" w:rsidP="005C2CA9" w:rsidR="005C2CA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C2CA9" w:rsidP="005C2CA9" w:rsidR="005C2CA9">
      <w:pPr>
        <w:pStyle w:val="Bezproreda"/>
      </w:pPr>
    </w:p>
    <w:p w:rsidRDefault="005C2CA9" w:rsidP="005C2CA9" w:rsidR="005C2CA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St-596/2019-2</w:t>
      </w:r>
    </w:p>
    <w:p w:rsidRDefault="005C2CA9" w:rsidP="005C2CA9" w:rsidR="005C2CA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2CA9" w:rsidP="005C2CA9" w:rsidR="005C2CA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2CA9" w:rsidP="005C2CA9" w:rsidR="005C2CA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C2CA9" w:rsidP="005C2CA9" w:rsidR="005C2CA9">
      <w:pPr>
        <w:pStyle w:val="Bezproreda"/>
        <w:jc w:val="center"/>
        <w:rPr>
          <w:noProof/>
        </w:rPr>
      </w:pPr>
    </w:p>
    <w:p w:rsidRDefault="005C2CA9" w:rsidP="005C2CA9" w:rsidR="005C2CA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C2CA9" w:rsidP="005C2CA9" w:rsidR="005C2CA9">
      <w:pPr>
        <w:pStyle w:val="Bezproreda"/>
        <w:jc w:val="center"/>
        <w:rPr>
          <w:b/>
          <w:noProof/>
        </w:rPr>
      </w:pPr>
    </w:p>
    <w:p w:rsidRDefault="005C2CA9" w:rsidP="005C2CA9" w:rsidR="005C2CA9">
      <w:pPr>
        <w:pStyle w:val="Bezproreda"/>
        <w:jc w:val="both"/>
        <w:rPr>
          <w:b/>
          <w:noProof/>
        </w:rPr>
      </w:pPr>
    </w:p>
    <w:p w:rsidRDefault="005C2CA9" w:rsidP="005C2CA9" w:rsidR="005C2CA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PROIZVODNO USLUŽNA ZADRUGA KONAK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Lugarićeva</w:t>
      </w:r>
      <w:proofErr w:type="spellEnd"/>
      <w:r>
        <w:t xml:space="preserve"> 2, OIB: 25439977014,  29. travnja  </w:t>
      </w:r>
      <w:r>
        <w:rPr>
          <w:noProof/>
        </w:rPr>
        <w:t xml:space="preserve">2019. </w:t>
      </w:r>
    </w:p>
    <w:p w:rsidRDefault="005C2CA9" w:rsidP="005C2CA9" w:rsidR="005C2CA9">
      <w:pPr>
        <w:pStyle w:val="Bezproreda"/>
        <w:jc w:val="both"/>
        <w:rPr>
          <w:noProof/>
        </w:rPr>
      </w:pPr>
    </w:p>
    <w:p w:rsidRDefault="005C2CA9" w:rsidP="005C2CA9" w:rsidR="005C2CA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C2CA9" w:rsidP="005C2CA9" w:rsidR="005C2CA9">
      <w:pPr>
        <w:pStyle w:val="Bezproreda"/>
        <w:jc w:val="both"/>
        <w:rPr>
          <w:b/>
          <w:noProof/>
        </w:rPr>
      </w:pPr>
    </w:p>
    <w:p w:rsidRDefault="005C2CA9" w:rsidP="005C2CA9" w:rsidR="005C2CA9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PROIZVODNO USLUŽNA ZADRUGA KONAK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Lugarićeva</w:t>
      </w:r>
      <w:proofErr w:type="spellEnd"/>
      <w:r>
        <w:t xml:space="preserve"> 2, OIB: 25439977014.</w:t>
      </w:r>
    </w:p>
    <w:p w:rsidRDefault="005C2CA9" w:rsidP="005C2CA9" w:rsidR="005C2CA9">
      <w:pPr>
        <w:pStyle w:val="Bezproreda"/>
        <w:ind w:firstLine="708"/>
        <w:jc w:val="both"/>
      </w:pPr>
    </w:p>
    <w:p w:rsidRDefault="005C2CA9" w:rsidP="005C2CA9" w:rsidR="005C2CA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jc w:val="center"/>
      </w:pPr>
      <w:r>
        <w:t>20. svibnja 2019. u 9,15 sati</w:t>
      </w:r>
    </w:p>
    <w:p w:rsidRDefault="005C2CA9" w:rsidP="005C2CA9" w:rsidR="005C2CA9">
      <w:pPr>
        <w:pStyle w:val="Bezproreda"/>
        <w:jc w:val="both"/>
        <w:rPr>
          <w:b/>
        </w:rPr>
      </w:pPr>
    </w:p>
    <w:p w:rsidRDefault="005C2CA9" w:rsidP="005C2CA9" w:rsidR="005C2CA9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jc w:val="both"/>
      </w:pPr>
      <w:r>
        <w:t xml:space="preserve">- Financijska agencija </w:t>
      </w:r>
    </w:p>
    <w:p w:rsidRDefault="005C2CA9" w:rsidP="005C2CA9" w:rsidR="005C2CA9">
      <w:pPr>
        <w:pStyle w:val="Bezproreda"/>
        <w:jc w:val="both"/>
      </w:pPr>
      <w:r>
        <w:t xml:space="preserve">- zakonski zastupnik dužnika Ivica </w:t>
      </w:r>
      <w:proofErr w:type="spellStart"/>
      <w:r>
        <w:t>Seleš</w:t>
      </w:r>
      <w:proofErr w:type="spellEnd"/>
      <w:r>
        <w:t>.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jc w:val="both"/>
      </w:pPr>
      <w:r>
        <w:t xml:space="preserve">3. Nalaže se zakonskom zastupniku dužnika Ivica </w:t>
      </w:r>
      <w:proofErr w:type="spellStart"/>
      <w:r>
        <w:t>Seleš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jc w:val="center"/>
      </w:pPr>
      <w:r>
        <w:t>Obrazloženje</w:t>
      </w:r>
    </w:p>
    <w:p w:rsidRDefault="005C2CA9" w:rsidP="005C2CA9" w:rsidR="005C2CA9">
      <w:pPr>
        <w:pStyle w:val="Bezproreda"/>
        <w:jc w:val="center"/>
      </w:pPr>
    </w:p>
    <w:p w:rsidRDefault="005C2CA9" w:rsidP="005C2CA9" w:rsidR="005C2CA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travnja 2019.  podnijela prijedlog za otvaranje stečajnog postupka nad dužnikom </w:t>
      </w:r>
      <w:r>
        <w:t xml:space="preserve">PROIZVODNO USLUŽNA ZADRUGA KONAK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Lugarićeva</w:t>
      </w:r>
      <w:proofErr w:type="spellEnd"/>
      <w:r>
        <w:t xml:space="preserve"> 2, OIB: 25439977014. </w:t>
      </w:r>
      <w:r>
        <w:rPr>
          <w:noProof/>
        </w:rPr>
        <w:t>U</w:t>
      </w:r>
      <w:r>
        <w:t xml:space="preserve"> prijedlogu navodi da na dan 18. travnja 2019. dužnik u Očevidniku </w:t>
      </w:r>
      <w:r>
        <w:lastRenderedPageBreak/>
        <w:t xml:space="preserve">redoslijeda osnova za plaćanje ima evidentirane neizvršene osnove za plaćanje u neprekinutom razdoblju od 121 dana, u ukupnom iznosu od 59.789,53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6 zaposlenih.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travnja 2019. godine ima evidentirane neizvršene osnove za plaćanje u neprekinutom razdoblju od 121 dana i 6 zaposlenih.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5C2CA9" w:rsidP="005C2CA9" w:rsidR="005C2CA9">
      <w:pPr>
        <w:pStyle w:val="Bezproreda"/>
        <w:jc w:val="both"/>
        <w:rPr>
          <w:i/>
          <w:u w:val="single"/>
        </w:rPr>
      </w:pPr>
    </w:p>
    <w:p w:rsidRDefault="005C2CA9" w:rsidP="005C2CA9" w:rsidR="005C2CA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C2CA9" w:rsidP="005C2CA9" w:rsidR="005C2CA9">
      <w:pPr>
        <w:pStyle w:val="Bezproreda"/>
        <w:jc w:val="both"/>
      </w:pPr>
    </w:p>
    <w:p w:rsidRDefault="005C2CA9" w:rsidP="005C2CA9" w:rsidR="005C2CA9">
      <w:pPr>
        <w:pStyle w:val="Bezproreda"/>
        <w:ind w:firstLine="708"/>
        <w:jc w:val="both"/>
        <w:rPr>
          <w:noProof/>
        </w:rPr>
      </w:pPr>
      <w:r>
        <w:t xml:space="preserve">U Bjelovaru 29.  travnja </w:t>
      </w:r>
      <w:r>
        <w:rPr>
          <w:noProof/>
        </w:rPr>
        <w:t>2019.</w:t>
      </w:r>
    </w:p>
    <w:p w:rsidRDefault="005C2CA9" w:rsidP="005C2CA9" w:rsidR="005C2CA9">
      <w:pPr>
        <w:pStyle w:val="Bezproreda"/>
        <w:jc w:val="both"/>
        <w:rPr>
          <w:noProof/>
        </w:rPr>
      </w:pPr>
    </w:p>
    <w:p w:rsidRDefault="005C2CA9" w:rsidP="005C2CA9" w:rsidR="005C2CA9">
      <w:pPr>
        <w:pStyle w:val="Bezproreda"/>
        <w:jc w:val="center"/>
      </w:pPr>
      <w:r>
        <w:t>S u d a c</w:t>
      </w:r>
    </w:p>
    <w:p w:rsidRDefault="005C2CA9" w:rsidP="005C2CA9" w:rsidR="005C2CA9">
      <w:pPr>
        <w:pStyle w:val="Bezproreda"/>
        <w:jc w:val="center"/>
      </w:pPr>
    </w:p>
    <w:p w:rsidRDefault="005C2CA9" w:rsidP="005C2CA9" w:rsidR="005C2CA9">
      <w:pPr>
        <w:pStyle w:val="Bezproreda"/>
        <w:jc w:val="center"/>
      </w:pPr>
      <w:r>
        <w:t>Branka Pleskalt</w:t>
      </w:r>
      <w:r>
        <w:t xml:space="preserve"> v.r.</w:t>
      </w:r>
    </w:p>
    <w:p w:rsidRDefault="005C2CA9" w:rsidP="005C2CA9" w:rsidR="005C2CA9">
      <w:pPr>
        <w:pStyle w:val="Bezproreda"/>
        <w:jc w:val="center"/>
      </w:pPr>
    </w:p>
    <w:p w:rsidRDefault="005C2CA9" w:rsidP="005C2CA9" w:rsidR="005C2CA9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C2CA9" w:rsidP="005C2CA9" w:rsidR="005C2CA9">
      <w:pPr>
        <w:pStyle w:val="Bezproreda"/>
        <w:jc w:val="center"/>
      </w:pPr>
      <w:r>
        <w:t>Vesna Dragišić</w:t>
      </w:r>
    </w:p>
    <w:p w:rsidRDefault="005C2CA9" w:rsidP="005C2CA9" w:rsidR="005C2CA9">
      <w:pPr>
        <w:pStyle w:val="Bezproreda"/>
        <w:jc w:val="center"/>
      </w:pPr>
    </w:p>
    <w:p w:rsidRDefault="005C2CA9" w:rsidP="005C2CA9" w:rsidR="005C2CA9">
      <w:pPr>
        <w:pStyle w:val="Bezproreda"/>
        <w:jc w:val="both"/>
      </w:pPr>
      <w:r>
        <w:t xml:space="preserve">  </w:t>
      </w:r>
    </w:p>
    <w:p w:rsidRDefault="005C2CA9" w:rsidP="005C2CA9" w:rsidR="005C2CA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C2CA9" w:rsidP="005C2CA9" w:rsidR="005C2CA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C2CA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5956930"/>
      <w:docPartObj>
        <w:docPartGallery w:val="Page Numbers (Top of Page)"/>
        <w:docPartUnique/>
      </w:docPartObj>
    </w:sdtPr>
    <w:sdtContent>
      <w:p w:rsidRDefault="005C2CA9" w:rsidR="005C2C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C2CA9" w:rsidR="008333A9">
    <w:pPr>
      <w:pStyle w:val="Zaglavlje"/>
    </w:pPr>
    <w:r>
      <w:t>Poslovni broj: 1 St-596/2019-2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CA9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2CA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2C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77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St-596/2019-2</izvorni_sadrzaj>
    <derivirana_varijabla naziv="DomainObject.Oznaka_1">St-596/2019-2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St-596/2019</izvorni_sadrzaj>
    <derivirana_varijabla naziv="DomainObject.Predmet.OznakaBroj_1">St-596/2019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KONAK</izvorni_sadrzaj>
    <derivirana_varijabla naziv="DomainObject.Predmet.ProtustrankaFormated_1">  PROIZVODNO USLUŽNA ZADRUGA KONAK</derivirana_varijabla>
  </DomainObject.Predmet.ProtustrankaFormated>
  <DomainObject.Predmet.ProtustrankaFormatedOIB>
    <izvorni_sadrzaj>  PROIZVODNO USLUŽNA ZADRUGA KONAK, OIB 25439977014</izvorni_sadrzaj>
    <derivirana_varijabla naziv="DomainObject.Predmet.ProtustrankaFormatedOIB_1">  PROIZVODNO USLUŽNA ZADRUGA KONAK, OIB 25439977014</derivirana_varijabla>
  </DomainObject.Predmet.ProtustrankaFormatedOIB>
  <DomainObject.Predmet.ProtustrankaFormatedWithAdress>
    <izvorni_sadrzaj> PROIZVODNO USLUŽNA ZADRUGA KONAK, Lugarićeva 2, 48350 Virje</izvorni_sadrzaj>
    <derivirana_varijabla naziv="DomainObject.Predmet.ProtustrankaFormatedWithAdress_1"> PROIZVODNO USLUŽNA ZADRUGA KONAK, Lugarićeva 2, 48350 Virje</derivirana_varijabla>
  </DomainObject.Predmet.ProtustrankaFormatedWithAdress>
  <DomainObject.Predmet.ProtustrankaFormatedWithAdressOIB>
    <izvorni_sadrzaj> PROIZVODNO USLUŽNA ZADRUGA KONAK, OIB 25439977014, Lugarićeva 2, 48350 Virje</izvorni_sadrzaj>
    <derivirana_varijabla naziv="DomainObject.Predmet.ProtustrankaFormatedWithAdressOIB_1"> PROIZVODNO USLUŽNA ZADRUGA KONAK, OIB 25439977014, Lugarićeva 2, 48350 Virje</derivirana_varijabla>
  </DomainObject.Predmet.ProtustrankaFormatedWithAdressOIB>
  <DomainObject.Predmet.ProtustrankaWithAdress>
    <izvorni_sadrzaj>PROIZVODNO USLUŽNA ZADRUGA KONAK Lugarićeva 2, 48350 Virje</izvorni_sadrzaj>
    <derivirana_varijabla naziv="DomainObject.Predmet.ProtustrankaWithAdress_1">PROIZVODNO USLUŽNA ZADRUGA KONAK Lugarićeva 2, 48350 Virje</derivirana_varijabla>
  </DomainObject.Predmet.ProtustrankaWithAdress>
  <DomainObject.Predmet.ProtustrankaWithAdressOIB>
    <izvorni_sadrzaj>PROIZVODNO USLUŽNA ZADRUGA KONAK, OIB 25439977014, Lugarićeva 2, 48350 Virje</izvorni_sadrzaj>
    <derivirana_varijabla naziv="DomainObject.Predmet.ProtustrankaWithAdressOIB_1">PROIZVODNO USLUŽNA ZADRUGA KONAK, OIB 25439977014, Lugarićeva 2, 48350 Virje</derivirana_varijabla>
  </DomainObject.Predmet.ProtustrankaWithAdressOIB>
  <DomainObject.Predmet.ProtustrankaNazivFormated>
    <izvorni_sadrzaj>PROIZVODNO USLUŽNA ZADRUGA KONAK</izvorni_sadrzaj>
    <derivirana_varijabla naziv="DomainObject.Predmet.ProtustrankaNazivFormated_1">PROIZVODNO USLUŽNA ZADRUGA KONAK</derivirana_varijabla>
  </DomainObject.Predmet.ProtustrankaNazivFormated>
  <DomainObject.Predmet.ProtustrankaNazivFormatedOIB>
    <izvorni_sadrzaj>PROIZVODNO USLUŽNA ZADRUGA KONAK, OIB 25439977014</izvorni_sadrzaj>
    <derivirana_varijabla naziv="DomainObject.Predmet.ProtustrankaNazivFormatedOIB_1">PROIZVODNO USLUŽNA ZADRUGA KONAK, OIB 25439977014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KONAK</item>
    </izvorni_sadrzaj>
    <derivirana_varijabla naziv="DomainObject.Predmet.ProtuStrankaListFormated_1">
      <item>PROIZVODNO USLUŽNA ZADRUGA KONAK</item>
    </derivirana_varijabla>
  </DomainObject.Predmet.ProtuStrankaListFormated>
  <DomainObject.Predmet.ProtuStrankaListFormatedOIB>
    <izvorni_sadrzaj>
      <item>PROIZVODNO USLUŽNA ZADRUGA KONAK, OIB 25439977014</item>
    </izvorni_sadrzaj>
    <derivirana_varijabla naziv="DomainObject.Predmet.ProtuStrankaListFormatedOIB_1">
      <item>PROIZVODNO USLUŽNA ZADRUGA KONAK, OIB 25439977014</item>
    </derivirana_varijabla>
  </DomainObject.Predmet.ProtuStrankaListFormatedOIB>
  <DomainObject.Predmet.ProtuStrankaListFormatedWithAdress>
    <izvorni_sadrzaj>
      <item>PROIZVODNO USLUŽNA ZADRUGA KONAK, Lugarićeva 2, 48350 Virje</item>
    </izvorni_sadrzaj>
    <derivirana_varijabla naziv="DomainObject.Predmet.ProtuStrankaListFormatedWithAdress_1">
      <item>PROIZVODNO USLUŽNA ZADRUGA KONAK, Lugarićeva 2, 48350 Virje</item>
    </derivirana_varijabla>
  </DomainObject.Predmet.ProtuStrankaListFormatedWithAdress>
  <DomainObject.Predmet.ProtuStrankaListFormatedWithAdressOIB>
    <izvorni_sadrzaj>
      <item>PROIZVODNO USLUŽNA ZADRUGA KONAK, OIB 25439977014, Lugarićeva 2, 48350 Virje</item>
    </izvorni_sadrzaj>
    <derivirana_varijabla naziv="DomainObject.Predmet.ProtuStrankaListFormatedWithAdressOIB_1">
      <item>PROIZVODNO USLUŽNA ZADRUGA KONAK, OIB 25439977014, Lugarićeva 2, 48350 Virje</item>
    </derivirana_varijabla>
  </DomainObject.Predmet.ProtuStrankaListFormatedWithAdressOIB>
  <DomainObject.Predmet.ProtuStrankaListNazivFormated>
    <izvorni_sadrzaj>
      <item>PROIZVODNO USLUŽNA ZADRUGA KONAK</item>
    </izvorni_sadrzaj>
    <derivirana_varijabla naziv="DomainObject.Predmet.ProtuStrankaListNazivFormated_1">
      <item>PROIZVODNO USLUŽNA ZADRUGA KONAK</item>
    </derivirana_varijabla>
  </DomainObject.Predmet.ProtuStrankaListNazivFormated>
  <DomainObject.Predmet.ProtuStrankaListNazivFormatedOIB>
    <izvorni_sadrzaj>
      <item>PROIZVODNO USLUŽNA ZADRUGA KONAK, OIB 25439977014</item>
    </izvorni_sadrzaj>
    <derivirana_varijabla naziv="DomainObject.Predmet.ProtuStrankaListNazivFormatedOIB_1">
      <item>PROIZVODNO USLUŽNA ZADRUGA KONAK, OIB 25439977014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St-596/2019-2</izvorni_sadrzaj>
    <derivirana_varijabla naziv="DomainObject.PoslovniBrojDokumenta_1">St-596/2019-2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KONAK</izvorni_sadrzaj>
    <derivirana_varijabla naziv="DomainObject.Predmet.ProtustrankaIDrugi_1">PROIZVODNO USLUŽNA ZADRUGA KONAK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KONAK, OIB 25439977014, Lugarićeva 2, 48350 Virje</izvorni_sadrzaj>
    <derivirana_varijabla naziv="DomainObject.Predmet.ProtustrankaIDrugiAdressOIB_1">PROIZVODNO USLUŽNA ZADRUGA KONAK, OIB 25439977014, Lugarićeva 2,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KONAK</item>
    </izvorni_sadrzaj>
    <derivirana_varijabla naziv="DomainObject.Predmet.SudioniciListNaziv_1">
      <item>FINA, RC ZAGREB, Podružnica BJELOVAR</item>
      <item>PROIZVODNO USLUŽNA ZADRUGA KONAK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KONAK, OIB 25439977014, Lugarićeva 2,48350 Virje</item>
    </izvorni_sadrzaj>
    <derivirana_varijabla naziv="DomainObject.Predmet.SudioniciListAdressOIB_1">
      <item>FINA, RC ZAGREB, Podružnica BJELOVAR, OIB 85821130368, F. Supila 4,43000 Bjelovar</item>
      <item>PROIZVODNO USLUŽNA ZADRUGA KONAK, OIB 25439977014, Lugarićeva 2,48350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D81F7-2AA8-4465-8447-E0F3BFB8C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2898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2019-04-29T11:38:00Z</cp:lastPrinted>
  <dcterms:modified xmlns:xsi="http://www.w3.org/2001/XMLSchema-instance" xsi:type="dcterms:W3CDTF">2019-04-29T11:39:00Z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