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50f9" w14:paraId="d8e50f9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9E15C1">
        <w:t>Rijeka</w:t>
      </w:r>
      <w:r>
        <w:t xml:space="preserve">, Podružnice </w:t>
      </w:r>
      <w:r w:rsidR="009E15C1">
        <w:t>Pula</w:t>
      </w:r>
      <w:r w:rsidR="00130A18">
        <w:t xml:space="preserve">,  </w:t>
      </w:r>
      <w:r w:rsidR="009E15C1">
        <w:t>Giardini 5</w:t>
      </w:r>
      <w:r w:rsidR="00130A18">
        <w:t xml:space="preserve">, </w:t>
      </w:r>
      <w:r>
        <w:t xml:space="preserve"> od </w:t>
      </w:r>
      <w:r w:rsidR="009E15C1">
        <w:t>22</w:t>
      </w:r>
      <w:r w:rsidR="00C572D2">
        <w:t xml:space="preserve">. </w:t>
      </w:r>
      <w:r w:rsidR="009E15C1">
        <w:t>veljače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E15C1">
        <w:t xml:space="preserve">AMETIST MELIOR </w:t>
      </w:r>
      <w:r w:rsidR="009E15C1" w:rsidRPr="009E15C1">
        <w:t>d.o.o. sa sjedištem u Puli, Lussijeva 2, OIB: 89347210192</w:t>
      </w:r>
      <w:r>
        <w:t>,</w:t>
      </w:r>
      <w:r w:rsidR="00EF3F9E">
        <w:t xml:space="preserve"> </w:t>
      </w:r>
      <w:r w:rsidR="009E15C1">
        <w:t>27</w:t>
      </w:r>
      <w:r w:rsidR="003825AE">
        <w:t xml:space="preserve">. </w:t>
      </w:r>
      <w:r w:rsidR="00BC1860">
        <w:t>prosinca</w:t>
      </w:r>
      <w:r w:rsidR="003825AE">
        <w:t xml:space="preserve"> </w:t>
      </w:r>
      <w:r w:rsidR="00912002">
        <w:t>2016.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E15C1">
        <w:t xml:space="preserve">AMETIST MELIOR </w:t>
      </w:r>
      <w:r w:rsidR="009E15C1" w:rsidRPr="009E15C1">
        <w:t>d.o.o. sa sjedištem u Puli, Lussijeva 2, OIB: 89347210192</w:t>
      </w:r>
      <w:r w:rsidR="00BE620C">
        <w:t>,</w:t>
      </w:r>
      <w:r w:rsidR="00C572D2">
        <w:t xml:space="preserve"> </w:t>
      </w:r>
      <w:r>
        <w:t xml:space="preserve">s danom </w:t>
      </w:r>
      <w:r w:rsidR="009E15C1">
        <w:t>27</w:t>
      </w:r>
      <w:r w:rsidR="003825AE">
        <w:t xml:space="preserve">. </w:t>
      </w:r>
      <w:r w:rsidR="00BC1860">
        <w:t>prosinca</w:t>
      </w:r>
      <w:r w:rsidR="003825AE">
        <w:t xml:space="preserve"> 2016. </w:t>
      </w:r>
      <w:r>
        <w:t>u</w:t>
      </w:r>
      <w:r w:rsidR="003825AE">
        <w:t xml:space="preserve"> </w:t>
      </w:r>
      <w:r w:rsidR="0097750E">
        <w:rPr>
          <w:color w:themeColor="text1" w:val="000000"/>
        </w:rPr>
        <w:t>13</w:t>
      </w:r>
      <w:r w:rsidR="00EF3F9E" w:rsidRPr="00EF3F9E">
        <w:rPr>
          <w:color w:themeColor="text1" w:val="000000"/>
        </w:rPr>
        <w:t>,</w:t>
      </w:r>
      <w:r w:rsidR="0097750E">
        <w:rPr>
          <w:color w:themeColor="text1" w:val="000000"/>
        </w:rPr>
        <w:t>05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97750E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97750E" w:rsidRPr="0097750E">
        <w:t xml:space="preserve">Tomislav Čoga </w:t>
      </w:r>
      <w:r w:rsidR="00EF3F9E" w:rsidRPr="0097750E">
        <w:t>iz Zagreba,</w:t>
      </w:r>
      <w:r w:rsidR="00193657" w:rsidRPr="0097750E">
        <w:t xml:space="preserve"> </w:t>
      </w:r>
      <w:r w:rsidR="0097750E" w:rsidRPr="0097750E">
        <w:t xml:space="preserve">Vranovinski ogranak I 2, </w:t>
      </w:r>
      <w:r w:rsidR="00EF3F9E" w:rsidRPr="0097750E">
        <w:t xml:space="preserve">OIB: </w:t>
      </w:r>
      <w:r w:rsidR="0097750E" w:rsidRPr="0097750E">
        <w:t>82870226709</w:t>
      </w:r>
      <w:r w:rsidR="00EF3F9E" w:rsidRPr="0097750E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E15C1" w:rsidRPr="009E15C1">
        <w:t>AMETIST MELIOR  d.o.o. sa sjedištem u Puli, Lussijeva 2, OIB: 89347210192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9E15C1">
        <w:t>Rijeka</w:t>
      </w:r>
      <w:r w:rsidR="00DD5088">
        <w:t xml:space="preserve">, Podružnica </w:t>
      </w:r>
      <w:r w:rsidR="009E15C1">
        <w:t>Pula</w:t>
      </w:r>
      <w:r w:rsidR="00DD5088">
        <w:t xml:space="preserve"> je podnijela ovom sudu </w:t>
      </w:r>
      <w:r w:rsidR="009E15C1">
        <w:t>22</w:t>
      </w:r>
      <w:r w:rsidR="00C572D2">
        <w:t xml:space="preserve">. </w:t>
      </w:r>
      <w:r w:rsidR="009E15C1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9E15C1">
        <w:t>1</w:t>
      </w:r>
      <w:r w:rsidR="0079567A" w:rsidRPr="00EF3F9E">
        <w:t xml:space="preserve">. </w:t>
      </w:r>
      <w:r w:rsidR="009E15C1">
        <w:t>rujna</w:t>
      </w:r>
      <w:r w:rsidR="0079567A" w:rsidRPr="00EF3F9E">
        <w:t xml:space="preserve"> 201</w:t>
      </w:r>
      <w:r w:rsidR="009E15C1">
        <w:t>5</w:t>
      </w:r>
      <w:r w:rsidR="00193657" w:rsidRPr="00EF3F9E">
        <w:t xml:space="preserve">. u Očevidniku redoslijeda osnova za plaćanje ima evidentirane neizvršene osnove za plaćanje u neprekinutom razdoblju od </w:t>
      </w:r>
      <w:r w:rsidR="009E15C1">
        <w:t>278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9E15C1">
        <w:t>95</w:t>
      </w:r>
      <w:r w:rsidR="00724163" w:rsidRPr="00EF3F9E">
        <w:t>.</w:t>
      </w:r>
      <w:r w:rsidR="009E15C1">
        <w:t>890</w:t>
      </w:r>
      <w:r w:rsidR="00724163" w:rsidRPr="00EF3F9E">
        <w:t>,</w:t>
      </w:r>
      <w:r w:rsidR="009E15C1">
        <w:t>55</w:t>
      </w:r>
      <w:r w:rsidR="00193657" w:rsidRPr="00EF3F9E">
        <w:t xml:space="preserve"> kuna, da nema zaposlenih, </w:t>
      </w:r>
      <w:r w:rsidRPr="00EF3F9E">
        <w:t xml:space="preserve">da </w:t>
      </w:r>
      <w:r w:rsidR="00BE620C">
        <w:t>ima jedan otvoreni račun u Erste &amp; Steiermärkische Bank d.d.</w:t>
      </w:r>
      <w:r w:rsidR="00B84B6D" w:rsidRPr="00EF3F9E">
        <w:t xml:space="preserve">, 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5C1">
        <w:t>23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7E0486">
        <w:t>20</w:t>
      </w:r>
      <w:r w:rsidRPr="00131DF8">
        <w:t xml:space="preserve">. </w:t>
      </w:r>
      <w:r w:rsidR="00504A57">
        <w:t>prosinca</w:t>
      </w:r>
      <w:r w:rsidRPr="00131DF8">
        <w:t xml:space="preserve"> 2016.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E0486">
        <w:t>198</w:t>
      </w:r>
      <w:r w:rsidR="00EF3F9E">
        <w:t>.</w:t>
      </w:r>
      <w:r w:rsidR="007E0486">
        <w:t>850</w:t>
      </w:r>
      <w:r w:rsidR="00EF3F9E">
        <w:t>,</w:t>
      </w:r>
      <w:r w:rsidR="007E0486">
        <w:t>96</w:t>
      </w:r>
      <w:r w:rsidR="00EF3F9E">
        <w:t xml:space="preserve"> kuna </w:t>
      </w:r>
      <w:r w:rsidR="00EE0861">
        <w:t xml:space="preserve">u neprekinutom razdoblju od </w:t>
      </w:r>
      <w:r w:rsidR="007E0486">
        <w:t>753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7E0486">
        <w:t>27</w:t>
      </w:r>
      <w:r>
        <w:t xml:space="preserve">. </w:t>
      </w:r>
      <w:r w:rsidR="00504A57">
        <w:t>prosinca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C5722B" w:rsidR="007E0486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</w:t>
      </w:r>
      <w:r w:rsidR="007E0486">
        <w:t>Rijeka</w:t>
      </w:r>
      <w:r>
        <w:t xml:space="preserve">, Podružnica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7E0486">
        <w:t>Pula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7E0486">
        <w:t>Pula</w:t>
      </w:r>
    </w:p>
    <w:p w:rsidRDefault="00C81F50" w:rsidP="00EF3F9E" w:rsidR="00EF3F9E">
      <w:pPr>
        <w:numPr>
          <w:ilvl w:val="0"/>
          <w:numId w:val="4"/>
        </w:numPr>
      </w:pPr>
      <w:r>
        <w:t xml:space="preserve">Općinskom sudu u </w:t>
      </w:r>
      <w:r w:rsidR="007E0486">
        <w:t xml:space="preserve">Puli, </w:t>
      </w:r>
      <w:r w:rsidR="007E0486" w:rsidRPr="007E0486">
        <w:t>Stalna služba u Pazinu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7E0486">
        <w:t>Pula</w:t>
      </w:r>
      <w:r>
        <w:t xml:space="preserve">-registru brodova, </w:t>
      </w:r>
      <w:r w:rsidR="007E0486">
        <w:t>Riva 18</w:t>
      </w:r>
      <w:r w:rsidR="00936087" w:rsidRPr="00936087">
        <w:t>,</w:t>
      </w:r>
      <w:r>
        <w:t xml:space="preserve">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>
        <w:t>Trgovačkog suda u Pazinu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 w:rsidRPr="0097750E">
        <w:t xml:space="preserve">Trgovačkog suda u Pazinu </w:t>
      </w:r>
      <w:r>
        <w:t>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486" w:rsidR="007E0486">
      <w:r>
        <w:separator/>
      </w:r>
    </w:p>
  </w:endnote>
  <w:endnote w:id="0" w:type="continuationSeparator">
    <w:p w:rsidRDefault="007E0486" w:rsidR="007E0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486" w:rsidR="007E0486">
      <w:r>
        <w:separator/>
      </w:r>
    </w:p>
  </w:footnote>
  <w:footnote w:id="0" w:type="continuationSeparator">
    <w:p w:rsidRDefault="007E0486" w:rsidR="007E0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86" w:rsidP="00E37B9D" w:rsidR="007E0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0486" w:rsidR="007E04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86" w:rsidP="00E37B9D" w:rsidR="007E0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0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0486" w:rsidP="008C3132" w:rsidR="007E048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</w:t>
    </w:r>
    <w:r w:rsidRPr="00BE1154">
      <w:t xml:space="preserve"> </w:t>
    </w:r>
    <w:r w:rsidRPr="009E15C1">
      <w:t>St-647/16-14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86" w:rsidP="00BC1860" w:rsidR="007E0486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647/16-14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270A6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2ED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MELIOR d.o.o. PULA</izvorni_sadrzaj>
    <derivirana_varijabla naziv="DomainObject.Predmet.ProtustrankaFormated_1">  AMETIST MELIOR d.o.o. PULA</derivirana_varijabla>
  </DomainObject.Predmet.ProtustrankaFormated>
  <DomainObject.Predmet.ProtustrankaFormatedOIB>
    <izvorni_sadrzaj>  AMETIST MELIOR d.o.o. PULA, OIB 89347210192</izvorni_sadrzaj>
    <derivirana_varijabla naziv="DomainObject.Predmet.ProtustrankaFormatedOIB_1">  AMETIST MELIOR d.o.o. PULA, OIB 89347210192</derivirana_varijabla>
  </DomainObject.Predmet.ProtustrankaFormatedOIB>
  <DomainObject.Predmet.ProtustrankaFormatedWithAdress>
    <izvorni_sadrzaj> AMETIST MELIOR d.o.o. PULA, Lussijeva 2, 52100 Pula</izvorni_sadrzaj>
    <derivirana_varijabla naziv="DomainObject.Predmet.ProtustrankaFormatedWithAdress_1"> AMETIST MELIOR d.o.o. PULA, Lussijeva 2, 52100 Pula</derivirana_varijabla>
  </DomainObject.Predmet.ProtustrankaFormatedWithAdress>
  <DomainObject.Predmet.ProtustrankaFormatedWithAdressOIB>
    <izvorni_sadrzaj> AMETIST MELIOR d.o.o. PULA, OIB 89347210192, Lussijeva 2, 52100 Pula</izvorni_sadrzaj>
    <derivirana_varijabla naziv="DomainObject.Predmet.ProtustrankaFormatedWithAdressOIB_1"> AMETIST MELIOR d.o.o. PULA, OIB 89347210192, Lussijeva 2, 52100 Pula</derivirana_varijabla>
  </DomainObject.Predmet.ProtustrankaFormatedWithAdressOIB>
  <DomainObject.Predmet.ProtustrankaWithAdress>
    <izvorni_sadrzaj>AMETIST MELIOR d.o.o. PULA Lussijeva 2, 52100 Pula</izvorni_sadrzaj>
    <derivirana_varijabla naziv="DomainObject.Predmet.ProtustrankaWithAdress_1">AMETIST MELIOR d.o.o. PULA Lussijeva 2, 52100 Pula</derivirana_varijabla>
  </DomainObject.Predmet.ProtustrankaWithAdress>
  <DomainObject.Predmet.ProtustrankaWithAdressOIB>
    <izvorni_sadrzaj>AMETIST MELIOR d.o.o. PULA, OIB 89347210192, Lussijeva 2, 52100 Pula</izvorni_sadrzaj>
    <derivirana_varijabla naziv="DomainObject.Predmet.ProtustrankaWithAdressOIB_1">AMETIST MELIOR d.o.o. PULA, OIB 89347210192, Lussijeva 2, 52100 Pula</derivirana_varijabla>
  </DomainObject.Predmet.ProtustrankaWithAdressOIB>
  <DomainObject.Predmet.ProtustrankaNazivFormated>
    <izvorni_sadrzaj>AMETIST MELIOR d.o.o. PULA</izvorni_sadrzaj>
    <derivirana_varijabla naziv="DomainObject.Predmet.ProtustrankaNazivFormated_1">AMETIST MELIOR d.o.o. PULA</derivirana_varijabla>
  </DomainObject.Predmet.ProtustrankaNazivFormated>
  <DomainObject.Predmet.ProtustrankaNazivFormatedOIB>
    <izvorni_sadrzaj>AMETIST MELIOR d.o.o. PULA, OIB 89347210192</izvorni_sadrzaj>
    <derivirana_varijabla naziv="DomainObject.Predmet.ProtustrankaNazivFormatedOIB_1">AMETIST MELIOR d.o.o. PULA, OIB 89347210192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AMETIST MELIOR d.o.o. PULA</item>
    </izvorni_sadrzaj>
    <derivirana_varijabla naziv="DomainObject.Predmet.ProtuStrankaListFormated_1">
      <item>AMETIST MELIOR d.o.o. PULA</item>
    </derivirana_varijabla>
  </DomainObject.Predmet.ProtuStrankaListFormated>
  <DomainObject.Predmet.ProtuStrankaListFormatedOIB>
    <izvorni_sadrzaj>
      <item>AMETIST MELIOR d.o.o. PULA, OIB 89347210192</item>
    </izvorni_sadrzaj>
    <derivirana_varijabla naziv="DomainObject.Predmet.ProtuStrankaListFormatedOIB_1">
      <item>AMETIST MELIOR d.o.o. PULA, OIB 89347210192</item>
    </derivirana_varijabla>
  </DomainObject.Predmet.ProtuStrankaListFormatedOIB>
  <DomainObject.Predmet.ProtuStrankaListFormatedWithAdress>
    <izvorni_sadrzaj>
      <item>AMETIST MELIOR d.o.o. PULA, Lussijeva 2, 52100 Pula</item>
    </izvorni_sadrzaj>
    <derivirana_varijabla naziv="DomainObject.Predmet.ProtuStrankaListFormatedWithAdress_1">
      <item>AMETIST MELIOR d.o.o. PULA, Lussijeva 2, 52100 Pula</item>
    </derivirana_varijabla>
  </DomainObject.Predmet.ProtuStrankaListFormatedWithAdress>
  <DomainObject.Predmet.ProtuStrankaListFormatedWithAdressOIB>
    <izvorni_sadrzaj>
      <item>AMETIST MELIOR d.o.o. PULA, OIB 89347210192, Lussijeva 2, 52100 Pula</item>
    </izvorni_sadrzaj>
    <derivirana_varijabla naziv="DomainObject.Predmet.ProtuStrankaListFormatedWithAdressOIB_1">
      <item>AMETIST MELIOR d.o.o. PULA, OIB 89347210192, Lussijeva 2, 52100 Pula</item>
    </derivirana_varijabla>
  </DomainObject.Predmet.ProtuStrankaListFormatedWithAdressOIB>
  <DomainObject.Predmet.ProtuStrankaListNazivFormated>
    <izvorni_sadrzaj>
      <item>AMETIST MELIOR d.o.o. PULA</item>
    </izvorni_sadrzaj>
    <derivirana_varijabla naziv="DomainObject.Predmet.ProtuStrankaListNazivFormated_1">
      <item>AMETIST MELIOR d.o.o. PULA</item>
    </derivirana_varijabla>
  </DomainObject.Predmet.ProtuStrankaListNazivFormated>
  <DomainObject.Predmet.ProtuStrankaListNazivFormatedOIB>
    <izvorni_sadrzaj>
      <item>AMETIST MELIOR d.o.o. PULA, OIB 89347210192</item>
    </izvorni_sadrzaj>
    <derivirana_varijabla naziv="DomainObject.Predmet.ProtuStrankaListNazivFormatedOIB_1">
      <item>AMETIST MELIOR d.o.o. PULA, OIB 89347210192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AMETIST MELIOR d.o.o. PULA</izvorni_sadrzaj>
    <derivirana_varijabla naziv="DomainObject.Predmet.ProtustrankaIDrugi_1">AMETIST MELIOR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AMETIST MELIOR d.o.o. PULA, OIB 89347210192, Lussijeva 2, 52100 Pula</izvorni_sadrzaj>
    <derivirana_varijabla naziv="DomainObject.Predmet.ProtustrankaIDrugiAdressOIB_1">AMETIST MELIOR d.o.o. PULA, OIB 89347210192, Lussijeva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AMETIST MELIOR d.o.o. PULA</item>
    </izvorni_sadrzaj>
    <derivirana_varijabla naziv="DomainObject.Predmet.SudioniciListNaziv_1">
      <item>FINANCIJSKA AGENCIJA, RC RIJEKA, PODRUŽNICA PULA, PULA</item>
      <item>AMETIST MELIOR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AMETIST MELIOR d.o.o. PULA, OIB 89347210192, Lussijeva 2,52100 Pula</item>
    </izvorni_sadrzaj>
    <derivirana_varijabla naziv="DomainObject.Predmet.SudioniciListAdressOIB_1">
      <item>FINANCIJSKA AGENCIJA, RC RIJEKA, PODRUŽNICA PULA, PULA, OIB 85821130368, Giardini 5,52100 Pula</item>
      <item>AMETIST MELIOR d.o.o. PULA, OIB 89347210192, Lussijeva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89347210192</item>
    </izvorni_sadrzaj>
    <derivirana_varijabla naziv="DomainObject.Predmet.SudioniciListNazivOIB_1">
      <item>, OIB 85821130368</item>
      <item>, OIB 89347210192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F397E-6995-458D-A091-E8413A501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5664</properties:Characters>
  <properties:Lines>129</properties:Lines>
  <properties:Paragraphs>40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2016-12-27T10:24:00Z</dcterms:created>
  <dc:creator>Administrator</dc:creator>
  <cp:lastModifiedBy>Krešimir Torbarina</cp:lastModifiedBy>
  <cp:lastPrinted>2016-09-08T08:43:00Z</cp:lastPrinted>
  <dcterms:modified xmlns:xsi="http://www.w3.org/2001/XMLSchema-instance" xsi:type="dcterms:W3CDTF">2016-12-27T12:04:00Z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