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c140f" w14:paraId="f2c140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4679" w:left="2401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 xml:space="preserve">  3 St-292/2016-2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b/>
          <w:noProof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E P U B L I K A  H R V A T S K A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b/>
          <w:noProof/>
          <w:szCs w:val="20"/>
          <w:lang w:eastAsia="hr-HR"/>
        </w:rPr>
      </w:pPr>
      <w:r>
        <w:rPr>
          <w:rFonts w:cs="Times New Roman" w:eastAsia="Times New Roman"/>
          <w:b/>
          <w:noProof/>
          <w:szCs w:val="20"/>
          <w:lang w:eastAsia="hr-HR"/>
        </w:rPr>
        <w:t>R J E Š E N J E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szCs w:val="20"/>
          <w:lang w:eastAsia="hr-HR"/>
        </w:rPr>
        <w:t xml:space="preserve">TRGOVAČKI SUD U BJELOVARU, OIB 07942269267, po stečajnom sucu Sanjani Zorinc, povodom prijedloga FINE, PODRUŽNICA BJELOVAR, za otvaranje stečajnog postupka nad dužnikom ADRIAGAS jednostavno društvo s ograničenom odgovornošću za proizvodnju, trgovinu i usluge, Bjelovar, Pere Biškupa Vene 152, OIB: 76265775025, MBS: 010084451, dana 1. veljače 2017. godine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r i j e š i o   j e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ADRIAGAS jednostavno društvo s ograničenom odgovornošću za proizvodnju, trgovinu i usluge, Bjelovar, Pere Biškupa Vene 152, OIB: 76265775025, MBS: 010084451.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</w:t>
      </w:r>
      <w:r>
        <w:rPr>
          <w:rFonts w:cs="Times New Roman" w:eastAsia="Times New Roman"/>
          <w:b/>
          <w:szCs w:val="20"/>
          <w:lang w:eastAsia="hr-HR"/>
        </w:rPr>
        <w:t>23. veljače 2017. godine u 10,50 sati</w:t>
      </w:r>
      <w:r>
        <w:rPr>
          <w:rFonts w:cs="Times New Roman" w:eastAsia="Times New Roman"/>
          <w:szCs w:val="20"/>
          <w:lang w:eastAsia="hr-HR"/>
        </w:rPr>
        <w:t xml:space="preserve"> u ovome sudu u Bjelovaru, Šetalište dr. </w:t>
      </w:r>
      <w:proofErr w:type="spellStart"/>
      <w:r>
        <w:rPr>
          <w:rFonts w:cs="Times New Roman" w:eastAsia="Times New Roman"/>
          <w:szCs w:val="20"/>
          <w:lang w:eastAsia="hr-HR"/>
        </w:rPr>
        <w:t>Ivše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0"/>
          <w:lang w:eastAsia="hr-HR"/>
        </w:rPr>
        <w:t>Lebovića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38, (zgrada sudskog registra), na koje se pozivaju dostavom ovoga rješenja: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Financijska agencija Bjelovar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- zakonski zastupnik dužnika Željko </w:t>
      </w:r>
      <w:proofErr w:type="spellStart"/>
      <w:r>
        <w:rPr>
          <w:rFonts w:cs="Times New Roman" w:eastAsia="Times New Roman"/>
          <w:szCs w:val="20"/>
          <w:lang w:eastAsia="hr-HR"/>
        </w:rPr>
        <w:t>Švegar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    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III. Nalaže se zakonskom zastupniku dužnika Željku </w:t>
      </w:r>
      <w:proofErr w:type="spellStart"/>
      <w:r>
        <w:rPr>
          <w:rFonts w:cs="Times New Roman" w:eastAsia="Times New Roman"/>
          <w:szCs w:val="20"/>
          <w:lang w:eastAsia="hr-HR"/>
        </w:rPr>
        <w:t>Švegar</w:t>
      </w:r>
      <w:proofErr w:type="spellEnd"/>
      <w:r>
        <w:rPr>
          <w:rFonts w:cs="Times New Roman" w:eastAsia="Times New Roman"/>
          <w:szCs w:val="20"/>
          <w:lang w:eastAsia="hr-HR"/>
        </w:rPr>
        <w:t xml:space="preserve"> da u roku od 8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te ima li dužnik na računima i kod koga novčana sredstva.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Obrazloženje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Predlagatelj Fina, Podružnica Bjelovar navodi u prijedlogu da na dan 1. rujna 2015. godine u Očevidniku redoslijeda osnova za plaćanje dužnik ima evidentirane neizvršene osnove za plaćanje u neprekinutom razdoblju od 625 dana u ukupnom iznosu od 14.026,05 kn. Također je u prijedlogu navedeno da dužnik ima jednu zaposlenu osobu, a da u Jedinstvenom registru računa ima otvoren račun kod Croatia banke d.d.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Stoga temeljem čl. 110. st. 1. Stečajnog zakona ("Narodne novine" br. 71/15, dalje SZ) podnosi prijedlog za otvaranje stečajnog postupka.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lastRenderedPageBreak/>
        <w:t>-2-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3 St-292/2016-2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Time je predlagatelj učinio vjerojatnim postojanje stečajnog razloga nesposobnosti za plaćanje (čl. 6. st. 1. i 2. SZ-a).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Slijedom navedenog sud je, temeljem čl. 115. st.1. SZ-a, donio rješenje o pokretanju prethodnog postupka radi utvrđivanja pretpostavki za otvaranje stečajnog postupka. 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Temeljem čl. 123. st. 1. i čl. 128. st. 1. i 5. SZ-a zakazano je ročište radi izjašnjenja o prijedlogu i rasprave o uvjetima za otvaranje stečajnog postupka na koje su pozvani predlagatelj koji je ujedno i zakonski zastupnik dužnika i Fina.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Kako tijekom prethodnog postupka sud mora utvrditi kojom imovinom dužnik raspolaže i hoće li ta imovina biti dovoljna za namirenje troškova kako prethodnog tako i otvorenog stečajnog postupka, zakonskom zastupniku dužnika je, sukladno čl. 117. st. 2. SZ-a, naloženo da sastavi i podnese sudu pisano izvješće o financijsko-gospodarskom stanju dužnika.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u w:val="single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U Bjelovaru, 1. veljače 2017. godine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b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 xml:space="preserve">                      STEČAJNI SUDAC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SANJANA ZORINC 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b/>
          <w:szCs w:val="20"/>
          <w:lang w:eastAsia="hr-HR"/>
        </w:rPr>
        <w:t>POUKA O PRAVNOM LIJEKU</w:t>
      </w:r>
      <w:r>
        <w:rPr>
          <w:rFonts w:cs="Times New Roman" w:eastAsia="Times New Roman"/>
          <w:szCs w:val="20"/>
          <w:lang w:eastAsia="hr-HR"/>
        </w:rPr>
        <w:t>: Protiv točke I. i II. ovog rješenja nije dopuštena posebna žalba (čl. 115. st. 1. SZ-a).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>
        <w:rPr>
          <w:rFonts w:cs="Times New Roman" w:eastAsia="Times New Roman"/>
          <w:szCs w:val="20"/>
          <w:lang w:eastAsia="hr-HR"/>
        </w:rPr>
        <w:t>Rj</w:t>
      </w:r>
      <w:proofErr w:type="spellEnd"/>
      <w:r>
        <w:rPr>
          <w:rFonts w:cs="Times New Roman" w:eastAsia="Times New Roman"/>
          <w:szCs w:val="20"/>
          <w:lang w:eastAsia="hr-HR"/>
        </w:rPr>
        <w:t>.</w:t>
      </w:r>
    </w:p>
    <w:p w:rsidRDefault="00171E0D" w:rsidP="00171E0D" w:rsidR="00171E0D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 DNA: zakonskom zastupniku dužnika, poštom i e-oglasnom pločom        </w:t>
      </w:r>
    </w:p>
    <w:p w:rsidRDefault="00171E0D" w:rsidP="00171E0D" w:rsidR="00171E0D">
      <w:pPr>
        <w:pStyle w:val="Bezproreda"/>
        <w:rPr>
          <w:rFonts w:cstheme="minorBidi" w:eastAsiaTheme="minorHAnsi"/>
        </w:rPr>
      </w:pPr>
      <w:r>
        <w:t xml:space="preserve">               FINI Bjelovar, poštom i e-oglasnom pločom</w:t>
      </w:r>
    </w:p>
    <w:p w:rsidRDefault="00171E0D" w:rsidP="00171E0D" w:rsidR="00171E0D">
      <w:pPr>
        <w:pStyle w:val="Bezproreda"/>
      </w:pPr>
      <w:r>
        <w:t>2. Sc. ročište</w:t>
      </w:r>
    </w:p>
    <w:p w:rsidRDefault="00171E0D" w:rsidP="00171E0D" w:rsidR="00171E0D">
      <w:pPr>
        <w:pStyle w:val="Bezproreda"/>
      </w:pPr>
      <w:proofErr w:type="spellStart"/>
      <w:r>
        <w:t>Bj</w:t>
      </w:r>
      <w:proofErr w:type="spellEnd"/>
      <w:r>
        <w:t>. 1.2.2017.</w:t>
      </w:r>
    </w:p>
    <w:p w:rsidRDefault="0071688E" w:rsidP="00171E0D" w:rsidR="0071688E">
      <w:pPr>
        <w:pStyle w:val="SudSjedite"/>
      </w:pPr>
      <w:bookmarkStart w:name="_GoBack" w:id="0"/>
      <w:bookmarkEnd w:id="0"/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1E0D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86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2017.</izvorni_sadrzaj>
    <derivirana_varijabla naziv="DomainObject.DatumDonosenjaOdluke_1">1.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St-292/2016-2</izvorni_sadrzaj>
    <derivirana_varijabla naziv="DomainObject.Oznaka_1">St-292/2016-2</derivirana_varijabla>
  </DomainObject.Oznaka>
  <DomainObject.DonositeljOdluke.Ime>
    <izvorni_sadrzaj>Sanjana</izvorni_sadrzaj>
    <derivirana_varijabla naziv="DomainObject.DonositeljOdluke.Ime_1">Sanjana</derivirana_varijabla>
  </DomainObject.DonositeljOdluke.Ime>
  <DomainObject.DonositeljOdluke.Prezime>
    <izvorni_sadrzaj>Zorinc</izvorni_sadrzaj>
    <derivirana_varijabla naziv="DomainObject.DonositeljOdluke.Prezime_1">Zorinc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292</izvorni_sadrzaj>
    <derivirana_varijabla naziv="DomainObject.Predmet.Broj_1">292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St-292/2016</izvorni_sadrzaj>
    <derivirana_varijabla naziv="DomainObject.Predmet.OznakaBroj_1">St-292/2016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ADRIAGAS jednostavno društvo s ograničenom odgovornošću za proizvodnju, trgovinu i usluge, Bjelovar</izvorni_sadrzaj>
    <derivirana_varijabla naziv="DomainObject.Predmet.ProtustrankaFormated_1">  ADRIAGAS jednostavno društvo s ograničenom odgovornošću za proizvodnju, trgovinu i usluge, Bjelovar</derivirana_varijabla>
  </DomainObject.Predmet.ProtustrankaFormated>
  <DomainObject.Predmet.ProtustrankaFormatedOIB>
    <izvorni_sadrzaj>  ADRIAGAS jednostavno društvo s ograničenom odgovornošću za proizvodnju, trgovinu i usluge, Bjelovar, OIB 76265775025</izvorni_sadrzaj>
    <derivirana_varijabla naziv="DomainObject.Predmet.ProtustrankaFormatedOIB_1">  ADRIAGAS jednostavno društvo s ograničenom odgovornošću za proizvodnju, trgovinu i usluge, Bjelovar, OIB 76265775025</derivirana_varijabla>
  </DomainObject.Predmet.ProtustrankaFormatedOIB>
  <DomainObject.Predmet.ProtustrankaFormatedWithAdress>
    <izvorni_sadrzaj> ADRIAGAS jednostavno društvo s ograničenom odgovornošću za proizvodnju, trgovinu i usluge, Bjelovar, Pere Biškupa Vene 152, 43000 Bjelovar</izvorni_sadrzaj>
    <derivirana_varijabla naziv="DomainObject.Predmet.ProtustrankaFormatedWithAdress_1"> ADRIAGAS jednostavno društvo s ograničenom odgovornošću za proizvodnju, trgovinu i usluge, Bjelovar, Pere Biškupa Vene 152, 43000 Bjelovar</derivirana_varijabla>
  </DomainObject.Predmet.ProtustrankaFormatedWithAdress>
  <DomainObject.Predmet.ProtustrankaFormatedWithAdressOIB>
    <izvorni_sadrzaj> ADRIAGAS jednostavno društvo s ograničenom odgovornošću za proizvodnju, trgovinu i usluge, Bjelovar, OIB 76265775025, Pere Biškupa Vene 152, 43000 Bjelovar</izvorni_sadrzaj>
    <derivirana_varijabla naziv="DomainObject.Predmet.ProtustrankaFormatedWithAdressOIB_1"> ADRIAGAS jednostavno društvo s ograničenom odgovornošću za proizvodnju, trgovinu i usluge, Bjelovar, OIB 76265775025, Pere Biškupa Vene 152, 43000 Bjelovar</derivirana_varijabla>
  </DomainObject.Predmet.ProtustrankaFormatedWithAdressOIB>
  <DomainObject.Predmet.ProtustrankaWithAdress>
    <izvorni_sadrzaj>ADRIAGAS jednostavno društvo s ograničenom odgovornošću za proizvodnju, trgovinu i usluge, Bjelovar Pere Biškupa Vene 152, 43000 Bjelovar</izvorni_sadrzaj>
    <derivirana_varijabla naziv="DomainObject.Predmet.ProtustrankaWithAdress_1">ADRIAGAS jednostavno društvo s ograničenom odgovornošću za proizvodnju, trgovinu i usluge, Bjelovar Pere Biškupa Vene 152, 43000 Bjelovar</derivirana_varijabla>
  </DomainObject.Predmet.ProtustrankaWithAdress>
  <DomainObject.Predmet.ProtustrankaWithAdressOIB>
    <izvorni_sadrzaj>ADRIAGAS jednostavno društvo s ograničenom odgovornošću za proizvodnju, trgovinu i usluge, Bjelovar, OIB 76265775025, Pere Biškupa Vene 152, 43000 Bjelovar</izvorni_sadrzaj>
    <derivirana_varijabla naziv="DomainObject.Predmet.ProtustrankaWithAdressOIB_1">ADRIAGAS jednostavno društvo s ograničenom odgovornošću za proizvodnju, trgovinu i usluge, Bjelovar, OIB 76265775025, Pere Biškupa Vene 152, 43000 Bjelovar</derivirana_varijabla>
  </DomainObject.Predmet.ProtustrankaWithAdressOIB>
  <DomainObject.Predmet.ProtustrankaNazivFormated>
    <izvorni_sadrzaj>ADRIAGAS jednostavno društvo s ograničenom odgovornošću za proizvodnju, trgovinu i usluge, Bjelovar</izvorni_sadrzaj>
    <derivirana_varijabla naziv="DomainObject.Predmet.ProtustrankaNazivFormated_1">ADRIAGAS jednostavno društvo s ograničenom odgovornošću za proizvodnju, trgovinu i usluge, Bjelovar</derivirana_varijabla>
  </DomainObject.Predmet.ProtustrankaNazivFormated>
  <DomainObject.Predmet.ProtustrankaNazivFormatedOIB>
    <izvorni_sadrzaj>ADRIAGAS jednostavno društvo s ograničenom odgovornošću za proizvodnju, trgovinu i usluge, Bjelovar, OIB 76265775025</izvorni_sadrzaj>
    <derivirana_varijabla naziv="DomainObject.Predmet.ProtustrankaNazivFormatedOIB_1">ADRIAGAS jednostavno društvo s ograničenom odgovornošću za proizvodnju, trgovinu i usluge, Bjelovar, OIB 76265775025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sudski registar- soba 4</izvorni_sadrzaj>
    <derivirana_varijabla naziv="DomainObject.Predmet.Referada.Prostorija.Naziv_1">sudski registar- soba 4</derivirana_varijabla>
  </DomainObject.Predmet.Referada.Prostorija.Naziv>
  <DomainObject.Predmet.Referada.Prostorija.Oznaka>
    <izvorni_sadrzaj>sr -soba 4</izvorni_sadrzaj>
    <derivirana_varijabla naziv="DomainObject.Predmet.Referada.Prostorija.Oznaka_1">sr -soba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Sanjana Zorinc</izvorni_sadrzaj>
    <derivirana_varijabla naziv="DomainObject.Predmet.Referada.Sudac_1">Sanjana Zorinc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Maja Jeličić</izvorni_sadrzaj>
    <derivirana_varijabla naziv="DomainObject.Predmet.Zapisnicar_1">Maja Jeličić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ADRIAGAS jednostavno društvo s ograničenom odgovornošću za proizvodnju, trgovinu i usluge, Bjelovar</item>
    </izvorni_sadrzaj>
    <derivirana_varijabla naziv="DomainObject.Predmet.ProtuStrankaListFormated_1">
      <item>ADRIAGAS jednostavno društvo s ograničenom odgovornošću za proizvodnju, trgovinu i usluge, Bjelovar</item>
    </derivirana_varijabla>
  </DomainObject.Predmet.ProtuStrankaListFormated>
  <DomainObject.Predmet.ProtuStrankaListFormatedOIB>
    <izvorni_sadrzaj>
      <item>ADRIAGAS jednostavno društvo s ograničenom odgovornošću za proizvodnju, trgovinu i usluge, Bjelovar, OIB 76265775025</item>
    </izvorni_sadrzaj>
    <derivirana_varijabla naziv="DomainObject.Predmet.ProtuStrankaListFormatedOIB_1">
      <item>ADRIAGAS jednostavno društvo s ograničenom odgovornošću za proizvodnju, trgovinu i usluge, Bjelovar, OIB 76265775025</item>
    </derivirana_varijabla>
  </DomainObject.Predmet.ProtuStrankaListFormatedOIB>
  <DomainObject.Predmet.ProtuStrankaListFormatedWithAdress>
    <izvorni_sadrzaj>
      <item>ADRIAGAS jednostavno društvo s ograničenom odgovornošću za proizvodnju, trgovinu i usluge, Bjelovar, Pere Biškupa Vene 152, 43000 Bjelovar</item>
    </izvorni_sadrzaj>
    <derivirana_varijabla naziv="DomainObject.Predmet.ProtuStrankaListFormatedWithAdress_1">
      <item>ADRIAGAS jednostavno društvo s ograničenom odgovornošću za proizvodnju, trgovinu i usluge, Bjelovar, Pere Biškupa Vene 152, 43000 Bjelovar</item>
    </derivirana_varijabla>
  </DomainObject.Predmet.ProtuStrankaListFormatedWithAdress>
  <DomainObject.Predmet.ProtuStrankaListFormatedWithAdressOIB>
    <izvorni_sadrzaj>
      <item>ADRIAGAS jednostavno društvo s ograničenom odgovornošću za proizvodnju, trgovinu i usluge, Bjelovar, OIB 76265775025, Pere Biškupa Vene 152, 43000 Bjelovar</item>
    </izvorni_sadrzaj>
    <derivirana_varijabla naziv="DomainObject.Predmet.ProtuStrankaListFormatedWithAdressOIB_1">
      <item>ADRIAGAS jednostavno društvo s ograničenom odgovornošću za proizvodnju, trgovinu i usluge, Bjelovar, OIB 76265775025, Pere Biškupa Vene 152, 43000 Bjelovar</item>
    </derivirana_varijabla>
  </DomainObject.Predmet.ProtuStrankaListFormatedWithAdressOIB>
  <DomainObject.Predmet.ProtuStrankaListNazivFormated>
    <izvorni_sadrzaj>
      <item>ADRIAGAS jednostavno društvo s ograničenom odgovornošću za proizvodnju, trgovinu i usluge, Bjelovar</item>
    </izvorni_sadrzaj>
    <derivirana_varijabla naziv="DomainObject.Predmet.ProtuStrankaListNazivFormated_1">
      <item>ADRIAGAS jednostavno društvo s ograničenom odgovornošću za proizvodnju, trgovinu i usluge, Bjelovar</item>
    </derivirana_varijabla>
  </DomainObject.Predmet.ProtuStrankaListNazivFormated>
  <DomainObject.Predmet.ProtuStrankaListNazivFormatedOIB>
    <izvorni_sadrzaj>
      <item>ADRIAGAS jednostavno društvo s ograničenom odgovornošću za proizvodnju, trgovinu i usluge, Bjelovar, OIB 76265775025</item>
    </izvorni_sadrzaj>
    <derivirana_varijabla naziv="DomainObject.Predmet.ProtuStrankaListNazivFormatedOIB_1">
      <item>ADRIAGAS jednostavno društvo s ograničenom odgovornošću za proizvodnju, trgovinu i usluge, Bjelovar, OIB 76265775025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>St-292/2016-2</izvorni_sadrzaj>
    <derivirana_varijabla naziv="DomainObject.PoslovniBrojDokumenta_1">St-292/2016-2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ADRIAGAS jednostavno društvo s ograničenom odgovornošću za proizvodnju, trgovinu i usluge, Bjelovar</izvorni_sadrzaj>
    <derivirana_varijabla naziv="DomainObject.Predmet.ProtustrankaIDrugi_1">ADRIAGAS jednostavno društvo s ograničenom odgovornošću za proizvodnju, trgovinu i usluge,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ADRIAGAS jednostavno društvo s ograničenom odgovornošću za proizvodnju, trgovinu i usluge, Bjelovar, OIB 76265775025, Pere Biškupa Vene 152, 43000 Bjelovar</izvorni_sadrzaj>
    <derivirana_varijabla naziv="DomainObject.Predmet.ProtustrankaIDrugiAdressOIB_1">ADRIAGAS jednostavno društvo s ograničenom odgovornošću za proizvodnju, trgovinu i usluge, Bjelovar, OIB 76265775025, Pere Biškupa Vene 152,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ADRIAGAS jednostavno društvo s ograničenom odgovornošću za proizvodnju, trgovinu i usluge, Bjelovar</item>
    </izvorni_sadrzaj>
    <derivirana_varijabla naziv="DomainObject.Predmet.SudioniciListNaziv_1">
      <item>FINA, RC ZAGREB, Podružnica Bjelovar</item>
      <item>ADRIAGAS jednostavno društvo s ograničenom odgovornošću za proizvodnju, trgovinu i usluge, Bjelovar</item>
    </derivirana_varijabla>
  </DomainObject.Predmet.SudioniciListNaziv>
  <DomainObject.Predmet.SudioniciListAdressOIB>
    <izvorni_sadrzaj>
      <item>FINA, RC ZAGREB, Podružnica Bjelovar, OIB 85821130368, F. Supila 4,43000 Bjelovar</item>
      <item>ADRIAGAS jednostavno društvo s ograničenom odgovornošću za proizvodnju, trgovinu i usluge, Bjelovar, OIB 76265775025, Pere Biškupa Vene 152,43000 Bjelovar</item>
    </izvorni_sadrzaj>
    <derivirana_varijabla naziv="DomainObject.Predmet.SudioniciListAdressOIB_1">
      <item>FINA, RC ZAGREB, Podružnica Bjelovar, OIB 85821130368, F. Supila 4,43000 Bjelovar</item>
      <item>ADRIAGAS jednostavno društvo s ograničenom odgovornošću za proizvodnju, trgovinu i usluge, Bjelovar, OIB 76265775025, Pere Biškupa Vene 152,43000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55E089C-BD15-44C2-9B64-3D182E71CCD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514</properties:Words>
  <properties:Characters>2761</properties:Characters>
  <properties:Lines>84</properties:Lines>
  <properties:Paragraphs>28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3565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Maja Jeličić</cp:lastModifiedBy>
  <dcterms:modified xmlns:xsi="http://www.w3.org/2001/XMLSchema-instance" xsi:type="dcterms:W3CDTF">2017-02-01T11:37:00Z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St-292/2016-2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