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fc810" w14:paraId="08fc810" w:rsidRDefault="00B349FA" w:rsidP="0094096C" w:rsidR="00B349FA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B116EF" w:rsidRPr="00B116EF">
        <w:rPr>
          <w:lang w:val="hr-HR"/>
        </w:rPr>
        <w:t>DIK PLUS d.o.o., OIB: 97192066290, Split, Put Orišca 9</w:t>
      </w:r>
      <w:r w:rsidR="00D65F48" w:rsidRPr="00D65F48">
        <w:rPr>
          <w:lang w:val="hr-HR"/>
        </w:rPr>
        <w:t>,</w:t>
      </w:r>
      <w:r w:rsidR="000203E1" w:rsidRPr="0094096C">
        <w:rPr>
          <w:lang w:val="hr-HR"/>
        </w:rPr>
        <w:t xml:space="preserve"> </w:t>
      </w:r>
      <w:r w:rsidR="00634348" w:rsidRPr="0094096C">
        <w:rPr>
          <w:lang w:val="hr-HR"/>
        </w:rPr>
        <w:t xml:space="preserve">dana </w:t>
      </w:r>
      <w:r w:rsidR="00D73449">
        <w:rPr>
          <w:lang w:val="hr-HR"/>
        </w:rPr>
        <w:t>1</w:t>
      </w:r>
      <w:r w:rsidR="00F85EF7">
        <w:rPr>
          <w:lang w:val="hr-HR"/>
        </w:rPr>
        <w:t>2</w:t>
      </w:r>
      <w:r w:rsidR="00D73449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B116EF" w:rsidRPr="00B116EF">
        <w:rPr>
          <w:lang w:val="hr-HR"/>
        </w:rPr>
        <w:t>DIK PLUS d.o.o., OIB: 97192066290, Split, Put Orišca 9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F85EF7">
        <w:rPr>
          <w:lang w:val="hr-HR"/>
        </w:rPr>
        <w:t>2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F85EF7">
        <w:rPr>
          <w:lang w:val="hr-HR"/>
        </w:rPr>
        <w:t>2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D65F48">
        <w:rPr>
          <w:lang w:val="hr-HR"/>
        </w:rPr>
        <w:t>Domagoj Repač</w:t>
      </w:r>
      <w:r w:rsidR="00D73449" w:rsidRPr="00D73449">
        <w:rPr>
          <w:lang w:val="hr-HR"/>
        </w:rPr>
        <w:t xml:space="preserve"> iz Zagreba, </w:t>
      </w:r>
      <w:r w:rsidR="00D65F48">
        <w:rPr>
          <w:lang w:val="hr-HR"/>
        </w:rPr>
        <w:t>Đorđićeva 24,</w:t>
      </w:r>
      <w:r w:rsidR="00D73449" w:rsidRPr="00D73449">
        <w:rPr>
          <w:lang w:val="hr-HR"/>
        </w:rPr>
        <w:t xml:space="preserve"> OIB: </w:t>
      </w:r>
      <w:r w:rsidR="00D65F48">
        <w:rPr>
          <w:lang w:val="hr-HR"/>
        </w:rPr>
        <w:t>24977406612</w:t>
      </w:r>
      <w:r w:rsidR="00D73449">
        <w:rPr>
          <w:lang w:val="hr-HR"/>
        </w:rPr>
        <w:t>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B116EF" w:rsidRPr="00B116EF">
        <w:rPr>
          <w:lang w:val="hr-HR"/>
        </w:rPr>
        <w:t>DIK PLUS d.o.o., OIB: 97192066290, Split, Put Orišca 9</w:t>
      </w:r>
      <w:r w:rsidR="00B116EF">
        <w:rPr>
          <w:lang w:val="hr-HR"/>
        </w:rPr>
        <w:t>.</w:t>
      </w:r>
    </w:p>
    <w:p w:rsidRDefault="00634348" w:rsidP="0094096C" w:rsidR="00634348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B116EF">
        <w:rPr>
          <w:lang w:val="hr-HR"/>
        </w:rPr>
        <w:t>29. veljače</w:t>
      </w:r>
      <w:r w:rsidR="00DC27EF">
        <w:rPr>
          <w:lang w:val="hr-HR"/>
        </w:rPr>
        <w:t xml:space="preserve"> 2016</w:t>
      </w:r>
      <w:r w:rsidR="00440C3D" w:rsidRPr="0094096C">
        <w:rPr>
          <w:lang w:val="hr-HR"/>
        </w:rPr>
        <w:t>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B116EF" w:rsidRPr="00B116EF">
        <w:rPr>
          <w:lang w:val="hr-HR"/>
        </w:rPr>
        <w:t>DIK PLUS d.o.o., OIB: 97192066290, Split, Put Orišca 9</w:t>
      </w:r>
      <w:r w:rsidR="00B116EF">
        <w:rPr>
          <w:lang w:val="hr-HR"/>
        </w:rPr>
        <w:t>.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B116EF">
        <w:rPr>
          <w:lang w:val="hr-HR"/>
        </w:rPr>
        <w:t>1. rujna 2015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B116EF">
        <w:rPr>
          <w:lang w:val="hr-HR"/>
        </w:rPr>
        <w:t>161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B116EF">
        <w:rPr>
          <w:lang w:val="hr-HR"/>
        </w:rPr>
        <w:t xml:space="preserve">2.501,81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A30F4B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D65F48">
        <w:rPr>
          <w:lang w:val="hr-HR"/>
        </w:rPr>
        <w:t>ka iz sudskog registra (list 2-</w:t>
      </w:r>
      <w:r w:rsidR="00B116EF">
        <w:rPr>
          <w:lang w:val="hr-HR"/>
        </w:rPr>
        <w:t>4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31. listopada 2016. godine proizlazi da dužnik nema zaposlenih (list </w:t>
      </w:r>
      <w:r w:rsidR="00B116EF">
        <w:rPr>
          <w:lang w:val="hr-HR"/>
        </w:rPr>
        <w:t>7-8</w:t>
      </w:r>
      <w:r>
        <w:rPr>
          <w:lang w:val="hr-HR"/>
        </w:rPr>
        <w:t xml:space="preserve"> 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neizvršenim osnovama za plaćanje od 14. studenog 2016. godine proizlazi da dužnik u Očevidniku redoslijeda osnova za plaćanje ima evidentirane neizvršene osnove za plaćanje u neprekinu</w:t>
      </w:r>
      <w:r w:rsidR="00B116EF">
        <w:rPr>
          <w:lang w:val="hr-HR"/>
        </w:rPr>
        <w:t>tom razdoblju od 597</w:t>
      </w:r>
      <w:r>
        <w:rPr>
          <w:lang w:val="hr-HR"/>
        </w:rPr>
        <w:t xml:space="preserve"> dana (list </w:t>
      </w:r>
      <w:r w:rsidR="00D65F48">
        <w:rPr>
          <w:lang w:val="hr-HR"/>
        </w:rPr>
        <w:t>1</w:t>
      </w:r>
      <w:r w:rsidR="00B116EF">
        <w:rPr>
          <w:lang w:val="hr-HR"/>
        </w:rPr>
        <w:t>0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>ovaj sud je ocijenio da su ispunjene pretpostavke iz čl. 428. Stečajnog zakona (˝Narodne novine˝ broj 71/15; dalje: SZ), pa je dana 1</w:t>
      </w:r>
      <w:r w:rsidR="00D73449">
        <w:rPr>
          <w:lang w:val="hr-HR"/>
        </w:rPr>
        <w:t>7</w:t>
      </w:r>
      <w:r>
        <w:rPr>
          <w:lang w:val="hr-HR"/>
        </w:rPr>
        <w:t xml:space="preserve">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</w:r>
      <w:r w:rsidR="006D309B" w:rsidRPr="006D309B">
        <w:rPr>
          <w:lang w:val="hr-HR"/>
        </w:rPr>
        <w:t>Slijedom svega naprijed navedenog, a temeljem odredbi čl. 431. i čl. 432. SZ-a, odlučeno je kao u izreci ovog rješenja pod točkama I.-IV.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3D73FA">
        <w:rPr>
          <w:lang w:val="hr-HR"/>
        </w:rPr>
        <w:t>2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167F" w:rsidRPr="005D167F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65F48" w:rsidP="00D65F48" w:rsidR="003734BE">
    <w:pPr>
      <w:pStyle w:val="Zaglavlje"/>
      <w:jc w:val="right"/>
    </w:pPr>
    <w:r>
      <w:t>11. St-</w:t>
    </w:r>
    <w:r w:rsidR="00F85EF7">
      <w:t>6</w:t>
    </w:r>
    <w:r w:rsidR="00B116EF">
      <w:t>1</w:t>
    </w:r>
    <w:r w:rsidR="00F85EF7">
      <w:t>6</w:t>
    </w:r>
    <w:r>
      <w:t>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B116EF">
      <w:t>616</w:t>
    </w:r>
    <w:r w:rsidR="00DC27EF">
      <w:t>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3D73FA"/>
    <w:rsid w:val="003F6F09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167F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D309B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0F4B"/>
    <w:rsid w:val="00A31ADC"/>
    <w:rsid w:val="00A33BEC"/>
    <w:rsid w:val="00A479A0"/>
    <w:rsid w:val="00A83CF1"/>
    <w:rsid w:val="00A90D05"/>
    <w:rsid w:val="00A97762"/>
    <w:rsid w:val="00AA1815"/>
    <w:rsid w:val="00AC4892"/>
    <w:rsid w:val="00B116EF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65F48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85EF7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St-616/2016</izvorni_sadrzaj>
    <derivirana_varijabla naziv="DomainObject.Predmet.OznakaBroj_1">St-616/2016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DIK PLUS d.o.o.za trgovinu i usluge</izvorni_sadrzaj>
    <derivirana_varijabla naziv="DomainObject.Predmet.ProtustrankaFormated_1">  DIK PLUS d.o.o.za trgovinu i usluge</derivirana_varijabla>
  </DomainObject.Predmet.ProtustrankaFormated>
  <DomainObject.Predmet.ProtustrankaFormatedOIB>
    <izvorni_sadrzaj>  DIK PLUS d.o.o.za trgovinu i usluge, OIB 97192066290</izvorni_sadrzaj>
    <derivirana_varijabla naziv="DomainObject.Predmet.ProtustrankaFormatedOIB_1">  DIK PLUS d.o.o.za trgovinu i usluge, OIB 97192066290</derivirana_varijabla>
  </DomainObject.Predmet.ProtustrankaFormatedOIB>
  <DomainObject.Predmet.ProtustrankaFormatedWithAdress>
    <izvorni_sadrzaj> DIK PLUS d.o.o.za trgovinu i usluge, Put Orišca 9, 21000 Split</izvorni_sadrzaj>
    <derivirana_varijabla naziv="DomainObject.Predmet.ProtustrankaFormatedWithAdress_1"> DIK PLUS d.o.o.za trgovinu i usluge, Put Orišca 9, 21000 Split</derivirana_varijabla>
  </DomainObject.Predmet.ProtustrankaFormatedWithAdress>
  <DomainObject.Predmet.ProtustrankaFormatedWithAdressOIB>
    <izvorni_sadrzaj> DIK PLUS d.o.o.za trgovinu i usluge, OIB 97192066290, Put Orišca 9, 21000 Split</izvorni_sadrzaj>
    <derivirana_varijabla naziv="DomainObject.Predmet.ProtustrankaFormatedWithAdressOIB_1"> DIK PLUS d.o.o.za trgovinu i usluge, OIB 97192066290, Put Orišca 9, 21000 Split</derivirana_varijabla>
  </DomainObject.Predmet.ProtustrankaFormatedWithAdressOIB>
  <DomainObject.Predmet.ProtustrankaWithAdress>
    <izvorni_sadrzaj>DIK PLUS d.o.o.za trgovinu i usluge Put Orišca 9, 21000 Split</izvorni_sadrzaj>
    <derivirana_varijabla naziv="DomainObject.Predmet.ProtustrankaWithAdress_1">DIK PLUS d.o.o.za trgovinu i usluge Put Orišca 9, 21000 Split</derivirana_varijabla>
  </DomainObject.Predmet.ProtustrankaWithAdress>
  <DomainObject.Predmet.ProtustrankaWithAdressOIB>
    <izvorni_sadrzaj>DIK PLUS d.o.o.za trgovinu i usluge, OIB 97192066290, Put Orišca 9, 21000 Split</izvorni_sadrzaj>
    <derivirana_varijabla naziv="DomainObject.Predmet.ProtustrankaWithAdressOIB_1">DIK PLUS d.o.o.za trgovinu i usluge, OIB 97192066290, Put Orišca 9, 21000 Split</derivirana_varijabla>
  </DomainObject.Predmet.ProtustrankaWithAdressOIB>
  <DomainObject.Predmet.ProtustrankaNazivFormated>
    <izvorni_sadrzaj>DIK PLUS d.o.o.za trgovinu i usluge</izvorni_sadrzaj>
    <derivirana_varijabla naziv="DomainObject.Predmet.ProtustrankaNazivFormated_1">DIK PLUS d.o.o.za trgovinu i usluge</derivirana_varijabla>
  </DomainObject.Predmet.ProtustrankaNazivFormated>
  <DomainObject.Predmet.ProtustrankaNazivFormatedOIB>
    <izvorni_sadrzaj>DIK PLUS d.o.o.za trgovinu i usluge, OIB 97192066290</izvorni_sadrzaj>
    <derivirana_varijabla naziv="DomainObject.Predmet.ProtustrankaNazivFormatedOIB_1">DIK PLUS d.o.o.za trgovinu i usluge, OIB 97192066290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2501.81</izvorni_sadrzaj>
    <derivirana_varijabla naziv="DomainObject.Predmet.TrenutnaVrijednost_1">2501.81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DIK PLUS d.o.o.za trgovinu i usluge</item>
    </izvorni_sadrzaj>
    <derivirana_varijabla naziv="DomainObject.Predmet.ProtuStrankaListFormated_1">
      <item>DIK PLUS d.o.o.za trgovinu i usluge</item>
    </derivirana_varijabla>
  </DomainObject.Predmet.ProtuStrankaListFormated>
  <DomainObject.Predmet.ProtuStrankaListFormatedOIB>
    <izvorni_sadrzaj>
      <item>DIK PLUS d.o.o.za trgovinu i usluge, OIB 97192066290</item>
    </izvorni_sadrzaj>
    <derivirana_varijabla naziv="DomainObject.Predmet.ProtuStrankaListFormatedOIB_1">
      <item>DIK PLUS d.o.o.za trgovinu i usluge, OIB 97192066290</item>
    </derivirana_varijabla>
  </DomainObject.Predmet.ProtuStrankaListFormatedOIB>
  <DomainObject.Predmet.ProtuStrankaListFormatedWithAdress>
    <izvorni_sadrzaj>
      <item>DIK PLUS d.o.o.za trgovinu i usluge, Put Orišca 9, 21000 Split</item>
    </izvorni_sadrzaj>
    <derivirana_varijabla naziv="DomainObject.Predmet.ProtuStrankaListFormatedWithAdress_1">
      <item>DIK PLUS d.o.o.za trgovinu i usluge, Put Orišca 9, 21000 Split</item>
    </derivirana_varijabla>
  </DomainObject.Predmet.ProtuStrankaListFormatedWithAdress>
  <DomainObject.Predmet.ProtuStrankaListFormatedWithAdressOIB>
    <izvorni_sadrzaj>
      <item>DIK PLUS d.o.o.za trgovinu i usluge, OIB 97192066290, Put Orišca 9, 21000 Split</item>
    </izvorni_sadrzaj>
    <derivirana_varijabla naziv="DomainObject.Predmet.ProtuStrankaListFormatedWithAdressOIB_1">
      <item>DIK PLUS d.o.o.za trgovinu i usluge, OIB 97192066290, Put Orišca 9, 21000 Split</item>
    </derivirana_varijabla>
  </DomainObject.Predmet.ProtuStrankaListFormatedWithAdressOIB>
  <DomainObject.Predmet.ProtuStrankaListNazivFormated>
    <izvorni_sadrzaj>
      <item>DIK PLUS d.o.o.za trgovinu i usluge</item>
    </izvorni_sadrzaj>
    <derivirana_varijabla naziv="DomainObject.Predmet.ProtuStrankaListNazivFormated_1">
      <item>DIK PLUS d.o.o.za trgovinu i usluge</item>
    </derivirana_varijabla>
  </DomainObject.Predmet.ProtuStrankaListNazivFormated>
  <DomainObject.Predmet.ProtuStrankaListNazivFormatedOIB>
    <izvorni_sadrzaj>
      <item>DIK PLUS d.o.o.za trgovinu i usluge, OIB 97192066290</item>
    </izvorni_sadrzaj>
    <derivirana_varijabla naziv="DomainObject.Predmet.ProtuStrankaListNazivFormatedOIB_1">
      <item>DIK PLUS d.o.o.za trgovinu i usluge, OIB 97192066290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DIK PLUS d.o.o.za trgovinu i usluge</izvorni_sadrzaj>
    <derivirana_varijabla naziv="DomainObject.Predmet.ProtustrankaIDrugi_1">DIK PLUS d.o.o.za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DIK PLUS d.o.o.za trgovinu i usluge, OIB 97192066290, Put Orišca 9, 21000 Split</izvorni_sadrzaj>
    <derivirana_varijabla naziv="DomainObject.Predmet.ProtustrankaIDrugiAdressOIB_1">DIK PLUS d.o.o.za trgovinu i usluge, OIB 97192066290, Put Orišca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DIK PLUS d.o.o.za trgovinu i usluge</item>
      <item>FINANCIJSKA AGENCIJA, RC SPLIT</item>
    </izvorni_sadrzaj>
    <derivirana_varijabla naziv="DomainObject.Predmet.SudioniciListNaziv_1">
      <item>DIK PLUS d.o.o.za trgovinu i usluge</item>
      <item>FINANCIJSKA AGENCIJA, RC SPLIT</item>
    </derivirana_varijabla>
  </DomainObject.Predmet.SudioniciListNaziv>
  <DomainObject.Predmet.SudioniciListAdressOIB>
    <izvorni_sadrzaj>
      <item>DIK PLUS d.o.o.za trgovinu i usluge, OIB 97192066290, Put Orišca 9,21000 Split</item>
      <item>FINANCIJSKA AGENCIJA, RC SPLIT, OIB 85821130368, Mažuranićevo šetalište 24 b,21000 Split</item>
    </izvorni_sadrzaj>
    <derivirana_varijabla naziv="DomainObject.Predmet.SudioniciListAdressOIB_1">
      <item>DIK PLUS d.o.o.za trgovinu i usluge, OIB 97192066290, Put Orišca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97192066290</item>
      <item>, OIB 85821130368</item>
    </izvorni_sadrzaj>
    <derivirana_varijabla naziv="DomainObject.Predmet.SudioniciListNazivOIB_1">
      <item>, OIB 97192066290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035F39-1AD1-4953-BB38-816AACE7A0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828</properties:Words>
  <properties:Characters>4410</properties:Characters>
  <properties:Lines>89</properties:Lines>
  <properties:Paragraphs>37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2017-01-12T08:12:00Z</cp:lastPrinted>
  <dcterms:modified xmlns:xsi="http://www.w3.org/2001/XMLSchema-instance" xsi:type="dcterms:W3CDTF">2017-01-12T08:59:00Z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