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5b63" w14:paraId="4165b63" w:rsidRDefault="0089456F" w:rsidP="001D62FA" w:rsidR="001D62FA" w:rsidRPr="005E0D2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</w:t>
      </w:r>
      <w:r w:rsidR="001D62FA" w:rsidRPr="005E0D25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TRGOVAČKI SUD U ZAGREBU</w:t>
      </w:r>
      <w:r w:rsidRPr="005E0D25">
        <w:rPr>
          <w:rFonts w:hAnsi="Times New Roman" w:ascii="Times New Roman"/>
          <w:szCs w:val="24"/>
        </w:rPr>
        <w:tab/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Zagreb, Amruševa 2/II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5E0D25">
      <w:pPr>
        <w:jc w:val="right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>20 St-</w:t>
      </w:r>
      <w:r w:rsidR="00827FA9">
        <w:rPr>
          <w:rFonts w:hAnsi="Times New Roman" w:ascii="Times New Roman"/>
          <w:szCs w:val="24"/>
        </w:rPr>
        <w:t>870/13</w:t>
      </w:r>
      <w:r w:rsidR="001D62FA" w:rsidRPr="005E0D25">
        <w:rPr>
          <w:rFonts w:hAnsi="Times New Roman" w:ascii="Times New Roman"/>
          <w:szCs w:val="24"/>
        </w:rPr>
        <w:t xml:space="preserve">   </w:t>
      </w:r>
    </w:p>
    <w:p w:rsidRDefault="005E0D25" w:rsidP="001D62FA" w:rsidR="005E0D25">
      <w:pPr>
        <w:jc w:val="right"/>
        <w:rPr>
          <w:rFonts w:hAnsi="Times New Roman" w:ascii="Times New Roman"/>
          <w:szCs w:val="24"/>
        </w:rPr>
      </w:pPr>
    </w:p>
    <w:p w:rsidRDefault="005E0D25" w:rsidP="005E0D25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AT S K A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</w:p>
    <w:p w:rsidRDefault="001D62FA" w:rsidP="00501D4C" w:rsidR="00501D4C" w:rsidRPr="005E0D25">
      <w:pPr>
        <w:ind w:firstLine="708"/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  <w:t>TRGOVAČKI SUD U ZAGREBU</w:t>
      </w:r>
      <w:r w:rsidR="0028611F" w:rsidRPr="005E0D25">
        <w:rPr>
          <w:rFonts w:hAnsi="Times New Roman" w:ascii="Times New Roman"/>
          <w:szCs w:val="24"/>
        </w:rPr>
        <w:t>,</w:t>
      </w:r>
      <w:r w:rsidRPr="005E0D25">
        <w:rPr>
          <w:rFonts w:hAnsi="Times New Roman" w:ascii="Times New Roman"/>
          <w:szCs w:val="24"/>
        </w:rPr>
        <w:t xml:space="preserve"> po sucu pojedincu Luciji Butigan, </w:t>
      </w:r>
      <w:r w:rsidR="00501D4C" w:rsidRPr="005E0D25">
        <w:rPr>
          <w:rFonts w:hAnsi="Times New Roman" w:ascii="Times New Roman"/>
          <w:szCs w:val="24"/>
        </w:rPr>
        <w:t xml:space="preserve">u stečajnom postupku nad stečajnim dužnikom </w:t>
      </w:r>
      <w:r w:rsidR="005E0D25" w:rsidRPr="00DD6D4B">
        <w:rPr>
          <w:rFonts w:hAnsi="Times New Roman" w:ascii="Times New Roman"/>
          <w:szCs w:val="24"/>
        </w:rPr>
        <w:t>FEROTRANS-TRGOVINA, društvo s ograničenom odgovornošću za građevinarstvo i trgovinu, Samobor (Grad Samobor), Grič 3, MBS: 080146941, OIB: 17184066305</w:t>
      </w:r>
      <w:r w:rsidR="00501D4C" w:rsidRPr="005E0D25">
        <w:rPr>
          <w:rFonts w:hAnsi="Times New Roman" w:ascii="Times New Roman"/>
          <w:szCs w:val="24"/>
        </w:rPr>
        <w:t xml:space="preserve">, dana </w:t>
      </w:r>
      <w:r w:rsidR="00827FA9">
        <w:rPr>
          <w:rFonts w:hAnsi="Times New Roman" w:ascii="Times New Roman"/>
          <w:szCs w:val="24"/>
        </w:rPr>
        <w:t>12</w:t>
      </w:r>
      <w:r w:rsidR="005E0D25">
        <w:rPr>
          <w:rFonts w:hAnsi="Times New Roman" w:ascii="Times New Roman"/>
          <w:szCs w:val="24"/>
        </w:rPr>
        <w:t xml:space="preserve">. </w:t>
      </w:r>
      <w:r w:rsidR="00827FA9">
        <w:rPr>
          <w:rFonts w:hAnsi="Times New Roman" w:ascii="Times New Roman"/>
          <w:szCs w:val="24"/>
        </w:rPr>
        <w:t>listopada</w:t>
      </w:r>
      <w:r w:rsidR="005E0D25">
        <w:rPr>
          <w:rFonts w:hAnsi="Times New Roman" w:ascii="Times New Roman"/>
          <w:szCs w:val="24"/>
        </w:rPr>
        <w:t xml:space="preserve"> 2015.</w:t>
      </w:r>
    </w:p>
    <w:p w:rsidRDefault="001D62FA" w:rsidP="00501D4C" w:rsidR="001D62FA" w:rsidRPr="005E0D25">
      <w:pPr>
        <w:jc w:val="both"/>
        <w:rPr>
          <w:rFonts w:hAnsi="Times New Roman" w:ascii="Times New Roman"/>
          <w:szCs w:val="24"/>
        </w:rPr>
      </w:pPr>
    </w:p>
    <w:p w:rsidRDefault="00BF35E0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r i j e š i o </w:t>
      </w:r>
      <w:r w:rsidR="001D62FA" w:rsidRPr="005E0D25">
        <w:rPr>
          <w:rFonts w:hAnsi="Times New Roman" w:ascii="Times New Roman"/>
          <w:szCs w:val="24"/>
        </w:rPr>
        <w:t xml:space="preserve"> </w:t>
      </w:r>
      <w:r w:rsidR="0028611F" w:rsidRPr="005E0D25">
        <w:rPr>
          <w:rFonts w:hAnsi="Times New Roman" w:ascii="Times New Roman"/>
          <w:szCs w:val="24"/>
        </w:rPr>
        <w:t xml:space="preserve">  </w:t>
      </w:r>
      <w:r w:rsidR="001D62FA" w:rsidRPr="005E0D25">
        <w:rPr>
          <w:rFonts w:hAnsi="Times New Roman" w:ascii="Times New Roman"/>
          <w:szCs w:val="24"/>
        </w:rPr>
        <w:t xml:space="preserve"> j e </w:t>
      </w:r>
    </w:p>
    <w:p w:rsidRDefault="00E55BB9" w:rsidP="00827FA9" w:rsidR="00E55BB9">
      <w:pPr>
        <w:overflowPunct/>
        <w:autoSpaceDE/>
        <w:autoSpaceDN/>
        <w:adjustRightInd/>
        <w:ind w:firstLine="720"/>
        <w:textAlignment w:val="auto"/>
        <w:rPr>
          <w:rFonts w:hAnsi="Times New Roman" w:ascii="Times New Roman"/>
          <w:bCs/>
          <w:szCs w:val="24"/>
        </w:rPr>
      </w:pPr>
    </w:p>
    <w:p w:rsidRDefault="00827FA9" w:rsidP="00827FA9" w:rsidR="00827FA9">
      <w:pPr>
        <w:overflowPunct/>
        <w:autoSpaceDE/>
        <w:autoSpaceDN/>
        <w:adjustRightInd/>
        <w:ind w:firstLine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brisanje prava i tereta na nekretnini i to:</w:t>
      </w:r>
    </w:p>
    <w:p w:rsidRDefault="00827FA9" w:rsidP="00827FA9" w:rsidR="00827FA9" w:rsidRPr="00827FA9">
      <w:pPr>
        <w:overflowPunct/>
        <w:autoSpaceDE/>
        <w:autoSpaceDN/>
        <w:adjustRightInd/>
        <w:ind w:firstLine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827FA9">
        <w:rPr>
          <w:rFonts w:hAnsi="Times New Roman" w:ascii="Times New Roman"/>
          <w:szCs w:val="24"/>
        </w:rPr>
        <w:t xml:space="preserve">nekretnina upisana u z.k.ul. br. 4551 k.o. 9999, Strmec Stari, kat. čestica br. 2999/5 – zgrada višestambena br.: 17 i dvorište, dvorište, zgrada višestambena br.: </w:t>
      </w:r>
      <w:r>
        <w:rPr>
          <w:rFonts w:hAnsi="Times New Roman" w:ascii="Times New Roman"/>
          <w:szCs w:val="24"/>
        </w:rPr>
        <w:t xml:space="preserve">17, ukupne površine 982 m2, i to  </w:t>
      </w:r>
      <w:r w:rsidRPr="00827FA9">
        <w:rPr>
          <w:rFonts w:hAnsi="Times New Roman" w:ascii="Times New Roman"/>
          <w:szCs w:val="24"/>
        </w:rPr>
        <w:t>rbr. 13 suvlasnički dio: 9/100 ETAŽNO VLASNIŠTVO (E-13), 1. posebna vlasnička jedinica 13 stan u potkrovlju sa spremištem u podrumu netto korisne površine 76,97m2</w:t>
      </w:r>
      <w:r>
        <w:rPr>
          <w:rFonts w:hAnsi="Times New Roman" w:ascii="Times New Roman"/>
          <w:szCs w:val="24"/>
        </w:rPr>
        <w:t>, a koji prestaju prodajom, a kako slijedi:</w:t>
      </w:r>
    </w:p>
    <w:p w:rsidRDefault="00827FA9" w:rsidP="00827FA9" w:rsidR="00827FA9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827FA9" w:rsidP="00827FA9" w:rsidR="00827FA9">
      <w:pPr>
        <w:overflowPunct/>
        <w:autoSpaceDE/>
        <w:autoSpaceDN/>
        <w:adjustRightInd/>
        <w:ind w:firstLine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Z-738/10 od 22.2.2010</w:t>
      </w:r>
    </w:p>
    <w:p w:rsidRDefault="00827FA9" w:rsidP="00827FA9" w:rsidR="00827FA9">
      <w:pPr>
        <w:overflowPunct/>
        <w:autoSpaceDE/>
        <w:autoSpaceDN/>
        <w:adjustRightInd/>
        <w:ind w:firstLine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Z-2254/15 od 30.4.2015</w:t>
      </w: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</w:p>
    <w:p w:rsidRDefault="001D62FA" w:rsidP="001D62FA" w:rsidR="0078057F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="00827FA9">
        <w:rPr>
          <w:rFonts w:hAnsi="Times New Roman" w:ascii="Times New Roman"/>
          <w:szCs w:val="24"/>
        </w:rPr>
        <w:t xml:space="preserve">Rješenjem ovog suda St-870/13 od 14. svibnja 2015., kupcu ŽEPOH d.o.o, Zagreb, Remetinečka cesta 7, Zagreb, OIB:25953903177 dosuđena je nekretnina stečajnog dužnika </w:t>
      </w:r>
      <w:r w:rsidR="00827FA9" w:rsidRPr="00DD6D4B">
        <w:rPr>
          <w:rFonts w:hAnsi="Times New Roman" w:ascii="Times New Roman"/>
          <w:szCs w:val="24"/>
        </w:rPr>
        <w:t>FEROTRANS-TRGOVINA, društvo s ograničenom odgovornošću za građevinarstvo i trgovinu, Samobor (Grad Samobor), Grič 3, MBS: 080146941, OIB: 17184066305</w:t>
      </w:r>
      <w:r w:rsidR="00827FA9">
        <w:rPr>
          <w:rFonts w:hAnsi="Times New Roman" w:ascii="Times New Roman"/>
          <w:szCs w:val="24"/>
        </w:rPr>
        <w:t>.</w:t>
      </w:r>
    </w:p>
    <w:p w:rsidRDefault="00827FA9" w:rsidP="001D62FA" w:rsidR="00827F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Prilikom donošenja prethodno citiranog rješenja, propušteno je navesti prava i terete koji prestaju</w:t>
      </w:r>
      <w:r w:rsidR="00E55BB9">
        <w:rPr>
          <w:rFonts w:hAnsi="Times New Roman" w:ascii="Times New Roman"/>
          <w:szCs w:val="24"/>
        </w:rPr>
        <w:t xml:space="preserve"> prodajom, a na način kako su isti gore navedeni.</w:t>
      </w:r>
    </w:p>
    <w:p w:rsidRDefault="00E55BB9" w:rsidP="001D62FA" w:rsidR="00E55BB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Kupac je u cijelosti isplatio kupoprodajnu cijenu, a Rješenje o dosudi br. St-870/13 od 14. svibnja 2015., postalo je pravomoćno dana 29. svibnja 2015., pa je na temelju članka 108. st. 1. Ovršnog zakona (Narodne novine br. 57/96., 88/05., 112/12), doneseno ovo rješenje.</w:t>
      </w:r>
    </w:p>
    <w:p w:rsidRDefault="00E55BB9" w:rsidP="001D62FA" w:rsidR="00E55BB9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</w:p>
    <w:p w:rsidRDefault="00760EDB" w:rsidP="001D62FA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E55BB9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 xml:space="preserve">. </w:t>
      </w:r>
      <w:r w:rsidR="00E55BB9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2015.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</w:t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 xml:space="preserve"> </w:t>
      </w:r>
      <w:r w:rsidR="00760EDB">
        <w:rPr>
          <w:rFonts w:hAnsi="Times New Roman" w:ascii="Times New Roman"/>
          <w:szCs w:val="24"/>
        </w:rPr>
        <w:t>S U D A C</w:t>
      </w:r>
    </w:p>
    <w:p w:rsidRDefault="001D62FA" w:rsidP="001D62FA" w:rsidR="001D62FA" w:rsidRPr="005E0D25">
      <w:pPr>
        <w:ind w:firstLine="720" w:left="72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>
      <w:pPr>
        <w:ind w:firstLine="720" w:left="216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                     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="00D56555">
        <w:rPr>
          <w:rFonts w:hAnsi="Times New Roman" w:ascii="Times New Roman"/>
          <w:szCs w:val="24"/>
        </w:rPr>
        <w:t xml:space="preserve">   </w:t>
      </w:r>
      <w:r w:rsidRPr="005E0D25">
        <w:rPr>
          <w:rFonts w:hAnsi="Times New Roman" w:ascii="Times New Roman"/>
          <w:szCs w:val="24"/>
        </w:rPr>
        <w:t xml:space="preserve"> LUCIJA BUTIGAN</w:t>
      </w:r>
      <w:r w:rsidR="006F5F13">
        <w:rPr>
          <w:rFonts w:hAnsi="Times New Roman" w:ascii="Times New Roman"/>
          <w:szCs w:val="24"/>
        </w:rPr>
        <w:t>, v.r.</w:t>
      </w:r>
    </w:p>
    <w:p w:rsidRDefault="006F5F13" w:rsidP="003C5659" w:rsidR="006F5F13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6F5F13" w:rsidR="006F5F1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6F5F13" w:rsidP="001D62FA" w:rsidR="006F5F13" w:rsidRPr="005E0D25">
      <w:pPr>
        <w:ind w:firstLine="720" w:left="2160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pStyle w:val="Tijeloteksta"/>
        <w:rPr>
          <w:szCs w:val="24"/>
          <w:u w:val="single"/>
        </w:rPr>
      </w:pPr>
    </w:p>
    <w:p w:rsidRDefault="006F5F13" w:rsidP="001D62FA" w:rsidR="006F5F13">
      <w:pPr>
        <w:pStyle w:val="Tijeloteksta"/>
        <w:rPr>
          <w:sz w:val="22"/>
          <w:szCs w:val="22"/>
          <w:u w:val="single"/>
        </w:rPr>
      </w:pPr>
    </w:p>
    <w:p w:rsidRDefault="001D62FA" w:rsidP="001D62FA" w:rsidR="001D62FA" w:rsidRPr="00E55BB9">
      <w:pPr>
        <w:pStyle w:val="Tijeloteksta"/>
        <w:rPr>
          <w:sz w:val="22"/>
          <w:szCs w:val="22"/>
          <w:u w:val="single"/>
        </w:rPr>
      </w:pPr>
      <w:r w:rsidRPr="00E55BB9">
        <w:rPr>
          <w:sz w:val="22"/>
          <w:szCs w:val="22"/>
          <w:u w:val="single"/>
        </w:rPr>
        <w:lastRenderedPageBreak/>
        <w:t>UPUTA O PRAVNOM LIJEKU:</w:t>
      </w:r>
    </w:p>
    <w:p w:rsidRDefault="001D62FA" w:rsidP="001D62FA" w:rsidR="001D62FA" w:rsidRPr="00E55BB9">
      <w:pPr>
        <w:jc w:val="both"/>
        <w:rPr>
          <w:rFonts w:hAnsi="Times New Roman" w:ascii="Times New Roman"/>
          <w:sz w:val="22"/>
          <w:szCs w:val="22"/>
        </w:rPr>
      </w:pPr>
      <w:r w:rsidRPr="00E55BB9">
        <w:rPr>
          <w:rFonts w:hAnsi="Times New Roman" w:ascii="Times New Roman"/>
          <w:sz w:val="22"/>
          <w:szCs w:val="22"/>
        </w:rPr>
        <w:t>Protiv ovog rješenja dopuštena je Visokom trgovačkom sudu RH. Žalba se podnosi putem ovog suda u 2 primjerak u roku 8 dana i to računajući o dana dostave pisanog otpravka rješenja.</w:t>
      </w:r>
    </w:p>
    <w:p w:rsidRDefault="000807F4" w:rsidP="001D62FA" w:rsidR="000807F4" w:rsidRPr="005E0D25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6F5F13">
      <w:pPr>
        <w:jc w:val="both"/>
        <w:rPr>
          <w:rFonts w:hAnsi="Times New Roman" w:ascii="Times New Roman"/>
          <w:color w:val="FFFFFF"/>
          <w:szCs w:val="24"/>
        </w:rPr>
      </w:pPr>
      <w:r w:rsidRPr="006F5F13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6F5F1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6F5F13">
        <w:rPr>
          <w:rFonts w:hAnsi="Times New Roman" w:ascii="Times New Roman"/>
          <w:color w:val="FFFFFF"/>
          <w:szCs w:val="24"/>
        </w:rPr>
        <w:t>stečajni upravitelj</w:t>
      </w:r>
    </w:p>
    <w:p w:rsidRDefault="000A6E2A" w:rsidP="001D62FA" w:rsidR="000807F4" w:rsidRPr="006F5F1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6F5F13">
        <w:rPr>
          <w:rFonts w:hAnsi="Times New Roman" w:ascii="Times New Roman"/>
          <w:color w:val="FFFFFF"/>
          <w:szCs w:val="24"/>
        </w:rPr>
        <w:t>kupac (r</w:t>
      </w:r>
      <w:r w:rsidR="001D62FA" w:rsidRPr="006F5F13">
        <w:rPr>
          <w:rFonts w:hAnsi="Times New Roman" w:ascii="Times New Roman"/>
          <w:color w:val="FFFFFF"/>
          <w:szCs w:val="24"/>
        </w:rPr>
        <w:t>azlučni vjerovnik</w:t>
      </w:r>
      <w:r w:rsidRPr="006F5F13">
        <w:rPr>
          <w:rFonts w:hAnsi="Times New Roman" w:ascii="Times New Roman"/>
          <w:color w:val="FFFFFF"/>
          <w:szCs w:val="24"/>
        </w:rPr>
        <w:t xml:space="preserve">) </w:t>
      </w:r>
      <w:r w:rsidR="000807F4" w:rsidRPr="006F5F13">
        <w:rPr>
          <w:rFonts w:hAnsi="Times New Roman" w:ascii="Times New Roman"/>
          <w:color w:val="FFFFFF"/>
          <w:szCs w:val="24"/>
        </w:rPr>
        <w:t>ŽEPOH d.o.o., Zagreb, Remetinečka 7</w:t>
      </w:r>
    </w:p>
    <w:p w:rsidRDefault="00E55BB9" w:rsidP="001D62FA" w:rsidR="00E55BB9" w:rsidRPr="006F5F1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6F5F13">
        <w:rPr>
          <w:rFonts w:hAnsi="Times New Roman" w:ascii="Times New Roman"/>
          <w:color w:val="FFFFFF"/>
          <w:szCs w:val="24"/>
        </w:rPr>
        <w:t>Zemljišno – knjižno odjel Novi Zagreb (po pravomoćnosti)</w:t>
      </w:r>
    </w:p>
    <w:p w:rsidRDefault="000807F4" w:rsidP="001D62FA" w:rsidR="001D62FA" w:rsidRPr="006F5F1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6F5F13">
        <w:rPr>
          <w:rFonts w:hAnsi="Times New Roman" w:ascii="Times New Roman"/>
          <w:color w:val="FFFFFF"/>
          <w:szCs w:val="24"/>
        </w:rPr>
        <w:t>e-</w:t>
      </w:r>
      <w:r w:rsidR="001D62FA" w:rsidRPr="006F5F13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</w:p>
    <w:p w:rsidRDefault="005D47EF" w:rsidP="001D62FA" w:rsidR="005D47EF" w:rsidRPr="005E0D25">
      <w:pPr>
        <w:rPr>
          <w:rFonts w:hAnsi="Times New Roman" w:ascii="Times New Roman"/>
          <w:szCs w:val="24"/>
        </w:rPr>
      </w:pPr>
    </w:p>
    <w:sectPr w:rsidSect="00E55BB9" w:rsidR="005D47EF" w:rsidRPr="005E0D25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531" w:bottom="851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FAE" w:rsidR="00622FAE">
      <w:r>
        <w:separator/>
      </w:r>
    </w:p>
  </w:endnote>
  <w:endnote w:id="0" w:type="continuationSeparator">
    <w:p w:rsidRDefault="00622FAE" w:rsidR="00622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63B7" w:rsidP="001D62FA" w:rsidR="005063B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</w:p>
  <w:p w:rsidRDefault="005063B7" w:rsidP="001D62FA" w:rsidR="005063B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FAE" w:rsidR="00622FAE">
      <w:r>
        <w:separator/>
      </w:r>
    </w:p>
  </w:footnote>
  <w:footnote w:id="0" w:type="continuationSeparator">
    <w:p w:rsidRDefault="00622FAE" w:rsidR="00622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R="005063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B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P="001D62FA" w:rsidR="005063B7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400C73">
      <w:rPr>
        <w:sz w:val="22"/>
        <w:szCs w:val="22"/>
      </w:rPr>
      <w:t>870/13</w:t>
    </w:r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2B34"/>
    <w:rsid w:val="000538D0"/>
    <w:rsid w:val="00055ADA"/>
    <w:rsid w:val="00075465"/>
    <w:rsid w:val="000807F4"/>
    <w:rsid w:val="00090D1A"/>
    <w:rsid w:val="000A6E2A"/>
    <w:rsid w:val="000F288C"/>
    <w:rsid w:val="00124F1E"/>
    <w:rsid w:val="00127213"/>
    <w:rsid w:val="001325D0"/>
    <w:rsid w:val="001455C5"/>
    <w:rsid w:val="001504A0"/>
    <w:rsid w:val="00152DE3"/>
    <w:rsid w:val="00162DA3"/>
    <w:rsid w:val="00166D03"/>
    <w:rsid w:val="00187B5A"/>
    <w:rsid w:val="001D4A3C"/>
    <w:rsid w:val="001D62FA"/>
    <w:rsid w:val="001E7045"/>
    <w:rsid w:val="00253DBC"/>
    <w:rsid w:val="002723DA"/>
    <w:rsid w:val="0028611F"/>
    <w:rsid w:val="002C4862"/>
    <w:rsid w:val="00333828"/>
    <w:rsid w:val="00393AE5"/>
    <w:rsid w:val="003C7146"/>
    <w:rsid w:val="00400C73"/>
    <w:rsid w:val="0041163F"/>
    <w:rsid w:val="00412005"/>
    <w:rsid w:val="00432B49"/>
    <w:rsid w:val="00454923"/>
    <w:rsid w:val="00456AA5"/>
    <w:rsid w:val="004A6C8E"/>
    <w:rsid w:val="004C20FB"/>
    <w:rsid w:val="004C2576"/>
    <w:rsid w:val="004C4430"/>
    <w:rsid w:val="004D0C8A"/>
    <w:rsid w:val="004E7D80"/>
    <w:rsid w:val="00501D4C"/>
    <w:rsid w:val="005063B7"/>
    <w:rsid w:val="00514819"/>
    <w:rsid w:val="00527E30"/>
    <w:rsid w:val="005365F1"/>
    <w:rsid w:val="005D47EF"/>
    <w:rsid w:val="005E0D25"/>
    <w:rsid w:val="005F2F36"/>
    <w:rsid w:val="005F7B6E"/>
    <w:rsid w:val="00612D2B"/>
    <w:rsid w:val="006143E5"/>
    <w:rsid w:val="00622FAE"/>
    <w:rsid w:val="00635B8C"/>
    <w:rsid w:val="0064341B"/>
    <w:rsid w:val="00645CAB"/>
    <w:rsid w:val="0064607B"/>
    <w:rsid w:val="006544CC"/>
    <w:rsid w:val="006850A9"/>
    <w:rsid w:val="006925D5"/>
    <w:rsid w:val="006D71AB"/>
    <w:rsid w:val="006F07D9"/>
    <w:rsid w:val="006F5F13"/>
    <w:rsid w:val="00707F4B"/>
    <w:rsid w:val="00760EDB"/>
    <w:rsid w:val="0078057F"/>
    <w:rsid w:val="00793992"/>
    <w:rsid w:val="007C77D9"/>
    <w:rsid w:val="007E2720"/>
    <w:rsid w:val="00810D75"/>
    <w:rsid w:val="008125CA"/>
    <w:rsid w:val="00827FA9"/>
    <w:rsid w:val="00874217"/>
    <w:rsid w:val="00891BE7"/>
    <w:rsid w:val="0089456F"/>
    <w:rsid w:val="008D2887"/>
    <w:rsid w:val="008D55E9"/>
    <w:rsid w:val="0091478C"/>
    <w:rsid w:val="009263FF"/>
    <w:rsid w:val="00934AA8"/>
    <w:rsid w:val="00940B4E"/>
    <w:rsid w:val="009673AD"/>
    <w:rsid w:val="00983840"/>
    <w:rsid w:val="00987BE3"/>
    <w:rsid w:val="009B0B8B"/>
    <w:rsid w:val="009C3BC3"/>
    <w:rsid w:val="00A1268B"/>
    <w:rsid w:val="00A13E54"/>
    <w:rsid w:val="00A2640F"/>
    <w:rsid w:val="00A427AF"/>
    <w:rsid w:val="00A73E43"/>
    <w:rsid w:val="00A777D8"/>
    <w:rsid w:val="00A8619E"/>
    <w:rsid w:val="00AF5F4B"/>
    <w:rsid w:val="00B37301"/>
    <w:rsid w:val="00B60536"/>
    <w:rsid w:val="00B64B4F"/>
    <w:rsid w:val="00B70425"/>
    <w:rsid w:val="00BE09BD"/>
    <w:rsid w:val="00BF35E0"/>
    <w:rsid w:val="00C31E51"/>
    <w:rsid w:val="00C36CBD"/>
    <w:rsid w:val="00C74C85"/>
    <w:rsid w:val="00CA019D"/>
    <w:rsid w:val="00CC1263"/>
    <w:rsid w:val="00CD714B"/>
    <w:rsid w:val="00D10B10"/>
    <w:rsid w:val="00D23FE1"/>
    <w:rsid w:val="00D319DF"/>
    <w:rsid w:val="00D47CBE"/>
    <w:rsid w:val="00D53E3B"/>
    <w:rsid w:val="00D544D5"/>
    <w:rsid w:val="00D56555"/>
    <w:rsid w:val="00D73851"/>
    <w:rsid w:val="00D819ED"/>
    <w:rsid w:val="00DA22D2"/>
    <w:rsid w:val="00E17685"/>
    <w:rsid w:val="00E3528B"/>
    <w:rsid w:val="00E407A6"/>
    <w:rsid w:val="00E55BB9"/>
    <w:rsid w:val="00E7389B"/>
    <w:rsid w:val="00E73BB9"/>
    <w:rsid w:val="00E96C8F"/>
    <w:rsid w:val="00EF5C13"/>
    <w:rsid w:val="00F04FE3"/>
    <w:rsid w:val="00F70D4B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983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8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8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8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8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983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8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8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8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8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brisovnica</izvorni_sadrzaj>
    <derivirana_varijabla naziv="DomainObject.Primjedba_1">brisovnica</derivirana_varijabla>
  </DomainObject.Primjedba>
  <DomainObject.Oznaka>
    <izvorni_sadrzaj>St-870/2013-134</izvorni_sadrzaj>
    <derivirana_varijabla naziv="DomainObject.Oznaka_1">St-870/2013-134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St-870/2013</izvorni_sadrzaj>
    <derivirana_varijabla naziv="DomainObject.Predmet.OznakaBroj_1">St-870/2013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FEROTRANS-TRGOVINA d.o.o. za građevinarstvo i trgovinu zastupanog po punomoćniku IVAN REŠČIĆ</izvorni_sadrzaj>
    <derivirana_varijabla naziv="DomainObject.Predmet.ProtustrankaFormated_1">  FEROTRANS-TRGOVINA d.o.o. za građevinarstvo i trgovinu zastupanog po punomoćniku IVAN REŠČIĆ</derivirana_varijabla>
  </DomainObject.Predmet.ProtustrankaFormated>
  <DomainObject.Predmet.ProtustrankaFormatedOIB>
    <izvorni_sadrzaj>  FEROTRANS-TRGOVINA d.o.o. za građevinarstvo i trgovinu, OIB 17184066305 zastupanog po punomoćniku IVAN REŠČIĆ</izvorni_sadrzaj>
    <derivirana_varijabla naziv="DomainObject.Predmet.ProtustrankaFormatedOIB_1">  FEROTRANS-TRGOVINA d.o.o. za građevinarstvo i trgovinu, OIB 17184066305 zastupanog po punomoćniku IVAN REŠČIĆ</derivirana_varijabla>
  </DomainObject.Predmet.ProtustrankaFormatedOIB>
  <DomainObject.Predmet.ProtustrankaFormatedWithAdress>
    <izvorni_sadrzaj> FEROTRANS-TRGOVINA d.o.o. za građevinarstvo i trgovinu, Grič 3, 10430 Samobor zastupanog po punomoćniku IVAN REŠČIĆ</izvorni_sadrzaj>
    <derivirana_varijabla naziv="DomainObject.Predmet.ProtustrankaFormatedWithAdress_1"> FEROTRANS-TRGOVINA d.o.o. za građevinarstvo i trgovinu, Grič 3, 10430 Samobor zastupanog po punomoćniku IVAN REŠČIĆ</derivirana_varijabla>
  </DomainObject.Predmet.ProtustrankaFormatedWithAdress>
  <DomainObject.Predmet.ProtustrankaFormatedWithAdressOIB>
    <izvorni_sadrzaj> FEROTRANS-TRGOVINA d.o.o. za građevinarstvo i trgovinu, OIB 17184066305, Grič 3, 10430 Samobor zastupanog po punomoćniku IVAN REŠČIĆ</izvorni_sadrzaj>
    <derivirana_varijabla naziv="DomainObject.Predmet.ProtustrankaFormatedWithAdressOIB_1"> FEROTRANS-TRGOVINA d.o.o. za građevinarstvo i trgovinu, OIB 17184066305, Grič 3, 10430 Samobor zastupanog po punomoćniku IVAN REŠČIĆ</derivirana_varijabla>
  </DomainObject.Predmet.ProtustrankaFormatedWithAdressOIB>
  <DomainObject.Predmet.ProtustrankaWithAdress>
    <izvorni_sadrzaj>FEROTRANS-TRGOVINA d.o.o. za građevinarstvo i trgovinu Grič 3, 10430 Samobor</izvorni_sadrzaj>
    <derivirana_varijabla naziv="DomainObject.Predmet.ProtustrankaWithAdress_1">FEROTRANS-TRGOVINA d.o.o. za građevinarstvo i trgovinu Grič 3, 10430 Samobor</derivirana_varijabla>
  </DomainObject.Predmet.ProtustrankaWithAdress>
  <DomainObject.Predmet.ProtustrankaWithAdressOIB>
    <izvorni_sadrzaj>FEROTRANS-TRGOVINA d.o.o. za građevinarstvo i trgovinu, OIB 17184066305, Grič 3, 10430 Samobor</izvorni_sadrzaj>
    <derivirana_varijabla naziv="DomainObject.Predmet.ProtustrankaWithAdressOIB_1">FEROTRANS-TRGOVINA d.o.o. za građevinarstvo i trgovinu, OIB 17184066305, Grič 3, 10430 Samobor</derivirana_varijabla>
  </DomainObject.Predmet.ProtustrankaWithAdressOIB>
  <DomainObject.Predmet.ProtustrankaNazivFormated>
    <izvorni_sadrzaj>FEROTRANS-TRGOVINA d.o.o. za građevinarstvo i trgovinu</izvorni_sadrzaj>
    <derivirana_varijabla naziv="DomainObject.Predmet.ProtustrankaNazivFormated_1">FEROTRANS-TRGOVINA d.o.o. za građevinarstvo i trgovinu</derivirana_varijabla>
  </DomainObject.Predmet.ProtustrankaNazivFormated>
  <DomainObject.Predmet.ProtustrankaNazivFormatedOIB>
    <izvorni_sadrzaj>FEROTRANS-TRGOVINA d.o.o. za građevinarstvo i trgovinu, OIB 17184066305</izvorni_sadrzaj>
    <derivirana_varijabla naziv="DomainObject.Predmet.ProtustrankaNazivFormatedOIB_1">FEROTRANS-TRGOVINA d.o.o. za građevinarstvo i trgovinu, OIB 17184066305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HEP OPERATOR; ZAPAD- STAN; HRT; ŽEPOH d.o.o.</izvorni_sadrzaj>
    <derivirana_varijabla naziv="DomainObject.Predmet.StrankaFormated_1">  FINA ZAGREB; HEP OPERATOR; ZAPAD- STAN; HRT; ŽEPOH d.o.o.</derivirana_varijabla>
  </DomainObject.Predmet.StrankaFormated>
  <DomainObject.Predmet.StrankaFormatedOIB>
    <izvorni_sadrzaj>  FINA ZAGREB, OIB 85821130368; HEP OPERATOR; ZAPAD- STAN; HRT; ŽEPOH d.o.o.</izvorni_sadrzaj>
    <derivirana_varijabla naziv="DomainObject.Predmet.StrankaFormatedOIB_1">  FINA ZAGREB, OIB 85821130368; HEP OPERATOR; ZAPAD- STAN; HRT; ŽEPOH d.o.o.</derivirana_varijabla>
  </DomainObject.Predmet.StrankaFormatedOIB>
  <DomainObject.Predmet.StrankaFormatedWithAdress>
    <izvorni_sadrzaj> FINA ZAGREB, Ul. grada Vukovara 70, 10000 Zagreb; HEP OPERATOR; ZAPAD- STAN; HRT; ŽEPOH d.o.o., Remetinečka 7, 10000 Zagreb</izvorni_sadrzaj>
    <derivirana_varijabla naziv="DomainObject.Predmet.StrankaFormatedWithAdress_1"> FINA ZAGREB, Ul. grada Vukovara 70, 10000 Zagreb; HEP OPERATOR; ZAPAD- STAN; HRT; ŽEPOH d.o.o., Remetinečka 7, 10000 Zagreb</derivirana_varijabla>
  </DomainObject.Predmet.StrankaFormatedWithAdress>
  <DomainObject.Predmet.StrankaFormatedWithAdressOIB>
    <izvorni_sadrzaj> FINA ZAGREB, OIB 85821130368, Ul. grada Vukovara 70, 10000 Zagreb; HEP OPERATOR; ZAPAD- STAN; HRT; ŽEPOH d.o.o., Remetinečka 7, 10000 Zagreb</izvorni_sadrzaj>
    <derivirana_varijabla naziv="DomainObject.Predmet.StrankaFormatedWithAdressOIB_1"> FINA ZAGREB, OIB 85821130368, Ul. grada Vukovara 70, 10000 Zagreb; HEP OPERATOR; ZAPAD- STAN; HRT; ŽEPOH d.o.o., Remetinečka 7, 10000 Zagreb</derivirana_varijabla>
  </DomainObject.Predmet.StrankaFormatedWithAdressOIB>
  <DomainObject.Predmet.StrankaWithAdress>
    <izvorni_sadrzaj>FINA ZAGREB Ul. grada Vukovara 70,10000 Zagreb,HEP OPERATOR ,ZAPAD- STAN ,HRT ,ŽEPOH d.o.o. Remetinečka 7,10000 Zagreb</izvorni_sadrzaj>
    <derivirana_varijabla naziv="DomainObject.Predmet.StrankaWithAdress_1">FINA ZAGREB Ul. grada Vukovara 70,10000 Zagreb,HEP OPERATOR ,ZAPAD- STAN ,HRT ,ŽEPOH d.o.o. Remetinečka 7,10000 Zagreb</derivirana_varijabla>
  </DomainObject.Predmet.StrankaWithAdress>
  <DomainObject.Predmet.StrankaWithAdressOIB>
    <izvorni_sadrzaj>FINA ZAGREB, OIB 85821130368, Ul. grada Vukovara 70,10000 Zagreb,HEP OPERATOR,ZAPAD- STAN,HRT,ŽEPOH d.o.o., Remetinečka 7,10000 Zagreb</izvorni_sadrzaj>
    <derivirana_varijabla naziv="DomainObject.Predmet.StrankaWithAdressOIB_1">FINA ZAGREB, OIB 85821130368, Ul. grada Vukovara 70,10000 Zagreb,HEP OPERATOR,ZAPAD- STAN,HRT,ŽEPOH d.o.o., Remetinečka 7,10000 Zagreb</derivirana_varijabla>
  </DomainObject.Predmet.StrankaWithAdressOIB>
  <DomainObject.Predmet.StrankaNazivFormated>
    <izvorni_sadrzaj>FINA ZAGREB,HEP OPERATOR,ZAPAD- STAN,HRT,ŽEPOH d.o.o.</izvorni_sadrzaj>
    <derivirana_varijabla naziv="DomainObject.Predmet.StrankaNazivFormated_1">FINA ZAGREB,HEP OPERATOR,ZAPAD- STAN,HRT,ŽEPOH d.o.o.</derivirana_varijabla>
  </DomainObject.Predmet.StrankaNazivFormated>
  <DomainObject.Predmet.StrankaNazivFormatedOIB>
    <izvorni_sadrzaj>FINA ZAGREB, OIB 85821130368,HEP OPERATOR,ZAPAD- STAN,HRT,ŽEPOH d.o.o.</izvorni_sadrzaj>
    <derivirana_varijabla naziv="DomainObject.Predmet.StrankaNazivFormatedOIB_1">FINA ZAGREB, OIB 85821130368,HEP OPERATOR,ZAPAD- STAN,HRT,ŽEPOH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HEP OPERATOR</item>
      <item>ZAPAD- STAN</item>
      <item>HRT</item>
      <item>ŽEPOH d.o.o.</item>
    </izvorni_sadrzaj>
    <derivirana_varijabla naziv="DomainObject.Predmet.StrankaListFormated_1">
      <item>FINA ZAGREB</item>
      <item>HEP OPERATOR</item>
      <item>ZAPAD- STAN</item>
      <item>HRT</item>
      <item>ŽEPOH d.o.o.</item>
    </derivirana_varijabla>
  </DomainObject.Predmet.StrankaListFormated>
  <DomainObject.Predmet.StrankaListFormatedOIB>
    <izvorni_sadrzaj>
      <item>FINA ZAGREB, OIB 85821130368</item>
      <item>HEP OPERATOR</item>
      <item>ZAPAD- STAN</item>
      <item>HRT</item>
      <item>ŽEPOH d.o.o.</item>
    </izvorni_sadrzaj>
    <derivirana_varijabla naziv="DomainObject.Predmet.StrankaListFormatedOIB_1">
      <item>FINA ZAGREB, OIB 85821130368</item>
      <item>HEP OPERATOR</item>
      <item>ZAPAD- STAN</item>
      <item>HRT</item>
      <item>ŽEPOH d.o.o.</item>
    </derivirana_varijabla>
  </DomainObject.Predmet.StrankaListFormatedOIB>
  <DomainObject.Predmet.StrankaListFormatedWithAdress>
    <izvorni_sadrzaj>
      <item>FINA ZAGREB, Ul. grada Vukovara 70, 10000 Zagreb</item>
      <item>HEP OPERATOR</item>
      <item>ZAPAD- STAN</item>
      <item>HRT</item>
      <item>ŽEPOH d.o.o., Remetinečka 7, 10000 Zagreb</item>
    </izvorni_sadrzaj>
    <derivirana_varijabla naziv="DomainObject.Predmet.StrankaListFormatedWithAdress_1">
      <item>FINA ZAGREB, Ul. grada Vukovara 70, 10000 Zagreb</item>
      <item>HEP OPERATOR</item>
      <item>ZAPAD- STAN</item>
      <item>HRT</item>
      <item>ŽEPOH d.o.o., Remetinečka 7, 10000 Zagreb</item>
    </derivirana_varijabla>
  </DomainObject.Predmet.StrankaListFormatedWithAdress>
  <DomainObject.Predmet.StrankaListFormatedWithAdressOIB>
    <izvorni_sadrzaj>
      <item>FINA ZAGREB, OIB 85821130368, Ul. grada Vukovara 70, 10000 Zagreb</item>
      <item>HEP OPERATOR</item>
      <item>ZAPAD- STAN</item>
      <item>HRT</item>
      <item>ŽEPOH d.o.o., Remetinečka 7, 10000 Zagreb</item>
    </izvorni_sadrzaj>
    <derivirana_varijabla naziv="DomainObject.Predmet.StrankaListFormatedWithAdressOIB_1">
      <item>FINA ZAGREB, OIB 85821130368, Ul. grada Vukovara 70, 10000 Zagreb</item>
      <item>HEP OPERATOR</item>
      <item>ZAPAD- STAN</item>
      <item>HRT</item>
      <item>ŽEPOH d.o.o., Remetinečka 7, 10000 Zagreb</item>
    </derivirana_varijabla>
  </DomainObject.Predmet.StrankaListFormatedWithAdressOIB>
  <DomainObject.Predmet.StrankaListNazivFormated>
    <izvorni_sadrzaj>
      <item>FINA ZAGREB</item>
      <item>HEP OPERATOR</item>
      <item>ZAPAD- STAN</item>
      <item>HRT</item>
      <item>ŽEPOH d.o.o.</item>
    </izvorni_sadrzaj>
    <derivirana_varijabla naziv="DomainObject.Predmet.StrankaListNazivFormated_1">
      <item>FINA ZAGREB</item>
      <item>HEP OPERATOR</item>
      <item>ZAPAD- STAN</item>
      <item>HRT</item>
      <item>ŽEPOH d.o.o.</item>
    </derivirana_varijabla>
  </DomainObject.Predmet.StrankaListNazivFormated>
  <DomainObject.Predmet.StrankaListNazivFormatedOIB>
    <izvorni_sadrzaj>
      <item>FINA ZAGREB, OIB 85821130368</item>
      <item>HEP OPERATOR</item>
      <item>ZAPAD- STAN</item>
      <item>HRT</item>
      <item>ŽEPOH d.o.o.</item>
    </izvorni_sadrzaj>
    <derivirana_varijabla naziv="DomainObject.Predmet.StrankaListNazivFormatedOIB_1">
      <item>FINA ZAGREB, OIB 85821130368</item>
      <item>HEP OPERATOR</item>
      <item>ZAPAD- STAN</item>
      <item>HRT</item>
      <item>ŽEPOH d.o.o.</item>
    </derivirana_varijabla>
  </DomainObject.Predmet.StrankaListNazivFormatedOIB>
  <DomainObject.Predmet.ProtuStrankaListFormated>
    <izvorni_sadrzaj>
      <item>FEROTRANS-TRGOVINA d.o.o. za građevinarstvo i trgovinu zastupanog po punomoćniku IVAN REŠČIĆ</item>
    </izvorni_sadrzaj>
    <derivirana_varijabla naziv="DomainObject.Predmet.ProtuStrankaListFormated_1">
      <item>FEROTRANS-TRGOVINA d.o.o. za građevinarstvo i trgovinu zastupanog po punomoćniku IVAN REŠČIĆ</item>
    </derivirana_varijabla>
  </DomainObject.Predmet.ProtuStrankaListFormated>
  <DomainObject.Predmet.ProtuStrankaListFormatedOIB>
    <izvorni_sadrzaj>
      <item>FEROTRANS-TRGOVINA d.o.o. za građevinarstvo i trgovinu, OIB 17184066305 zastupanog po punomoćniku IVAN REŠČIĆ</item>
    </izvorni_sadrzaj>
    <derivirana_varijabla naziv="DomainObject.Predmet.ProtuStrankaListFormatedOIB_1">
      <item>FEROTRANS-TRGOVINA d.o.o. za građevinarstvo i trgovinu, OIB 17184066305 zastupanog po punomoćniku IVAN REŠČIĆ</item>
    </derivirana_varijabla>
  </DomainObject.Predmet.ProtuStrankaListFormatedOIB>
  <DomainObject.Predmet.ProtuStrankaListFormatedWithAdress>
    <izvorni_sadrzaj>
      <item>FEROTRANS-TRGOVINA d.o.o. za građevinarstvo i trgovinu, Grič 3, 10430 Samobor zastupanog po punomoćniku IVAN REŠČIĆ</item>
    </izvorni_sadrzaj>
    <derivirana_varijabla naziv="DomainObject.Predmet.ProtuStrankaListFormatedWithAdress_1">
      <item>FEROTRANS-TRGOVINA d.o.o. za građevinarstvo i trgovinu, Grič 3, 10430 Samobor zastupanog po punomoćniku IVAN REŠČIĆ</item>
    </derivirana_varijabla>
  </DomainObject.Predmet.ProtuStrankaListFormatedWithAdress>
  <DomainObject.Predmet.ProtuStrankaListFormatedWithAdressOIB>
    <izvorni_sadrzaj>
      <item>FEROTRANS-TRGOVINA d.o.o. za građevinarstvo i trgovinu, OIB 17184066305, Grič 3, 10430 Samobor zastupanog po punomoćniku IVAN REŠČIĆ</item>
    </izvorni_sadrzaj>
    <derivirana_varijabla naziv="DomainObject.Predmet.ProtuStrankaListFormatedWithAdressOIB_1">
      <item>FEROTRANS-TRGOVINA d.o.o. za građevinarstvo i trgovinu, OIB 17184066305, Grič 3, 10430 Samobor zastupanog po punomoćniku IVAN REŠČIĆ</item>
    </derivirana_varijabla>
  </DomainObject.Predmet.ProtuStrankaListFormatedWithAdressOIB>
  <DomainObject.Predmet.ProtuStrankaListNazivFormated>
    <izvorni_sadrzaj>
      <item>FEROTRANS-TRGOVINA d.o.o. za građevinarstvo i trgovinu</item>
    </izvorni_sadrzaj>
    <derivirana_varijabla naziv="DomainObject.Predmet.ProtuStrankaListNazivFormated_1">
      <item>FEROTRANS-TRGOVINA d.o.o. za građevinarstvo i trgovinu</item>
    </derivirana_varijabla>
  </DomainObject.Predmet.ProtuStrankaListNazivFormated>
  <DomainObject.Predmet.ProtuStrankaListNazivFormatedOIB>
    <izvorni_sadrzaj>
      <item>FEROTRANS-TRGOVINA d.o.o. za građevinarstvo i trgovinu, OIB 17184066305</item>
    </izvorni_sadrzaj>
    <derivirana_varijabla naziv="DomainObject.Predmet.ProtuStrankaListNazivFormatedOIB_1">
      <item>FEROTRANS-TRGOVINA d.o.o. za građevinarstvo i trgovinu, OIB 17184066305</item>
    </derivirana_varijabla>
  </DomainObject.Predmet.ProtuStrankaListNazivFormatedOIB>
  <DomainObject.Predmet.OstaliListFormated>
    <izvorni_sadrzaj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izvorni_sadrzaj>
    <derivirana_varijabla naziv="DomainObject.Predmet.OstaliListFormated_1"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derivirana_varijabla>
  </DomainObject.Predmet.OstaliListFormated>
  <DomainObject.Predmet.OstaliListFormatedOIB>
    <izvorni_sadrzaj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FormatedOIB_1"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derivirana_varijabla>
  </DomainObject.Predmet.OstaliListFormatedOIB>
  <DomainObject.Predmet.OstaliListFormatedWithAdress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derivirana_varijabla>
  </DomainObject.Predmet.OstaliListFormatedWithAdress>
  <DomainObject.Predmet.OstaliListFormatedWithAdressOIB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OIB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derivirana_varijabla>
  </DomainObject.Predmet.OstaliListFormatedWithAdressOIB>
  <DomainObject.Predmet.OstaliListNazivFormated>
    <izvorni_sadrzaj>
      <item>IVAN REŠČIĆ</item>
      <item>Ministarstvo financija RH, Porezna uprava</item>
      <item>Milan Kanjer</item>
      <item>RAIFFEISENBANK AUSTRIA d.d.</item>
      <item>ŽEPOH d.o.o.</item>
    </izvorni_sadrzaj>
    <derivirana_varijabla naziv="DomainObject.Predmet.OstaliListNazivFormated_1">
      <item>IVAN REŠČIĆ</item>
      <item>Ministarstvo financija RH, Porezna uprava</item>
      <item>Milan Kanjer</item>
      <item>RAIFFEISENBANK AUSTRIA d.d.</item>
      <item>ŽEPOH d.o.o.</item>
    </derivirana_varijabla>
  </DomainObject.Predmet.OstaliListNazivFormated>
  <DomainObject.Predmet.OstaliListNazivFormatedOIB>
    <izvorni_sadrzaj>
      <item>IVAN REŠČIĆ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NazivFormatedOIB_1">
      <item>IVAN REŠČIĆ</item>
      <item>Ministarstvo financija RH, Porezna uprava</item>
      <item>Milan Kanjer, OIB 19841318135</item>
      <item>RAIFFEISENBANK AUSTRIA d.d.</item>
      <item>ŽEPOH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St-870/2013-134</izvorni_sadrzaj>
    <derivirana_varijabla naziv="DomainObject.PoslovniBrojDokumenta_1">St-870/2013-134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FEROTRANS-TRGOVINA d.o.o. za građevinarstvo i trgovinu</izvorni_sadrzaj>
    <derivirana_varijabla naziv="DomainObject.Predmet.ProtustrankaIDrugi_1">FEROTRANS-TRGOVINA d.o.o. za građevinarstvo i trgovinu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FEROTRANS-TRGOVINA d.o.o. za građevinarstvo i trgovinu, OIB 17184066305, Grič 3, 10430 Samobor</izvorni_sadrzaj>
    <derivirana_varijabla naziv="DomainObject.Predmet.ProtustrankaIDrugiAdressOIB_1">FEROTRANS-TRGOVINA d.o.o. za građevinarstvo i trgovinu, OIB 17184066305,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FEROTRANS-TRGOVINA d.o.o. za građevinarstvo i trgovinu</item>
      <item>IVAN REŠČIĆ</item>
      <item>Ministarstvo financija RH, Porezna uprava</item>
      <item>FINA ZAGREB</item>
      <item>Milan Kanjer</item>
      <item>RAIFFEISENBANK AUSTRIA d.d.</item>
      <item>ŽEPOH d.o.o.</item>
      <item>HEP OPERATOR</item>
      <item>ZAPAD- STAN</item>
      <item>HRT</item>
      <item>ŽEPOH d.o.o.</item>
    </izvorni_sadrzaj>
    <derivirana_varijabla naziv="DomainObject.Predmet.SudioniciListNaziv_1">
      <item>FEROTRANS-TRGOVINA d.o.o. za građevinarstvo i trgovinu</item>
      <item>IVAN REŠČIĆ</item>
      <item>Ministarstvo financija RH, Porezna uprava</item>
      <item>FINA ZAGREB</item>
      <item>Milan Kanjer</item>
      <item>RAIFFEISENBANK AUSTRIA d.d.</item>
      <item>ŽEPOH d.o.o.</item>
      <item>HEP OPERATOR</item>
      <item>ZAPAD- STAN</item>
      <item>HRT</item>
      <item>ŽEPOH d.o.o.</item>
    </derivirana_varijabla>
  </DomainObject.Predmet.SudioniciListNaziv>
  <DomainObject.Predmet.SudioniciListAdressOIB>
    <izvorni_sadrzaj>
      <item>FEROTRANS-TRGOVINA d.o.o. za građevinarstvo i trgovinu, OIB 17184066305, Grič 3,10430 Samobor</item>
      <item>IVAN REŠČIĆ, Vladimira Nazora 10,10430 Samobor</item>
      <item>Ministarstvo financija RH, Porezna uprava, Av. Dubrovnik 32,10000 Zagreb</item>
      <item>FINA ZAGREB, OIB 85821130368, Ul. grada Vukovara 70,10000 Zagreb</item>
      <item>Milan Kanjer, OIB 19841318135, Praćanska Ii. 6 B,10000 Zagreb</item>
      <item>RAIFFEISENBANK AUSTRIA d.d., Petrinjska 59,10000 Zagreb</item>
      <item>ŽEPOH d.o.o., Remetinečka c. 7,10000 Zagreb</item>
      <item>HEP OPERATOR</item>
      <item>ZAPAD- STAN</item>
      <item>HRT</item>
      <item>ŽEPOH d.o.o., Remetinečka 7,10000 Zagreb</item>
    </izvorni_sadrzaj>
    <derivirana_varijabla naziv="DomainObject.Predmet.SudioniciListAdressOIB_1">
      <item>FEROTRANS-TRGOVINA d.o.o. za građevinarstvo i trgovinu, OIB 17184066305, Grič 3,10430 Samobor</item>
      <item>IVAN REŠČIĆ, Vladimira Nazora 10,10430 Samobor</item>
      <item>Ministarstvo financija RH, Porezna uprava, Av. Dubrovnik 32,10000 Zagreb</item>
      <item>FINA ZAGREB, OIB 85821130368, Ul. grada Vukovara 70,10000 Zagreb</item>
      <item>Milan Kanjer, OIB 19841318135, Praćanska Ii. 6 B,10000 Zagreb</item>
      <item>RAIFFEISENBANK AUSTRIA d.d., Petrinjska 59,10000 Zagreb</item>
      <item>ŽEPOH d.o.o., Remetinečka c. 7,10000 Zagreb</item>
      <item>HEP OPERATOR</item>
      <item>ZAPAD- STAN</item>
      <item>HRT</item>
      <item>ŽEPOH d.o.o., Remetinečka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17184066305</item>
      <item>, OIB null</item>
      <item>, OIB null</item>
      <item>, OIB 85821130368</item>
      <item>, OIB 19841318135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17184066305</item>
      <item>, OIB null</item>
      <item>, OIB null</item>
      <item>, OIB 85821130368</item>
      <item>, OIB 19841318135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346</properties:Words>
  <properties:Characters>1846</properties:Characters>
  <properties:Lines>60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2015-10-12T11:32:00Z</dcterms:created>
  <dc:creator>Sudsko vijeće</dc:creator>
  <cp:lastModifiedBy>Valentina Kranjčić</cp:lastModifiedBy>
  <cp:lastPrinted>2015-10-19T07:11:00Z</cp:lastPrinted>
  <dcterms:modified xmlns:xsi="http://www.w3.org/2001/XMLSchema-instance" xsi:type="dcterms:W3CDTF">2015-10-19T07:11:00Z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St-870/2013-134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